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808"/>
        <w:gridCol w:w="6256"/>
      </w:tblGrid>
      <w:tr w:rsidR="00634DB4" w:rsidRPr="00E33410" w14:paraId="05FD06C1" w14:textId="77777777" w:rsidTr="00861D32">
        <w:tc>
          <w:tcPr>
            <w:tcW w:w="1514" w:type="pct"/>
          </w:tcPr>
          <w:p w14:paraId="3D3C9E71" w14:textId="77777777" w:rsidR="00634DB4" w:rsidRPr="00E33410" w:rsidRDefault="00774D62" w:rsidP="003B3D23">
            <w:pPr>
              <w:pStyle w:val="Titolo1"/>
            </w:pPr>
            <w:bookmarkStart w:id="0" w:name="_Toc57896284"/>
            <w:bookmarkStart w:id="1" w:name="_Toc58416518"/>
            <w:bookmarkStart w:id="2" w:name="_Toc58416565"/>
            <w:bookmarkStart w:id="3" w:name="AA_INTESTA"/>
            <w:bookmarkStart w:id="4" w:name="_Toc59548027"/>
            <w:r>
              <w:rPr>
                <w:noProof/>
              </w:rPr>
              <w:drawing>
                <wp:inline distT="0" distB="0" distL="0" distR="0" wp14:anchorId="4144A2B1" wp14:editId="01222504">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bookmarkEnd w:id="0"/>
            <w:bookmarkEnd w:id="1"/>
            <w:bookmarkEnd w:id="2"/>
            <w:bookmarkEnd w:id="4"/>
          </w:p>
          <w:p w14:paraId="59971B2F" w14:textId="77777777" w:rsidR="00634DB4" w:rsidRPr="00E33410" w:rsidRDefault="00634DB4" w:rsidP="006E0268">
            <w:pPr>
              <w:pStyle w:val="Nessunaspaziatura"/>
              <w:jc w:val="both"/>
              <w:rPr>
                <w:color w:val="002060"/>
                <w:sz w:val="16"/>
              </w:rPr>
            </w:pPr>
          </w:p>
        </w:tc>
        <w:tc>
          <w:tcPr>
            <w:tcW w:w="3486" w:type="pct"/>
          </w:tcPr>
          <w:p w14:paraId="14FAB484" w14:textId="77777777"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14:paraId="70EBE8A4" w14:textId="77777777"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14:paraId="2548E0BA" w14:textId="77777777" w:rsidR="00634DB4" w:rsidRPr="00E33410" w:rsidRDefault="00634DB4" w:rsidP="00774D62">
            <w:pPr>
              <w:pStyle w:val="Nessunaspaziatura"/>
              <w:jc w:val="center"/>
              <w:rPr>
                <w:rFonts w:ascii="Arial" w:hAnsi="Arial"/>
                <w:b/>
                <w:color w:val="002060"/>
                <w:sz w:val="24"/>
              </w:rPr>
            </w:pPr>
          </w:p>
          <w:p w14:paraId="77E210DD" w14:textId="77777777"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14:paraId="36ADF18F" w14:textId="77777777" w:rsidR="00634DB4" w:rsidRPr="00E33410" w:rsidRDefault="00634DB4" w:rsidP="00774D62">
            <w:pPr>
              <w:pStyle w:val="Nessunaspaziatura"/>
              <w:jc w:val="center"/>
              <w:rPr>
                <w:rFonts w:ascii="Arial" w:hAnsi="Arial"/>
                <w:b/>
                <w:color w:val="002060"/>
                <w:sz w:val="24"/>
              </w:rPr>
            </w:pPr>
          </w:p>
          <w:p w14:paraId="4A18DDC8" w14:textId="77777777"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14:paraId="37010B89" w14:textId="77777777" w:rsidR="00634DB4" w:rsidRPr="00E33410" w:rsidRDefault="00634DB4" w:rsidP="00774D62">
            <w:pPr>
              <w:pStyle w:val="Nessunaspaziatura"/>
              <w:jc w:val="center"/>
              <w:rPr>
                <w:rFonts w:ascii="Arial" w:hAnsi="Arial"/>
                <w:color w:val="002060"/>
              </w:rPr>
            </w:pPr>
            <w:r w:rsidRPr="00E33410">
              <w:rPr>
                <w:rFonts w:ascii="Arial" w:hAnsi="Arial"/>
                <w:color w:val="002060"/>
              </w:rPr>
              <w:t xml:space="preserve">Via Schiavoni snc, </w:t>
            </w:r>
            <w:proofErr w:type="spellStart"/>
            <w:r w:rsidRPr="00E33410">
              <w:rPr>
                <w:rFonts w:ascii="Arial" w:hAnsi="Arial"/>
                <w:color w:val="002060"/>
              </w:rPr>
              <w:t>Loc</w:t>
            </w:r>
            <w:proofErr w:type="spellEnd"/>
            <w:r w:rsidRPr="00E33410">
              <w:rPr>
                <w:rFonts w:ascii="Arial" w:hAnsi="Arial"/>
                <w:color w:val="002060"/>
              </w:rPr>
              <w:t>. Baraccola - 60131 ANCONA</w:t>
            </w:r>
          </w:p>
          <w:p w14:paraId="3E24645B" w14:textId="77777777"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14:paraId="152ACBE1" w14:textId="77777777" w:rsidR="00634DB4" w:rsidRPr="00E33410" w:rsidRDefault="00634DB4" w:rsidP="00774D62">
            <w:pPr>
              <w:pStyle w:val="Nessunaspaziatura"/>
              <w:jc w:val="center"/>
              <w:rPr>
                <w:rFonts w:ascii="Arial" w:hAnsi="Arial"/>
                <w:color w:val="002060"/>
                <w:sz w:val="24"/>
              </w:rPr>
            </w:pPr>
          </w:p>
          <w:p w14:paraId="25DC41E5" w14:textId="77777777"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14:paraId="0DD8A8CA" w14:textId="77777777"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14:paraId="4BD00282" w14:textId="77777777" w:rsidR="00634DB4" w:rsidRPr="00E33410" w:rsidRDefault="00634DB4" w:rsidP="00774D62">
            <w:pPr>
              <w:pStyle w:val="Nessunaspaziatura"/>
              <w:jc w:val="center"/>
              <w:rPr>
                <w:rFonts w:ascii="Arial" w:hAnsi="Arial"/>
                <w:color w:val="002060"/>
                <w:sz w:val="28"/>
              </w:rPr>
            </w:pPr>
            <w:proofErr w:type="spellStart"/>
            <w:r w:rsidRPr="00E33410">
              <w:rPr>
                <w:rFonts w:ascii="Arial" w:hAnsi="Arial"/>
                <w:b/>
                <w:color w:val="002060"/>
                <w:sz w:val="24"/>
              </w:rPr>
              <w:t>pec</w:t>
            </w:r>
            <w:proofErr w:type="spellEnd"/>
            <w:r w:rsidRPr="00E33410">
              <w:rPr>
                <w:rFonts w:ascii="Arial" w:hAnsi="Arial"/>
                <w:color w:val="002060"/>
                <w:sz w:val="24"/>
              </w:rPr>
              <w:t>: ancona@pec.figcmarche.it</w:t>
            </w:r>
          </w:p>
        </w:tc>
      </w:tr>
    </w:tbl>
    <w:p w14:paraId="56F8BF34" w14:textId="77777777" w:rsidR="00634DB4" w:rsidRPr="001C6E3B" w:rsidRDefault="00634DB4" w:rsidP="006E0268">
      <w:pPr>
        <w:rPr>
          <w:color w:val="002060"/>
          <w:sz w:val="16"/>
          <w:szCs w:val="16"/>
        </w:rPr>
      </w:pPr>
    </w:p>
    <w:tbl>
      <w:tblPr>
        <w:tblW w:w="5000" w:type="pct"/>
        <w:tblCellMar>
          <w:left w:w="71" w:type="dxa"/>
          <w:right w:w="71" w:type="dxa"/>
        </w:tblCellMar>
        <w:tblLook w:val="04A0" w:firstRow="1" w:lastRow="0" w:firstColumn="1" w:lastColumn="0" w:noHBand="0" w:noVBand="1"/>
      </w:tblPr>
      <w:tblGrid>
        <w:gridCol w:w="10064"/>
      </w:tblGrid>
      <w:tr w:rsidR="00634DB4" w:rsidRPr="00E33410" w14:paraId="77E0109D" w14:textId="77777777" w:rsidTr="003815EE">
        <w:tc>
          <w:tcPr>
            <w:tcW w:w="5000" w:type="pct"/>
          </w:tcPr>
          <w:bookmarkEnd w:id="3"/>
          <w:p w14:paraId="1FCC045C" w14:textId="77777777"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14:paraId="70D0086C" w14:textId="73EB2D30" w:rsidR="00634DB4" w:rsidRPr="00E33410" w:rsidRDefault="00E82D88" w:rsidP="00B86E46">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E207E1">
              <w:rPr>
                <w:rFonts w:ascii="Arial" w:hAnsi="Arial" w:cs="Arial"/>
                <w:color w:val="002060"/>
                <w:sz w:val="40"/>
                <w:szCs w:val="40"/>
              </w:rPr>
              <w:t>3</w:t>
            </w:r>
            <w:r w:rsidR="006376E4">
              <w:rPr>
                <w:rFonts w:ascii="Arial" w:hAnsi="Arial" w:cs="Arial"/>
                <w:color w:val="002060"/>
                <w:sz w:val="40"/>
                <w:szCs w:val="40"/>
              </w:rPr>
              <w:t>7</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6376E4">
              <w:rPr>
                <w:rFonts w:ascii="Arial" w:hAnsi="Arial" w:cs="Arial"/>
                <w:color w:val="002060"/>
                <w:sz w:val="40"/>
                <w:szCs w:val="40"/>
              </w:rPr>
              <w:t>22</w:t>
            </w:r>
            <w:r w:rsidR="00D32824">
              <w:rPr>
                <w:rFonts w:ascii="Arial" w:hAnsi="Arial" w:cs="Arial"/>
                <w:color w:val="002060"/>
                <w:sz w:val="40"/>
                <w:szCs w:val="40"/>
              </w:rPr>
              <w:t>/1</w:t>
            </w:r>
            <w:r w:rsidR="003B3D23">
              <w:rPr>
                <w:rFonts w:ascii="Arial" w:hAnsi="Arial" w:cs="Arial"/>
                <w:color w:val="002060"/>
                <w:sz w:val="40"/>
                <w:szCs w:val="40"/>
              </w:rPr>
              <w:t>2</w:t>
            </w:r>
            <w:r w:rsidRPr="00E33410">
              <w:rPr>
                <w:rFonts w:ascii="Arial" w:hAnsi="Arial" w:cs="Arial"/>
                <w:color w:val="002060"/>
                <w:sz w:val="40"/>
                <w:szCs w:val="40"/>
              </w:rPr>
              <w:t>/20</w:t>
            </w:r>
            <w:r w:rsidR="003D4688">
              <w:rPr>
                <w:rFonts w:ascii="Arial" w:hAnsi="Arial" w:cs="Arial"/>
                <w:color w:val="002060"/>
                <w:sz w:val="40"/>
                <w:szCs w:val="40"/>
              </w:rPr>
              <w:t>20</w:t>
            </w:r>
          </w:p>
        </w:tc>
      </w:tr>
    </w:tbl>
    <w:p w14:paraId="69EA6120" w14:textId="77777777" w:rsidR="00A302FA" w:rsidRPr="001C6E3B" w:rsidRDefault="00A302FA" w:rsidP="006E0268">
      <w:pPr>
        <w:spacing w:after="120"/>
        <w:rPr>
          <w:color w:val="002060"/>
          <w:sz w:val="16"/>
          <w:szCs w:val="16"/>
        </w:rPr>
      </w:pPr>
    </w:p>
    <w:p w14:paraId="5F9CFFD6" w14:textId="77777777" w:rsidR="00634DB4" w:rsidRPr="002E7E1D" w:rsidRDefault="00634DB4" w:rsidP="00463A35">
      <w:pPr>
        <w:pStyle w:val="TITOLOCAMPIONATO"/>
        <w:shd w:val="clear" w:color="auto" w:fill="002060"/>
        <w:spacing w:before="0" w:beforeAutospacing="0" w:after="0" w:afterAutospacing="0"/>
        <w:rPr>
          <w:color w:val="FFFFFF"/>
        </w:rPr>
      </w:pPr>
      <w:bookmarkStart w:id="5" w:name="_Toc59548028"/>
      <w:r w:rsidRPr="002E7E1D">
        <w:rPr>
          <w:color w:val="FFFFFF"/>
        </w:rPr>
        <w:t>SOMMARIO</w:t>
      </w:r>
      <w:bookmarkEnd w:id="5"/>
    </w:p>
    <w:p w14:paraId="63BDF8B0" w14:textId="3339760C" w:rsidR="006376E4" w:rsidRDefault="006815FE">
      <w:pPr>
        <w:pStyle w:val="Sommario1"/>
        <w:rPr>
          <w:rFonts w:asciiTheme="minorHAnsi" w:eastAsiaTheme="minorEastAsia" w:hAnsiTheme="minorHAnsi" w:cstheme="minorBidi"/>
          <w:noProof/>
          <w:sz w:val="22"/>
          <w:szCs w:val="22"/>
        </w:rPr>
      </w:pPr>
      <w:r w:rsidRPr="00490C71">
        <w:rPr>
          <w:rFonts w:ascii="Calibri" w:hAnsi="Calibri"/>
        </w:rPr>
        <w:fldChar w:fldCharType="begin"/>
      </w:r>
      <w:r w:rsidR="00634DB4" w:rsidRPr="00490C71">
        <w:rPr>
          <w:rFonts w:ascii="Calibri" w:hAnsi="Calibri"/>
        </w:rPr>
        <w:instrText xml:space="preserve"> TOC \o "1-3" \h \z \t "TITOLO_CAMPIONATO;2;TITOLO_PRINC;3" </w:instrText>
      </w:r>
      <w:r w:rsidRPr="00490C71">
        <w:rPr>
          <w:rFonts w:ascii="Calibri" w:hAnsi="Calibri"/>
        </w:rPr>
        <w:fldChar w:fldCharType="separate"/>
      </w:r>
    </w:p>
    <w:p w14:paraId="09FA5CF2" w14:textId="4123BA46" w:rsidR="006376E4" w:rsidRDefault="006376E4">
      <w:pPr>
        <w:pStyle w:val="Sommario2"/>
        <w:rPr>
          <w:rFonts w:asciiTheme="minorHAnsi" w:eastAsiaTheme="minorEastAsia" w:hAnsiTheme="minorHAnsi" w:cstheme="minorBidi"/>
          <w:noProof/>
          <w:sz w:val="22"/>
          <w:szCs w:val="22"/>
        </w:rPr>
      </w:pPr>
      <w:hyperlink w:anchor="_Toc59548028" w:history="1">
        <w:r w:rsidRPr="00932201">
          <w:rPr>
            <w:rStyle w:val="Collegamentoipertestuale"/>
            <w:noProof/>
          </w:rPr>
          <w:t>SOMMARIO</w:t>
        </w:r>
        <w:r>
          <w:rPr>
            <w:noProof/>
            <w:webHidden/>
          </w:rPr>
          <w:tab/>
        </w:r>
        <w:r>
          <w:rPr>
            <w:noProof/>
            <w:webHidden/>
          </w:rPr>
          <w:fldChar w:fldCharType="begin"/>
        </w:r>
        <w:r>
          <w:rPr>
            <w:noProof/>
            <w:webHidden/>
          </w:rPr>
          <w:instrText xml:space="preserve"> PAGEREF _Toc59548028 \h </w:instrText>
        </w:r>
        <w:r>
          <w:rPr>
            <w:noProof/>
            <w:webHidden/>
          </w:rPr>
        </w:r>
        <w:r>
          <w:rPr>
            <w:noProof/>
            <w:webHidden/>
          </w:rPr>
          <w:fldChar w:fldCharType="separate"/>
        </w:r>
        <w:r w:rsidR="007A0513">
          <w:rPr>
            <w:noProof/>
            <w:webHidden/>
          </w:rPr>
          <w:t>1</w:t>
        </w:r>
        <w:r>
          <w:rPr>
            <w:noProof/>
            <w:webHidden/>
          </w:rPr>
          <w:fldChar w:fldCharType="end"/>
        </w:r>
      </w:hyperlink>
    </w:p>
    <w:p w14:paraId="64CC5DB1" w14:textId="053241A9" w:rsidR="006376E4" w:rsidRDefault="006376E4">
      <w:pPr>
        <w:pStyle w:val="Sommario2"/>
        <w:rPr>
          <w:rFonts w:asciiTheme="minorHAnsi" w:eastAsiaTheme="minorEastAsia" w:hAnsiTheme="minorHAnsi" w:cstheme="minorBidi"/>
          <w:noProof/>
          <w:sz w:val="22"/>
          <w:szCs w:val="22"/>
        </w:rPr>
      </w:pPr>
      <w:hyperlink w:anchor="_Toc59548029" w:history="1">
        <w:r w:rsidRPr="00932201">
          <w:rPr>
            <w:rStyle w:val="Collegamentoipertestuale"/>
            <w:noProof/>
          </w:rPr>
          <w:t>COMUNICAZIONI DELLA L.N.D.</w:t>
        </w:r>
        <w:r>
          <w:rPr>
            <w:noProof/>
            <w:webHidden/>
          </w:rPr>
          <w:tab/>
        </w:r>
        <w:r>
          <w:rPr>
            <w:noProof/>
            <w:webHidden/>
          </w:rPr>
          <w:fldChar w:fldCharType="begin"/>
        </w:r>
        <w:r>
          <w:rPr>
            <w:noProof/>
            <w:webHidden/>
          </w:rPr>
          <w:instrText xml:space="preserve"> PAGEREF _Toc59548029 \h </w:instrText>
        </w:r>
        <w:r>
          <w:rPr>
            <w:noProof/>
            <w:webHidden/>
          </w:rPr>
        </w:r>
        <w:r>
          <w:rPr>
            <w:noProof/>
            <w:webHidden/>
          </w:rPr>
          <w:fldChar w:fldCharType="separate"/>
        </w:r>
        <w:r w:rsidR="007A0513">
          <w:rPr>
            <w:noProof/>
            <w:webHidden/>
          </w:rPr>
          <w:t>1</w:t>
        </w:r>
        <w:r>
          <w:rPr>
            <w:noProof/>
            <w:webHidden/>
          </w:rPr>
          <w:fldChar w:fldCharType="end"/>
        </w:r>
      </w:hyperlink>
    </w:p>
    <w:p w14:paraId="0F334ED5" w14:textId="489127FD" w:rsidR="006376E4" w:rsidRDefault="006376E4">
      <w:pPr>
        <w:pStyle w:val="Sommario2"/>
        <w:rPr>
          <w:rFonts w:asciiTheme="minorHAnsi" w:eastAsiaTheme="minorEastAsia" w:hAnsiTheme="minorHAnsi" w:cstheme="minorBidi"/>
          <w:noProof/>
          <w:sz w:val="22"/>
          <w:szCs w:val="22"/>
        </w:rPr>
      </w:pPr>
      <w:hyperlink w:anchor="_Toc59548030" w:history="1">
        <w:r w:rsidRPr="00932201">
          <w:rPr>
            <w:rStyle w:val="Collegamentoipertestuale"/>
            <w:noProof/>
          </w:rPr>
          <w:t>COMUNICAZIONI COMITATO REGIONALE</w:t>
        </w:r>
        <w:r>
          <w:rPr>
            <w:noProof/>
            <w:webHidden/>
          </w:rPr>
          <w:tab/>
        </w:r>
        <w:r>
          <w:rPr>
            <w:noProof/>
            <w:webHidden/>
          </w:rPr>
          <w:fldChar w:fldCharType="begin"/>
        </w:r>
        <w:r>
          <w:rPr>
            <w:noProof/>
            <w:webHidden/>
          </w:rPr>
          <w:instrText xml:space="preserve"> PAGEREF _Toc59548030 \h </w:instrText>
        </w:r>
        <w:r>
          <w:rPr>
            <w:noProof/>
            <w:webHidden/>
          </w:rPr>
        </w:r>
        <w:r>
          <w:rPr>
            <w:noProof/>
            <w:webHidden/>
          </w:rPr>
          <w:fldChar w:fldCharType="separate"/>
        </w:r>
        <w:r w:rsidR="007A0513">
          <w:rPr>
            <w:noProof/>
            <w:webHidden/>
          </w:rPr>
          <w:t>2</w:t>
        </w:r>
        <w:r>
          <w:rPr>
            <w:noProof/>
            <w:webHidden/>
          </w:rPr>
          <w:fldChar w:fldCharType="end"/>
        </w:r>
      </w:hyperlink>
    </w:p>
    <w:p w14:paraId="3E63FAB3" w14:textId="417A56FE" w:rsidR="006376E4" w:rsidRDefault="006376E4">
      <w:pPr>
        <w:pStyle w:val="Sommario2"/>
        <w:rPr>
          <w:rFonts w:asciiTheme="minorHAnsi" w:eastAsiaTheme="minorEastAsia" w:hAnsiTheme="minorHAnsi" w:cstheme="minorBidi"/>
          <w:noProof/>
          <w:sz w:val="22"/>
          <w:szCs w:val="22"/>
        </w:rPr>
      </w:pPr>
      <w:hyperlink w:anchor="_Toc59548031" w:history="1">
        <w:r w:rsidRPr="00932201">
          <w:rPr>
            <w:rStyle w:val="Collegamentoipertestuale"/>
            <w:noProof/>
          </w:rPr>
          <w:t>COMUNICAZIONI DELEGAZIONE PROVINCIALE</w:t>
        </w:r>
        <w:r>
          <w:rPr>
            <w:noProof/>
            <w:webHidden/>
          </w:rPr>
          <w:tab/>
        </w:r>
        <w:r>
          <w:rPr>
            <w:noProof/>
            <w:webHidden/>
          </w:rPr>
          <w:fldChar w:fldCharType="begin"/>
        </w:r>
        <w:r>
          <w:rPr>
            <w:noProof/>
            <w:webHidden/>
          </w:rPr>
          <w:instrText xml:space="preserve"> PAGEREF _Toc59548031 \h </w:instrText>
        </w:r>
        <w:r>
          <w:rPr>
            <w:noProof/>
            <w:webHidden/>
          </w:rPr>
        </w:r>
        <w:r>
          <w:rPr>
            <w:noProof/>
            <w:webHidden/>
          </w:rPr>
          <w:fldChar w:fldCharType="separate"/>
        </w:r>
        <w:r w:rsidR="007A0513">
          <w:rPr>
            <w:noProof/>
            <w:webHidden/>
          </w:rPr>
          <w:t>3</w:t>
        </w:r>
        <w:r>
          <w:rPr>
            <w:noProof/>
            <w:webHidden/>
          </w:rPr>
          <w:fldChar w:fldCharType="end"/>
        </w:r>
      </w:hyperlink>
    </w:p>
    <w:p w14:paraId="6DBF1269" w14:textId="1C957D25" w:rsidR="00C74A65" w:rsidRDefault="006815FE" w:rsidP="006E0268">
      <w:pPr>
        <w:rPr>
          <w:rFonts w:ascii="Calibri" w:hAnsi="Calibri"/>
          <w:color w:val="002060"/>
        </w:rPr>
      </w:pPr>
      <w:r w:rsidRPr="00490C71">
        <w:rPr>
          <w:rFonts w:ascii="Calibri" w:hAnsi="Calibri"/>
          <w:color w:val="002060"/>
        </w:rPr>
        <w:fldChar w:fldCharType="end"/>
      </w:r>
    </w:p>
    <w:p w14:paraId="2C0513CA" w14:textId="3B70F71C" w:rsidR="00C22339" w:rsidRDefault="00C22339" w:rsidP="006E0268">
      <w:pPr>
        <w:rPr>
          <w:rFonts w:ascii="Calibri" w:hAnsi="Calibri"/>
          <w:color w:val="002060"/>
        </w:rPr>
      </w:pPr>
    </w:p>
    <w:p w14:paraId="63EFD977" w14:textId="7779C658" w:rsidR="006376E4" w:rsidRPr="006545E9" w:rsidRDefault="006376E4" w:rsidP="006376E4">
      <w:pPr>
        <w:pStyle w:val="TITOLOCAMPIONATO"/>
        <w:shd w:val="clear" w:color="auto" w:fill="002060"/>
        <w:spacing w:beforeAutospacing="0" w:after="0" w:afterAutospacing="0"/>
        <w:outlineLvl w:val="0"/>
        <w:rPr>
          <w:color w:val="FFFFFF"/>
        </w:rPr>
      </w:pPr>
      <w:bookmarkStart w:id="6" w:name="_Toc59548029"/>
      <w:r>
        <w:rPr>
          <w:color w:val="FFFFFF"/>
        </w:rPr>
        <w:t xml:space="preserve">COMUNICAZIONI </w:t>
      </w:r>
      <w:r>
        <w:rPr>
          <w:color w:val="FFFFFF"/>
        </w:rPr>
        <w:t>DELLA L.N.D.</w:t>
      </w:r>
      <w:bookmarkEnd w:id="6"/>
    </w:p>
    <w:p w14:paraId="4D3B2101" w14:textId="08DE197C" w:rsidR="00C22339" w:rsidRDefault="00C22339" w:rsidP="006E0268">
      <w:pPr>
        <w:rPr>
          <w:rFonts w:ascii="Calibri" w:hAnsi="Calibri"/>
          <w:color w:val="002060"/>
        </w:rPr>
      </w:pPr>
    </w:p>
    <w:p w14:paraId="5A10DEE6" w14:textId="77777777" w:rsidR="00736208" w:rsidRPr="00736208" w:rsidRDefault="00736208" w:rsidP="00736208">
      <w:pPr>
        <w:pStyle w:val="LndNormale1"/>
        <w:rPr>
          <w:b/>
          <w:color w:val="002060"/>
          <w:sz w:val="28"/>
          <w:szCs w:val="28"/>
          <w:u w:val="single"/>
        </w:rPr>
      </w:pPr>
      <w:r w:rsidRPr="00736208">
        <w:rPr>
          <w:b/>
          <w:color w:val="002060"/>
          <w:sz w:val="28"/>
          <w:szCs w:val="28"/>
          <w:u w:val="single"/>
        </w:rPr>
        <w:t>C.U. N. 156 DEL 10.12.2020 – STAGIONE SPORTIVA 2020/2021</w:t>
      </w:r>
    </w:p>
    <w:p w14:paraId="544412BE" w14:textId="77777777" w:rsidR="00736208" w:rsidRPr="00736208" w:rsidRDefault="00736208" w:rsidP="00736208">
      <w:pPr>
        <w:pStyle w:val="LndNormale1"/>
        <w:rPr>
          <w:color w:val="002060"/>
        </w:rPr>
      </w:pPr>
      <w:r w:rsidRPr="00736208">
        <w:rPr>
          <w:color w:val="002060"/>
        </w:rPr>
        <w:t>Si pubblica in allegato il C.U.n. 136/A della F.I.G.C. inerente il nuovo testo dello Statuto della Federazione Italiana Giuoco Calcio.</w:t>
      </w:r>
    </w:p>
    <w:p w14:paraId="528FE029" w14:textId="77777777" w:rsidR="00736208" w:rsidRPr="00736208" w:rsidRDefault="00736208" w:rsidP="00736208">
      <w:pPr>
        <w:pStyle w:val="LndNormale1"/>
        <w:rPr>
          <w:color w:val="002060"/>
        </w:rPr>
      </w:pPr>
    </w:p>
    <w:p w14:paraId="74975644" w14:textId="77777777" w:rsidR="00736208" w:rsidRPr="00736208" w:rsidRDefault="00736208" w:rsidP="00736208">
      <w:pPr>
        <w:pStyle w:val="LndNormale1"/>
        <w:rPr>
          <w:b/>
          <w:color w:val="002060"/>
          <w:sz w:val="28"/>
          <w:szCs w:val="28"/>
          <w:u w:val="single"/>
        </w:rPr>
      </w:pPr>
      <w:r w:rsidRPr="00736208">
        <w:rPr>
          <w:b/>
          <w:color w:val="002060"/>
          <w:sz w:val="28"/>
          <w:szCs w:val="28"/>
          <w:u w:val="single"/>
        </w:rPr>
        <w:t>C.U. N. 158 DEL 11.12.2020 – STAGIONE SPORTIVA 2020/2021</w:t>
      </w:r>
    </w:p>
    <w:p w14:paraId="6CD55295" w14:textId="77777777" w:rsidR="00736208" w:rsidRPr="00736208" w:rsidRDefault="00736208" w:rsidP="00736208">
      <w:pPr>
        <w:pStyle w:val="LndNormale1"/>
        <w:rPr>
          <w:color w:val="002060"/>
        </w:rPr>
      </w:pPr>
      <w:r w:rsidRPr="00736208">
        <w:rPr>
          <w:color w:val="002060"/>
        </w:rPr>
        <w:t>Si pubblica in allegato il C.U in epigrafe inerente la proroga al 30.06.2021 delle nomine in scadenza il 30.12.2020 delle Commissioni della L.N.D.</w:t>
      </w:r>
    </w:p>
    <w:p w14:paraId="4ECDFCEA" w14:textId="77777777" w:rsidR="00736208" w:rsidRPr="00736208" w:rsidRDefault="00736208" w:rsidP="00736208">
      <w:pPr>
        <w:pStyle w:val="LndNormale1"/>
        <w:rPr>
          <w:color w:val="002060"/>
        </w:rPr>
      </w:pPr>
    </w:p>
    <w:p w14:paraId="4F6C6E4E" w14:textId="77777777" w:rsidR="00736208" w:rsidRPr="00736208" w:rsidRDefault="00736208" w:rsidP="00736208">
      <w:pPr>
        <w:pStyle w:val="LndNormale1"/>
        <w:rPr>
          <w:b/>
          <w:color w:val="002060"/>
          <w:sz w:val="28"/>
          <w:szCs w:val="28"/>
          <w:u w:val="single"/>
        </w:rPr>
      </w:pPr>
      <w:r w:rsidRPr="00736208">
        <w:rPr>
          <w:b/>
          <w:color w:val="002060"/>
          <w:sz w:val="28"/>
          <w:szCs w:val="28"/>
          <w:u w:val="single"/>
        </w:rPr>
        <w:t>C.U. N. 159 DEL 11.12.2020 – STAGIONE SPORTIVA 2020/2021</w:t>
      </w:r>
    </w:p>
    <w:p w14:paraId="0DD08340" w14:textId="77777777" w:rsidR="00736208" w:rsidRPr="00736208" w:rsidRDefault="00736208" w:rsidP="00736208">
      <w:pPr>
        <w:pStyle w:val="LndNormale1"/>
        <w:rPr>
          <w:color w:val="002060"/>
        </w:rPr>
      </w:pPr>
      <w:r w:rsidRPr="00736208">
        <w:rPr>
          <w:color w:val="002060"/>
        </w:rPr>
        <w:t>Si pubblica in allegato il C.U in epigrafe inerente la proroga al 15.03.2021 della nomina del Dott. Sandro Morgana  quale Delegato per la gestione del Dipartimento Calcio Femminile della L.N.D.</w:t>
      </w:r>
    </w:p>
    <w:p w14:paraId="1347EAB8" w14:textId="77777777" w:rsidR="00736208" w:rsidRPr="00736208" w:rsidRDefault="00736208" w:rsidP="00736208">
      <w:pPr>
        <w:pStyle w:val="LndNormale1"/>
        <w:rPr>
          <w:color w:val="002060"/>
        </w:rPr>
      </w:pPr>
      <w:r w:rsidRPr="00736208">
        <w:rPr>
          <w:color w:val="002060"/>
        </w:rPr>
        <w:t xml:space="preserve"> </w:t>
      </w:r>
    </w:p>
    <w:p w14:paraId="49045EB9" w14:textId="77777777" w:rsidR="00736208" w:rsidRPr="00736208" w:rsidRDefault="00736208" w:rsidP="00736208">
      <w:pPr>
        <w:pStyle w:val="LndNormale1"/>
        <w:rPr>
          <w:b/>
          <w:color w:val="002060"/>
          <w:sz w:val="28"/>
          <w:szCs w:val="28"/>
          <w:u w:val="single"/>
        </w:rPr>
      </w:pPr>
      <w:r w:rsidRPr="00736208">
        <w:rPr>
          <w:b/>
          <w:color w:val="002060"/>
          <w:sz w:val="28"/>
          <w:szCs w:val="28"/>
          <w:u w:val="single"/>
        </w:rPr>
        <w:t>C.U. N. 160 DEL 11.12.2020 – STAGIONE SPORTIVA 2020/2021</w:t>
      </w:r>
    </w:p>
    <w:p w14:paraId="47B2BCCB" w14:textId="77777777" w:rsidR="00736208" w:rsidRPr="00736208" w:rsidRDefault="00736208" w:rsidP="00736208">
      <w:pPr>
        <w:pStyle w:val="LndNormale1"/>
        <w:rPr>
          <w:color w:val="002060"/>
        </w:rPr>
      </w:pPr>
      <w:r w:rsidRPr="00736208">
        <w:rPr>
          <w:color w:val="002060"/>
        </w:rPr>
        <w:t>Si pubblica in allegato il C.U in epigrafe inerente la proroga al 15.03.2021 della nomina del Coordinatore, Componenti e Segretario del Dipartimento Beach Soccer della L.N.D.</w:t>
      </w:r>
    </w:p>
    <w:p w14:paraId="2F018C91" w14:textId="77777777" w:rsidR="00736208" w:rsidRPr="00736208" w:rsidRDefault="00736208" w:rsidP="00736208">
      <w:pPr>
        <w:pStyle w:val="LndNormale1"/>
        <w:rPr>
          <w:color w:val="002060"/>
        </w:rPr>
      </w:pPr>
    </w:p>
    <w:p w14:paraId="697A61D4" w14:textId="77777777" w:rsidR="00736208" w:rsidRPr="00736208" w:rsidRDefault="00736208" w:rsidP="00736208">
      <w:pPr>
        <w:pStyle w:val="LndNormale1"/>
        <w:rPr>
          <w:b/>
          <w:color w:val="002060"/>
          <w:sz w:val="28"/>
          <w:szCs w:val="28"/>
          <w:u w:val="single"/>
        </w:rPr>
      </w:pPr>
      <w:r w:rsidRPr="00736208">
        <w:rPr>
          <w:b/>
          <w:color w:val="002060"/>
          <w:sz w:val="28"/>
          <w:szCs w:val="28"/>
          <w:u w:val="single"/>
        </w:rPr>
        <w:t>CIRCOLARE N. 50 DEL 18.12.2020</w:t>
      </w:r>
    </w:p>
    <w:p w14:paraId="1707E2FA" w14:textId="77777777" w:rsidR="00736208" w:rsidRPr="00736208" w:rsidRDefault="00736208" w:rsidP="00736208">
      <w:pPr>
        <w:pStyle w:val="LndNormale1"/>
        <w:rPr>
          <w:color w:val="002060"/>
        </w:rPr>
      </w:pPr>
      <w:r w:rsidRPr="00736208">
        <w:rPr>
          <w:color w:val="002060"/>
        </w:rPr>
        <w:t>Si allega, la circolare n. 38-2020 elaborata dal Centro Studi Tributari della L.N.D. avente per oggetto:</w:t>
      </w:r>
    </w:p>
    <w:p w14:paraId="249B45F2" w14:textId="77777777" w:rsidR="00736208" w:rsidRPr="00736208" w:rsidRDefault="00736208" w:rsidP="00736208">
      <w:pPr>
        <w:pStyle w:val="LndNormale1"/>
        <w:rPr>
          <w:b/>
          <w:i/>
          <w:color w:val="002060"/>
        </w:rPr>
      </w:pPr>
      <w:r w:rsidRPr="00736208">
        <w:rPr>
          <w:b/>
          <w:i/>
          <w:color w:val="002060"/>
        </w:rPr>
        <w:t xml:space="preserve">“Provvedimento del Direttore dell’Agenzia delle Entrate del 16 dicembre 2020 – Determinazione della nuova percentuale di fruizione del credito d’imposta per la sanificazione e l’acquisto dei dispositivi di protezione ex art. 125 D.L. n. 34/2020”. </w:t>
      </w:r>
    </w:p>
    <w:p w14:paraId="6C854AE6" w14:textId="77777777" w:rsidR="00F065AD" w:rsidRPr="006545E9" w:rsidRDefault="00F065AD" w:rsidP="00F065AD">
      <w:pPr>
        <w:pStyle w:val="TITOLOCAMPIONATO"/>
        <w:shd w:val="clear" w:color="auto" w:fill="002060"/>
        <w:spacing w:beforeAutospacing="0" w:after="0" w:afterAutospacing="0"/>
        <w:outlineLvl w:val="0"/>
        <w:rPr>
          <w:color w:val="FFFFFF"/>
        </w:rPr>
      </w:pPr>
      <w:bookmarkStart w:id="7" w:name="_Toc59548030"/>
      <w:r>
        <w:rPr>
          <w:color w:val="FFFFFF"/>
        </w:rPr>
        <w:lastRenderedPageBreak/>
        <w:t>COMUNICAZIONI COMITATO REGIONALE</w:t>
      </w:r>
      <w:bookmarkEnd w:id="7"/>
    </w:p>
    <w:p w14:paraId="168184DA" w14:textId="77777777" w:rsidR="00412017" w:rsidRDefault="00412017" w:rsidP="00412017">
      <w:pPr>
        <w:pStyle w:val="LndNormale1"/>
        <w:rPr>
          <w:b/>
          <w:sz w:val="28"/>
          <w:szCs w:val="28"/>
          <w:u w:val="single"/>
        </w:rPr>
      </w:pPr>
    </w:p>
    <w:p w14:paraId="5A7E7DDB" w14:textId="1A5B8EF7" w:rsidR="00736208" w:rsidRPr="00736208" w:rsidRDefault="00736208" w:rsidP="00736208">
      <w:pPr>
        <w:autoSpaceDE w:val="0"/>
        <w:autoSpaceDN w:val="0"/>
        <w:adjustRightInd w:val="0"/>
        <w:jc w:val="center"/>
        <w:rPr>
          <w:rFonts w:ascii="Arial" w:eastAsia="Calibri" w:hAnsi="Arial" w:cs="Arial"/>
          <w:color w:val="002060"/>
          <w:sz w:val="32"/>
          <w:szCs w:val="32"/>
        </w:rPr>
      </w:pPr>
      <w:r w:rsidRPr="00736208">
        <w:rPr>
          <w:rFonts w:ascii="Arial" w:eastAsia="Calibri" w:hAnsi="Arial" w:cs="Arial"/>
          <w:b/>
          <w:bCs/>
          <w:color w:val="002060"/>
          <w:sz w:val="32"/>
          <w:szCs w:val="32"/>
        </w:rPr>
        <w:t xml:space="preserve">AUGURI </w:t>
      </w:r>
    </w:p>
    <w:p w14:paraId="41AF0DE1" w14:textId="77777777" w:rsidR="00736208" w:rsidRPr="00736208" w:rsidRDefault="00736208" w:rsidP="00736208">
      <w:pPr>
        <w:pStyle w:val="LndNormale1"/>
        <w:jc w:val="center"/>
        <w:rPr>
          <w:b/>
          <w:color w:val="002060"/>
          <w:szCs w:val="22"/>
          <w:u w:val="single"/>
        </w:rPr>
      </w:pPr>
    </w:p>
    <w:p w14:paraId="73B449FA" w14:textId="2B657BC8" w:rsidR="00736208" w:rsidRDefault="00736208" w:rsidP="00736208">
      <w:pPr>
        <w:pStyle w:val="LndNormale1"/>
        <w:rPr>
          <w:b/>
          <w:color w:val="002060"/>
          <w:sz w:val="32"/>
          <w:szCs w:val="32"/>
        </w:rPr>
      </w:pPr>
      <w:r w:rsidRPr="00736208">
        <w:rPr>
          <w:b/>
          <w:color w:val="002060"/>
          <w:sz w:val="32"/>
          <w:szCs w:val="32"/>
        </w:rPr>
        <w:t>BUON NATALE, BUON ANNO come sempre!</w:t>
      </w:r>
    </w:p>
    <w:p w14:paraId="6F4A6E3C" w14:textId="77777777" w:rsidR="00736208" w:rsidRPr="00736208" w:rsidRDefault="00736208" w:rsidP="00736208">
      <w:pPr>
        <w:pStyle w:val="LndNormale1"/>
        <w:rPr>
          <w:b/>
          <w:color w:val="002060"/>
          <w:sz w:val="32"/>
          <w:szCs w:val="32"/>
        </w:rPr>
      </w:pPr>
    </w:p>
    <w:p w14:paraId="6686E278" w14:textId="77777777" w:rsidR="00736208" w:rsidRPr="00736208" w:rsidRDefault="00736208" w:rsidP="00736208">
      <w:pPr>
        <w:pStyle w:val="LndNormale1"/>
        <w:rPr>
          <w:b/>
          <w:color w:val="002060"/>
          <w:sz w:val="24"/>
          <w:szCs w:val="24"/>
        </w:rPr>
      </w:pPr>
      <w:r w:rsidRPr="00736208">
        <w:rPr>
          <w:b/>
          <w:color w:val="002060"/>
          <w:sz w:val="24"/>
          <w:szCs w:val="24"/>
        </w:rPr>
        <w:t>Ma non sarà come sempre. Stesse parole ma non potrà essere come sempre!</w:t>
      </w:r>
    </w:p>
    <w:p w14:paraId="5FAB101A" w14:textId="77777777" w:rsidR="00736208" w:rsidRPr="00736208" w:rsidRDefault="00736208" w:rsidP="00736208">
      <w:pPr>
        <w:pStyle w:val="LndNormale1"/>
        <w:rPr>
          <w:b/>
          <w:color w:val="002060"/>
          <w:sz w:val="24"/>
          <w:szCs w:val="24"/>
        </w:rPr>
      </w:pPr>
      <w:r w:rsidRPr="00736208">
        <w:rPr>
          <w:b/>
          <w:color w:val="002060"/>
          <w:sz w:val="24"/>
          <w:szCs w:val="24"/>
        </w:rPr>
        <w:t>Ed allora più forte, più sentito che mai, più carico di speranza , il nostro augurio per un Natale quanto più sereno, per un Anno Nuovo che si apra alla speranza, augurio per il mondo intero, augurio per il mondo del calcio dalla nostra realtà regionale alla realtà nazionale.</w:t>
      </w:r>
    </w:p>
    <w:p w14:paraId="40958E9C" w14:textId="77777777" w:rsidR="00736208" w:rsidRPr="00736208" w:rsidRDefault="00736208" w:rsidP="00736208">
      <w:pPr>
        <w:pStyle w:val="LndNormale1"/>
        <w:rPr>
          <w:i/>
          <w:color w:val="002060"/>
          <w:sz w:val="24"/>
          <w:szCs w:val="24"/>
        </w:rPr>
      </w:pPr>
      <w:r w:rsidRPr="00736208">
        <w:rPr>
          <w:color w:val="002060"/>
          <w:szCs w:val="22"/>
        </w:rPr>
        <w:tab/>
      </w:r>
      <w:r w:rsidRPr="00736208">
        <w:rPr>
          <w:color w:val="002060"/>
          <w:szCs w:val="22"/>
        </w:rPr>
        <w:tab/>
      </w:r>
      <w:r w:rsidRPr="00736208">
        <w:rPr>
          <w:color w:val="002060"/>
          <w:szCs w:val="22"/>
        </w:rPr>
        <w:tab/>
      </w:r>
      <w:r w:rsidRPr="00736208">
        <w:rPr>
          <w:color w:val="002060"/>
          <w:szCs w:val="22"/>
        </w:rPr>
        <w:tab/>
      </w:r>
      <w:r w:rsidRPr="00736208">
        <w:rPr>
          <w:color w:val="002060"/>
          <w:szCs w:val="22"/>
        </w:rPr>
        <w:tab/>
      </w:r>
      <w:r w:rsidRPr="00736208">
        <w:rPr>
          <w:color w:val="002060"/>
          <w:szCs w:val="22"/>
        </w:rPr>
        <w:tab/>
      </w:r>
      <w:r w:rsidRPr="00736208">
        <w:rPr>
          <w:color w:val="002060"/>
          <w:szCs w:val="22"/>
        </w:rPr>
        <w:tab/>
      </w:r>
      <w:r w:rsidRPr="00736208">
        <w:rPr>
          <w:color w:val="002060"/>
          <w:szCs w:val="22"/>
        </w:rPr>
        <w:tab/>
      </w:r>
      <w:r w:rsidRPr="00736208">
        <w:rPr>
          <w:color w:val="002060"/>
          <w:szCs w:val="22"/>
        </w:rPr>
        <w:tab/>
      </w:r>
      <w:r w:rsidRPr="00736208">
        <w:rPr>
          <w:i/>
          <w:color w:val="002060"/>
          <w:sz w:val="24"/>
          <w:szCs w:val="24"/>
        </w:rPr>
        <w:t>Paolo Cellini</w:t>
      </w:r>
    </w:p>
    <w:p w14:paraId="448CD65B" w14:textId="77777777" w:rsidR="00736208" w:rsidRPr="00736208" w:rsidRDefault="00736208" w:rsidP="00736208">
      <w:pPr>
        <w:pStyle w:val="Nessunaspaziatura"/>
        <w:jc w:val="both"/>
        <w:rPr>
          <w:rFonts w:ascii="Arial" w:hAnsi="Arial" w:cs="Arial"/>
          <w:color w:val="002060"/>
        </w:rPr>
      </w:pPr>
    </w:p>
    <w:p w14:paraId="6A08392C" w14:textId="77777777" w:rsidR="00736208" w:rsidRPr="00736208" w:rsidRDefault="00736208" w:rsidP="00736208">
      <w:pPr>
        <w:pStyle w:val="Nessunaspaziatura"/>
        <w:jc w:val="both"/>
        <w:rPr>
          <w:rFonts w:ascii="Arial" w:hAnsi="Arial" w:cs="Arial"/>
          <w:color w:val="002060"/>
        </w:rPr>
      </w:pPr>
    </w:p>
    <w:p w14:paraId="6532514A" w14:textId="77777777" w:rsidR="00736208" w:rsidRDefault="00736208" w:rsidP="00736208">
      <w:pPr>
        <w:pStyle w:val="LndNormale1"/>
        <w:rPr>
          <w:b/>
          <w:color w:val="002060"/>
          <w:sz w:val="28"/>
          <w:szCs w:val="28"/>
          <w:u w:val="single"/>
        </w:rPr>
      </w:pPr>
    </w:p>
    <w:p w14:paraId="58863E33" w14:textId="56656570" w:rsidR="00736208" w:rsidRPr="00736208" w:rsidRDefault="00736208" w:rsidP="00736208">
      <w:pPr>
        <w:pStyle w:val="LndNormale1"/>
        <w:rPr>
          <w:b/>
          <w:color w:val="002060"/>
          <w:sz w:val="28"/>
          <w:szCs w:val="28"/>
          <w:u w:val="single"/>
        </w:rPr>
      </w:pPr>
      <w:r w:rsidRPr="00736208">
        <w:rPr>
          <w:b/>
          <w:color w:val="002060"/>
          <w:sz w:val="28"/>
          <w:szCs w:val="28"/>
          <w:u w:val="single"/>
        </w:rPr>
        <w:t>ULTERIORE DILAZIONE PAGAMENTI PER ISCRIZIONI AI CAMPIONATI</w:t>
      </w:r>
    </w:p>
    <w:p w14:paraId="310D15FA" w14:textId="77777777" w:rsidR="00736208" w:rsidRPr="00736208" w:rsidRDefault="00736208" w:rsidP="00736208">
      <w:pPr>
        <w:pStyle w:val="LndNormale1"/>
        <w:rPr>
          <w:color w:val="002060"/>
          <w:szCs w:val="22"/>
        </w:rPr>
      </w:pPr>
    </w:p>
    <w:p w14:paraId="5E10DD6D" w14:textId="77777777" w:rsidR="00736208" w:rsidRPr="00736208" w:rsidRDefault="00736208" w:rsidP="00736208">
      <w:pPr>
        <w:pStyle w:val="LndNormale1"/>
        <w:rPr>
          <w:color w:val="002060"/>
          <w:szCs w:val="22"/>
        </w:rPr>
      </w:pPr>
      <w:r w:rsidRPr="00736208">
        <w:rPr>
          <w:color w:val="002060"/>
          <w:szCs w:val="22"/>
        </w:rPr>
        <w:t>Con riferimento a quanto pubblicato nel CU n. 54 del 03.11.2020, si comunica che, al fine di consentire alle Società di poter perfezionare il pagamento di quanto dovuto per l’iscrizione ai campionati con maggior tempo a disposizione è stata disposta una ulteriore dilazione nelle rateazioni.</w:t>
      </w:r>
    </w:p>
    <w:p w14:paraId="17EA80CA" w14:textId="77777777" w:rsidR="00736208" w:rsidRDefault="00736208" w:rsidP="00736208">
      <w:pPr>
        <w:pStyle w:val="LndNormale1"/>
        <w:rPr>
          <w:color w:val="002060"/>
          <w:szCs w:val="22"/>
        </w:rPr>
      </w:pPr>
    </w:p>
    <w:p w14:paraId="480B94FC" w14:textId="0821E8BE" w:rsidR="00736208" w:rsidRPr="00736208" w:rsidRDefault="00736208" w:rsidP="00736208">
      <w:pPr>
        <w:pStyle w:val="LndNormale1"/>
        <w:rPr>
          <w:color w:val="002060"/>
          <w:szCs w:val="22"/>
        </w:rPr>
      </w:pPr>
      <w:r w:rsidRPr="00736208">
        <w:rPr>
          <w:color w:val="002060"/>
          <w:szCs w:val="22"/>
        </w:rPr>
        <w:t>Le scadenze delle rate sono posticipate come segue:</w:t>
      </w:r>
    </w:p>
    <w:p w14:paraId="7F5F6115" w14:textId="77777777" w:rsidR="00736208" w:rsidRPr="00736208" w:rsidRDefault="00736208" w:rsidP="00736208">
      <w:pPr>
        <w:pStyle w:val="LndNormale1"/>
        <w:rPr>
          <w:b/>
          <w:color w:val="002060"/>
          <w:szCs w:val="22"/>
          <w:u w:val="single"/>
        </w:rPr>
      </w:pPr>
    </w:p>
    <w:p w14:paraId="091C6528" w14:textId="77777777" w:rsidR="00736208" w:rsidRPr="00736208" w:rsidRDefault="00736208" w:rsidP="00736208">
      <w:pPr>
        <w:pStyle w:val="LndNormale1"/>
        <w:rPr>
          <w:color w:val="002060"/>
          <w:szCs w:val="22"/>
        </w:rPr>
      </w:pPr>
      <w:r w:rsidRPr="00736208">
        <w:rPr>
          <w:b/>
          <w:color w:val="002060"/>
          <w:szCs w:val="22"/>
          <w:u w:val="single"/>
        </w:rPr>
        <w:t>SECONDA RATA:</w:t>
      </w:r>
      <w:r w:rsidRPr="00736208">
        <w:rPr>
          <w:color w:val="002060"/>
          <w:szCs w:val="22"/>
        </w:rPr>
        <w:tab/>
      </w:r>
      <w:r w:rsidRPr="00736208">
        <w:rPr>
          <w:color w:val="002060"/>
          <w:szCs w:val="22"/>
        </w:rPr>
        <w:tab/>
        <w:t xml:space="preserve">Entro il termine perentorio del </w:t>
      </w:r>
      <w:r w:rsidRPr="00736208">
        <w:rPr>
          <w:b/>
          <w:color w:val="002060"/>
          <w:szCs w:val="22"/>
          <w:u w:val="single"/>
        </w:rPr>
        <w:t>10 febbraio 2021</w:t>
      </w:r>
    </w:p>
    <w:p w14:paraId="21617332" w14:textId="77777777" w:rsidR="00736208" w:rsidRPr="00736208" w:rsidRDefault="00736208" w:rsidP="00736208">
      <w:pPr>
        <w:pStyle w:val="LndNormale1"/>
        <w:rPr>
          <w:color w:val="002060"/>
          <w:szCs w:val="22"/>
        </w:rPr>
      </w:pPr>
    </w:p>
    <w:p w14:paraId="328CF977" w14:textId="77777777" w:rsidR="00736208" w:rsidRPr="00736208" w:rsidRDefault="00736208" w:rsidP="00736208">
      <w:pPr>
        <w:pStyle w:val="LndNormale1"/>
        <w:rPr>
          <w:color w:val="002060"/>
          <w:szCs w:val="22"/>
        </w:rPr>
      </w:pPr>
      <w:r w:rsidRPr="00736208">
        <w:rPr>
          <w:b/>
          <w:color w:val="002060"/>
          <w:szCs w:val="22"/>
          <w:u w:val="single"/>
        </w:rPr>
        <w:t>TERZA RATA:</w:t>
      </w:r>
      <w:r w:rsidRPr="00736208">
        <w:rPr>
          <w:color w:val="002060"/>
          <w:szCs w:val="22"/>
        </w:rPr>
        <w:tab/>
      </w:r>
      <w:r w:rsidRPr="00736208">
        <w:rPr>
          <w:color w:val="002060"/>
          <w:szCs w:val="22"/>
        </w:rPr>
        <w:tab/>
        <w:t xml:space="preserve">Entro il termine perentorio del </w:t>
      </w:r>
      <w:r w:rsidRPr="00736208">
        <w:rPr>
          <w:b/>
          <w:color w:val="002060"/>
          <w:szCs w:val="22"/>
          <w:u w:val="single"/>
        </w:rPr>
        <w:t>28 febbraio 2021</w:t>
      </w:r>
    </w:p>
    <w:p w14:paraId="654B1BD3" w14:textId="77777777" w:rsidR="00736208" w:rsidRPr="00736208" w:rsidRDefault="00736208" w:rsidP="00736208">
      <w:pPr>
        <w:pStyle w:val="LndNormale1"/>
        <w:rPr>
          <w:color w:val="002060"/>
          <w:szCs w:val="22"/>
        </w:rPr>
      </w:pPr>
    </w:p>
    <w:p w14:paraId="0D776671" w14:textId="77777777" w:rsidR="00736208" w:rsidRPr="00736208" w:rsidRDefault="00736208" w:rsidP="00736208">
      <w:pPr>
        <w:pStyle w:val="LndNormale1"/>
        <w:rPr>
          <w:b/>
          <w:color w:val="002060"/>
          <w:szCs w:val="22"/>
          <w:u w:val="single"/>
        </w:rPr>
      </w:pPr>
      <w:r w:rsidRPr="00736208">
        <w:rPr>
          <w:b/>
          <w:color w:val="002060"/>
          <w:szCs w:val="22"/>
          <w:u w:val="single"/>
        </w:rPr>
        <w:t>QUARTA RATA:</w:t>
      </w:r>
      <w:r w:rsidRPr="00736208">
        <w:rPr>
          <w:b/>
          <w:color w:val="002060"/>
          <w:szCs w:val="22"/>
        </w:rPr>
        <w:tab/>
      </w:r>
      <w:r w:rsidRPr="00736208">
        <w:rPr>
          <w:b/>
          <w:color w:val="002060"/>
          <w:szCs w:val="22"/>
        </w:rPr>
        <w:tab/>
      </w:r>
      <w:r w:rsidRPr="00736208">
        <w:rPr>
          <w:color w:val="002060"/>
          <w:szCs w:val="22"/>
        </w:rPr>
        <w:t xml:space="preserve">Entro il termine perentorio del </w:t>
      </w:r>
      <w:r w:rsidRPr="00736208">
        <w:rPr>
          <w:b/>
          <w:color w:val="002060"/>
          <w:szCs w:val="22"/>
          <w:u w:val="single"/>
        </w:rPr>
        <w:t>20 marzo 2021.</w:t>
      </w:r>
    </w:p>
    <w:p w14:paraId="38A1A909" w14:textId="77777777" w:rsidR="00736208" w:rsidRPr="00736208" w:rsidRDefault="00736208" w:rsidP="00736208">
      <w:pPr>
        <w:pStyle w:val="LndNormale1"/>
        <w:rPr>
          <w:b/>
          <w:color w:val="002060"/>
          <w:szCs w:val="22"/>
          <w:u w:val="single"/>
        </w:rPr>
      </w:pPr>
    </w:p>
    <w:p w14:paraId="2CDE89A6" w14:textId="77777777" w:rsidR="00736208" w:rsidRPr="00736208" w:rsidRDefault="00736208" w:rsidP="00736208">
      <w:pPr>
        <w:pStyle w:val="Nessunaspaziatura"/>
        <w:jc w:val="both"/>
        <w:rPr>
          <w:rFonts w:ascii="Arial" w:hAnsi="Arial" w:cs="Arial"/>
          <w:color w:val="002060"/>
        </w:rPr>
      </w:pPr>
    </w:p>
    <w:p w14:paraId="768FDD18" w14:textId="77777777" w:rsidR="00736208" w:rsidRDefault="00736208" w:rsidP="00736208">
      <w:pPr>
        <w:rPr>
          <w:rFonts w:ascii="Arial" w:hAnsi="Arial" w:cs="Arial"/>
          <w:b/>
          <w:color w:val="002060"/>
          <w:sz w:val="28"/>
          <w:szCs w:val="28"/>
          <w:u w:val="single"/>
        </w:rPr>
      </w:pPr>
    </w:p>
    <w:p w14:paraId="2C51ED8C" w14:textId="69F852DD" w:rsidR="00736208" w:rsidRPr="00736208" w:rsidRDefault="00736208" w:rsidP="00736208">
      <w:pPr>
        <w:rPr>
          <w:rFonts w:ascii="Arial" w:hAnsi="Arial" w:cs="Arial"/>
          <w:b/>
          <w:color w:val="002060"/>
          <w:sz w:val="28"/>
          <w:szCs w:val="28"/>
          <w:u w:val="single"/>
        </w:rPr>
      </w:pPr>
      <w:r w:rsidRPr="00736208">
        <w:rPr>
          <w:rFonts w:ascii="Arial" w:hAnsi="Arial" w:cs="Arial"/>
          <w:b/>
          <w:color w:val="002060"/>
          <w:sz w:val="28"/>
          <w:szCs w:val="28"/>
          <w:u w:val="single"/>
        </w:rPr>
        <w:t>CHIUSURA UFFICI</w:t>
      </w:r>
    </w:p>
    <w:p w14:paraId="5E12CF20" w14:textId="77777777" w:rsidR="00736208" w:rsidRPr="00736208" w:rsidRDefault="00736208" w:rsidP="00736208">
      <w:pPr>
        <w:rPr>
          <w:rFonts w:ascii="Arial" w:hAnsi="Arial" w:cs="Arial"/>
          <w:color w:val="002060"/>
          <w:sz w:val="22"/>
          <w:szCs w:val="22"/>
        </w:rPr>
      </w:pPr>
    </w:p>
    <w:p w14:paraId="12A0F278" w14:textId="77777777" w:rsidR="00736208" w:rsidRPr="00736208" w:rsidRDefault="00736208" w:rsidP="00736208">
      <w:pPr>
        <w:rPr>
          <w:rFonts w:ascii="Arial" w:hAnsi="Arial" w:cs="Arial"/>
          <w:b/>
          <w:color w:val="002060"/>
          <w:sz w:val="22"/>
          <w:szCs w:val="22"/>
          <w:u w:val="single"/>
        </w:rPr>
      </w:pPr>
      <w:r w:rsidRPr="00736208">
        <w:rPr>
          <w:rFonts w:ascii="Arial" w:hAnsi="Arial" w:cs="Arial"/>
          <w:color w:val="002060"/>
          <w:sz w:val="22"/>
          <w:szCs w:val="22"/>
        </w:rPr>
        <w:t xml:space="preserve">Si comunica che gli uffici del Comitato Regionale Marche rimarranno chiusi nei </w:t>
      </w:r>
      <w:r w:rsidRPr="00736208">
        <w:rPr>
          <w:rFonts w:ascii="Arial" w:hAnsi="Arial" w:cs="Arial"/>
          <w:b/>
          <w:color w:val="002060"/>
          <w:sz w:val="22"/>
          <w:szCs w:val="22"/>
          <w:u w:val="single"/>
        </w:rPr>
        <w:t>giorni 24 e 31 dicembre 2020</w:t>
      </w:r>
    </w:p>
    <w:p w14:paraId="1EB902B1" w14:textId="77777777" w:rsidR="00736208" w:rsidRDefault="00736208" w:rsidP="00736208">
      <w:pPr>
        <w:rPr>
          <w:rFonts w:ascii="Arial" w:hAnsi="Arial" w:cs="Arial"/>
          <w:color w:val="002060"/>
          <w:sz w:val="22"/>
          <w:szCs w:val="22"/>
        </w:rPr>
      </w:pPr>
    </w:p>
    <w:p w14:paraId="43829207" w14:textId="3AA8F1D4" w:rsidR="00736208" w:rsidRDefault="00736208" w:rsidP="00736208">
      <w:pPr>
        <w:rPr>
          <w:rFonts w:ascii="Arial" w:hAnsi="Arial" w:cs="Arial"/>
          <w:color w:val="002060"/>
          <w:sz w:val="22"/>
          <w:szCs w:val="22"/>
        </w:rPr>
      </w:pPr>
      <w:r w:rsidRPr="00736208">
        <w:rPr>
          <w:rFonts w:ascii="Arial" w:hAnsi="Arial" w:cs="Arial"/>
          <w:color w:val="002060"/>
          <w:sz w:val="22"/>
          <w:szCs w:val="22"/>
        </w:rPr>
        <w:t>Si ribadisce inoltre che la Lega Nazionale Dilettanti ha disposto la chiusura fino al 16 gennaio 2021 delle Sedi Provinciali, Distrettuali e Zonali nonché la chiusura al pubblico, fino alla suddetta data, delle Sedi Regionali.</w:t>
      </w:r>
    </w:p>
    <w:p w14:paraId="7E522E53" w14:textId="77777777" w:rsidR="00736208" w:rsidRPr="00736208" w:rsidRDefault="00736208" w:rsidP="00736208">
      <w:pPr>
        <w:rPr>
          <w:rFonts w:ascii="Arial" w:hAnsi="Arial" w:cs="Arial"/>
          <w:color w:val="002060"/>
          <w:sz w:val="22"/>
          <w:szCs w:val="22"/>
        </w:rPr>
      </w:pPr>
    </w:p>
    <w:p w14:paraId="0328E55F" w14:textId="77777777" w:rsidR="00736208" w:rsidRPr="00736208" w:rsidRDefault="00736208" w:rsidP="00736208">
      <w:pPr>
        <w:rPr>
          <w:rFonts w:ascii="Arial" w:hAnsi="Arial" w:cs="Arial"/>
          <w:color w:val="002060"/>
          <w:sz w:val="22"/>
          <w:szCs w:val="22"/>
        </w:rPr>
      </w:pPr>
      <w:r w:rsidRPr="00736208">
        <w:rPr>
          <w:rFonts w:ascii="Arial" w:hAnsi="Arial" w:cs="Arial"/>
          <w:color w:val="002060"/>
          <w:sz w:val="22"/>
          <w:szCs w:val="22"/>
        </w:rPr>
        <w:t xml:space="preserve">Ciò premesso, si informa che la sede del Comitato Regionale Marche è presidiata dal lunedì al venerdì ed i contatti possono avvenire unicamente per e-mail </w:t>
      </w:r>
      <w:hyperlink r:id="rId9" w:history="1">
        <w:r w:rsidRPr="00736208">
          <w:rPr>
            <w:rStyle w:val="Collegamentoipertestuale"/>
            <w:rFonts w:ascii="Arial" w:hAnsi="Arial" w:cs="Arial"/>
            <w:color w:val="002060"/>
            <w:sz w:val="22"/>
            <w:szCs w:val="22"/>
          </w:rPr>
          <w:t>crlnd.marche01@figc.it</w:t>
        </w:r>
      </w:hyperlink>
      <w:r w:rsidRPr="00736208">
        <w:rPr>
          <w:rFonts w:ascii="Arial" w:hAnsi="Arial" w:cs="Arial"/>
          <w:color w:val="002060"/>
          <w:sz w:val="22"/>
          <w:szCs w:val="22"/>
        </w:rPr>
        <w:t xml:space="preserve"> o </w:t>
      </w:r>
      <w:proofErr w:type="spellStart"/>
      <w:r w:rsidRPr="00736208">
        <w:rPr>
          <w:rFonts w:ascii="Arial" w:hAnsi="Arial" w:cs="Arial"/>
          <w:color w:val="002060"/>
          <w:sz w:val="22"/>
          <w:szCs w:val="22"/>
        </w:rPr>
        <w:t>pec</w:t>
      </w:r>
      <w:proofErr w:type="spellEnd"/>
      <w:r w:rsidRPr="00736208">
        <w:rPr>
          <w:rFonts w:ascii="Arial" w:hAnsi="Arial" w:cs="Arial"/>
          <w:color w:val="002060"/>
          <w:sz w:val="22"/>
          <w:szCs w:val="22"/>
        </w:rPr>
        <w:t xml:space="preserve"> </w:t>
      </w:r>
      <w:hyperlink r:id="rId10" w:history="1">
        <w:r w:rsidRPr="00736208">
          <w:rPr>
            <w:rStyle w:val="Collegamentoipertestuale"/>
            <w:rFonts w:ascii="Arial" w:hAnsi="Arial" w:cs="Arial"/>
            <w:color w:val="002060"/>
            <w:sz w:val="22"/>
            <w:szCs w:val="22"/>
          </w:rPr>
          <w:t>marche@pec.figcmarche.it</w:t>
        </w:r>
      </w:hyperlink>
    </w:p>
    <w:p w14:paraId="42354423" w14:textId="77777777" w:rsidR="00AA35BC" w:rsidRPr="00736208" w:rsidRDefault="00AA35BC" w:rsidP="00AA35BC">
      <w:pPr>
        <w:pStyle w:val="LndNormale1"/>
        <w:rPr>
          <w:color w:val="002060"/>
        </w:rPr>
      </w:pPr>
    </w:p>
    <w:p w14:paraId="4C76C363" w14:textId="363884D2" w:rsidR="00B86E46" w:rsidRDefault="00B86E46" w:rsidP="00B86E46">
      <w:pPr>
        <w:pStyle w:val="LndNormale1"/>
        <w:rPr>
          <w:color w:val="002060"/>
        </w:rPr>
      </w:pPr>
    </w:p>
    <w:p w14:paraId="314C46CE" w14:textId="5645107F" w:rsidR="00736208" w:rsidRDefault="00736208" w:rsidP="00B86E46">
      <w:pPr>
        <w:pStyle w:val="LndNormale1"/>
        <w:rPr>
          <w:color w:val="002060"/>
        </w:rPr>
      </w:pPr>
    </w:p>
    <w:p w14:paraId="3296B2CD" w14:textId="1B7F77B7" w:rsidR="00736208" w:rsidRDefault="00736208" w:rsidP="00B86E46">
      <w:pPr>
        <w:pStyle w:val="LndNormale1"/>
        <w:rPr>
          <w:color w:val="002060"/>
        </w:rPr>
      </w:pPr>
    </w:p>
    <w:p w14:paraId="042072DD" w14:textId="41E55B11" w:rsidR="00736208" w:rsidRDefault="00736208" w:rsidP="00B86E46">
      <w:pPr>
        <w:pStyle w:val="LndNormale1"/>
        <w:rPr>
          <w:color w:val="002060"/>
        </w:rPr>
      </w:pPr>
    </w:p>
    <w:p w14:paraId="16E3826E" w14:textId="6CB1B8F9" w:rsidR="00736208" w:rsidRDefault="00736208" w:rsidP="00B86E46">
      <w:pPr>
        <w:pStyle w:val="LndNormale1"/>
        <w:rPr>
          <w:color w:val="002060"/>
        </w:rPr>
      </w:pPr>
    </w:p>
    <w:p w14:paraId="79120A03" w14:textId="6A3A9F9F" w:rsidR="00736208" w:rsidRDefault="00736208" w:rsidP="00B86E46">
      <w:pPr>
        <w:pStyle w:val="LndNormale1"/>
        <w:rPr>
          <w:color w:val="002060"/>
        </w:rPr>
      </w:pPr>
    </w:p>
    <w:p w14:paraId="660A740C" w14:textId="77777777" w:rsidR="00736208" w:rsidRPr="00736208" w:rsidRDefault="00736208" w:rsidP="00B86E46">
      <w:pPr>
        <w:pStyle w:val="LndNormale1"/>
        <w:rPr>
          <w:color w:val="002060"/>
        </w:rPr>
      </w:pPr>
    </w:p>
    <w:p w14:paraId="152B4369" w14:textId="77777777" w:rsidR="004D3795" w:rsidRPr="006545E9" w:rsidRDefault="004D3795" w:rsidP="004D3795">
      <w:pPr>
        <w:pStyle w:val="TITOLOCAMPIONATO"/>
        <w:shd w:val="clear" w:color="auto" w:fill="002060"/>
        <w:spacing w:beforeAutospacing="0" w:after="0" w:afterAutospacing="0"/>
        <w:outlineLvl w:val="0"/>
        <w:rPr>
          <w:color w:val="FFFFFF"/>
        </w:rPr>
      </w:pPr>
      <w:bookmarkStart w:id="8" w:name="_Toc59548031"/>
      <w:r>
        <w:rPr>
          <w:color w:val="FFFFFF"/>
        </w:rPr>
        <w:lastRenderedPageBreak/>
        <w:t>COMUNICAZIONI DELEGAZIONE PROVINCIALE</w:t>
      </w:r>
      <w:bookmarkEnd w:id="8"/>
    </w:p>
    <w:p w14:paraId="37C5D6F5" w14:textId="77777777" w:rsidR="004D3795" w:rsidRDefault="004D3795" w:rsidP="004D3795">
      <w:pPr>
        <w:pStyle w:val="breakline"/>
        <w:jc w:val="both"/>
        <w:rPr>
          <w:rFonts w:ascii="Arial" w:hAnsi="Arial" w:cs="Arial"/>
          <w:color w:val="002060"/>
          <w:sz w:val="22"/>
          <w:szCs w:val="22"/>
        </w:rPr>
      </w:pPr>
    </w:p>
    <w:p w14:paraId="231A7EB7" w14:textId="77777777" w:rsidR="00736208" w:rsidRDefault="00736208" w:rsidP="00880D7F">
      <w:pPr>
        <w:rPr>
          <w:rFonts w:asciiTheme="majorHAnsi" w:hAnsiTheme="majorHAnsi" w:cstheme="majorHAnsi"/>
          <w:b/>
          <w:color w:val="002060"/>
          <w:sz w:val="22"/>
          <w:szCs w:val="22"/>
          <w:u w:val="single"/>
        </w:rPr>
      </w:pPr>
    </w:p>
    <w:p w14:paraId="12A40677" w14:textId="7672F614" w:rsidR="00736208" w:rsidRDefault="00064BD7" w:rsidP="00213AFF">
      <w:pPr>
        <w:jc w:val="center"/>
        <w:rPr>
          <w:rFonts w:asciiTheme="majorHAnsi" w:hAnsiTheme="majorHAnsi" w:cstheme="majorHAnsi"/>
          <w:b/>
          <w:color w:val="002060"/>
          <w:sz w:val="22"/>
          <w:szCs w:val="22"/>
          <w:u w:val="single"/>
        </w:rPr>
      </w:pPr>
      <w:r>
        <w:rPr>
          <w:rFonts w:asciiTheme="majorHAnsi" w:hAnsiTheme="majorHAnsi" w:cstheme="majorHAnsi"/>
          <w:b/>
          <w:noProof/>
          <w:color w:val="002060"/>
          <w:sz w:val="22"/>
          <w:szCs w:val="22"/>
          <w:u w:val="single"/>
        </w:rPr>
        <w:drawing>
          <wp:inline distT="0" distB="0" distL="0" distR="0" wp14:anchorId="3357432B" wp14:editId="5954259C">
            <wp:extent cx="4229100" cy="265999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2784" cy="2674895"/>
                    </a:xfrm>
                    <a:prstGeom prst="rect">
                      <a:avLst/>
                    </a:prstGeom>
                    <a:noFill/>
                    <a:ln>
                      <a:noFill/>
                    </a:ln>
                  </pic:spPr>
                </pic:pic>
              </a:graphicData>
            </a:graphic>
          </wp:inline>
        </w:drawing>
      </w:r>
    </w:p>
    <w:p w14:paraId="353B31AF" w14:textId="77777777" w:rsidR="00736208" w:rsidRDefault="00736208" w:rsidP="00880D7F">
      <w:pPr>
        <w:rPr>
          <w:rFonts w:asciiTheme="majorHAnsi" w:hAnsiTheme="majorHAnsi" w:cstheme="majorHAnsi"/>
          <w:b/>
          <w:color w:val="002060"/>
          <w:sz w:val="22"/>
          <w:szCs w:val="22"/>
          <w:u w:val="single"/>
        </w:rPr>
      </w:pPr>
    </w:p>
    <w:p w14:paraId="205BFCD7" w14:textId="77777777" w:rsidR="00213AFF" w:rsidRPr="00064BD7" w:rsidRDefault="00213AFF" w:rsidP="00213AFF">
      <w:pPr>
        <w:autoSpaceDE w:val="0"/>
        <w:autoSpaceDN w:val="0"/>
        <w:adjustRightInd w:val="0"/>
        <w:jc w:val="center"/>
        <w:rPr>
          <w:rFonts w:asciiTheme="minorHAnsi" w:eastAsia="Calibri" w:hAnsiTheme="minorHAnsi" w:cstheme="minorHAnsi"/>
          <w:color w:val="002060"/>
          <w:sz w:val="32"/>
          <w:szCs w:val="32"/>
        </w:rPr>
      </w:pPr>
      <w:r w:rsidRPr="00064BD7">
        <w:rPr>
          <w:rFonts w:asciiTheme="minorHAnsi" w:eastAsia="Calibri" w:hAnsiTheme="minorHAnsi" w:cstheme="minorHAnsi"/>
          <w:b/>
          <w:bCs/>
          <w:color w:val="002060"/>
          <w:sz w:val="32"/>
          <w:szCs w:val="32"/>
        </w:rPr>
        <w:t>AUGURI</w:t>
      </w:r>
    </w:p>
    <w:p w14:paraId="03FF9901" w14:textId="77777777" w:rsidR="00213AFF" w:rsidRPr="00213AFF" w:rsidRDefault="00213AFF" w:rsidP="00213AFF">
      <w:pPr>
        <w:pStyle w:val="LndNormale1"/>
        <w:jc w:val="center"/>
        <w:rPr>
          <w:rFonts w:asciiTheme="minorHAnsi" w:hAnsiTheme="minorHAnsi" w:cstheme="minorHAnsi"/>
          <w:b/>
          <w:color w:val="002060"/>
          <w:sz w:val="16"/>
          <w:szCs w:val="16"/>
          <w:u w:val="single"/>
        </w:rPr>
      </w:pPr>
    </w:p>
    <w:p w14:paraId="7F9D671E" w14:textId="77777777" w:rsidR="00213AFF" w:rsidRPr="00064BD7" w:rsidRDefault="00213AFF" w:rsidP="00213AFF">
      <w:pPr>
        <w:jc w:val="center"/>
        <w:rPr>
          <w:rFonts w:asciiTheme="minorHAnsi" w:hAnsiTheme="minorHAnsi" w:cstheme="minorHAnsi"/>
          <w:b/>
          <w:color w:val="002060"/>
          <w:sz w:val="32"/>
          <w:szCs w:val="32"/>
        </w:rPr>
      </w:pPr>
      <w:r w:rsidRPr="00064BD7">
        <w:rPr>
          <w:rFonts w:asciiTheme="minorHAnsi" w:hAnsiTheme="minorHAnsi" w:cstheme="minorHAnsi"/>
          <w:b/>
          <w:color w:val="002060"/>
          <w:sz w:val="32"/>
          <w:szCs w:val="32"/>
        </w:rPr>
        <w:t>BUON NATALE, BUON ANNO</w:t>
      </w:r>
    </w:p>
    <w:p w14:paraId="5489ED19" w14:textId="77777777" w:rsidR="00213AFF" w:rsidRDefault="00213AFF" w:rsidP="00213AFF">
      <w:pPr>
        <w:rPr>
          <w:rFonts w:asciiTheme="majorHAnsi" w:hAnsiTheme="majorHAnsi" w:cstheme="majorHAnsi"/>
          <w:b/>
          <w:color w:val="002060"/>
          <w:sz w:val="22"/>
          <w:szCs w:val="22"/>
          <w:u w:val="single"/>
        </w:rPr>
      </w:pPr>
    </w:p>
    <w:p w14:paraId="014C554F" w14:textId="7F459B6E" w:rsidR="00213AFF" w:rsidRPr="00213AFF" w:rsidRDefault="00213AFF" w:rsidP="00213AFF">
      <w:pPr>
        <w:rPr>
          <w:rFonts w:ascii="Arial" w:hAnsi="Arial" w:cs="Arial"/>
          <w:b/>
          <w:bCs/>
          <w:color w:val="002060"/>
          <w:sz w:val="22"/>
          <w:szCs w:val="22"/>
        </w:rPr>
      </w:pPr>
      <w:r w:rsidRPr="00213AFF">
        <w:rPr>
          <w:rFonts w:ascii="Arial" w:hAnsi="Arial" w:cs="Arial"/>
          <w:b/>
          <w:bCs/>
          <w:color w:val="002060"/>
          <w:sz w:val="22"/>
          <w:szCs w:val="22"/>
        </w:rPr>
        <w:t xml:space="preserve">Due </w:t>
      </w:r>
      <w:r w:rsidRPr="00213AFF">
        <w:rPr>
          <w:rFonts w:ascii="Arial" w:hAnsi="Arial" w:cs="Arial"/>
          <w:b/>
          <w:bCs/>
          <w:color w:val="002060"/>
          <w:sz w:val="22"/>
          <w:szCs w:val="22"/>
        </w:rPr>
        <w:t xml:space="preserve">semplici </w:t>
      </w:r>
      <w:r w:rsidRPr="00213AFF">
        <w:rPr>
          <w:rFonts w:ascii="Arial" w:hAnsi="Arial" w:cs="Arial"/>
          <w:b/>
          <w:bCs/>
          <w:color w:val="002060"/>
          <w:sz w:val="22"/>
          <w:szCs w:val="22"/>
        </w:rPr>
        <w:t>con</w:t>
      </w:r>
      <w:r w:rsidRPr="00213AFF">
        <w:rPr>
          <w:rFonts w:ascii="Arial" w:hAnsi="Arial" w:cs="Arial"/>
          <w:b/>
          <w:bCs/>
          <w:color w:val="002060"/>
          <w:sz w:val="22"/>
          <w:szCs w:val="22"/>
        </w:rPr>
        <w:t>s</w:t>
      </w:r>
      <w:r w:rsidRPr="00213AFF">
        <w:rPr>
          <w:rFonts w:ascii="Arial" w:hAnsi="Arial" w:cs="Arial"/>
          <w:b/>
          <w:bCs/>
          <w:color w:val="002060"/>
          <w:sz w:val="22"/>
          <w:szCs w:val="22"/>
        </w:rPr>
        <w:t>iderazioni</w:t>
      </w:r>
      <w:r w:rsidRPr="00213AFF">
        <w:rPr>
          <w:rFonts w:ascii="Arial" w:hAnsi="Arial" w:cs="Arial"/>
          <w:b/>
          <w:bCs/>
          <w:color w:val="002060"/>
          <w:sz w:val="22"/>
          <w:szCs w:val="22"/>
        </w:rPr>
        <w:t xml:space="preserve"> sopra ogni cosa:</w:t>
      </w:r>
    </w:p>
    <w:p w14:paraId="68715645" w14:textId="0228786D" w:rsidR="00213AFF" w:rsidRPr="00213AFF" w:rsidRDefault="00213AFF" w:rsidP="00213AFF">
      <w:pPr>
        <w:pStyle w:val="Paragrafoelenco"/>
        <w:numPr>
          <w:ilvl w:val="0"/>
          <w:numId w:val="28"/>
        </w:numPr>
        <w:suppressAutoHyphens w:val="0"/>
        <w:contextualSpacing/>
        <w:jc w:val="both"/>
        <w:rPr>
          <w:rFonts w:ascii="Arial" w:hAnsi="Arial" w:cs="Arial"/>
          <w:b/>
          <w:bCs/>
          <w:color w:val="002060"/>
          <w:sz w:val="22"/>
          <w:szCs w:val="22"/>
        </w:rPr>
      </w:pPr>
      <w:r w:rsidRPr="00213AFF">
        <w:rPr>
          <w:rFonts w:ascii="Arial" w:hAnsi="Arial" w:cs="Arial"/>
          <w:b/>
          <w:bCs/>
          <w:color w:val="002060"/>
          <w:sz w:val="22"/>
          <w:szCs w:val="22"/>
        </w:rPr>
        <w:t>l’attualità piena di problemi e criti</w:t>
      </w:r>
      <w:r w:rsidRPr="00213AFF">
        <w:rPr>
          <w:rFonts w:ascii="Arial" w:hAnsi="Arial" w:cs="Arial"/>
          <w:b/>
          <w:bCs/>
          <w:color w:val="002060"/>
          <w:sz w:val="22"/>
          <w:szCs w:val="22"/>
        </w:rPr>
        <w:t>cità</w:t>
      </w:r>
    </w:p>
    <w:p w14:paraId="5F07731A" w14:textId="6592C4E3" w:rsidR="00213AFF" w:rsidRPr="00213AFF" w:rsidRDefault="00213AFF" w:rsidP="00213AFF">
      <w:pPr>
        <w:pStyle w:val="Paragrafoelenco"/>
        <w:numPr>
          <w:ilvl w:val="0"/>
          <w:numId w:val="28"/>
        </w:numPr>
        <w:suppressAutoHyphens w:val="0"/>
        <w:contextualSpacing/>
        <w:jc w:val="both"/>
        <w:rPr>
          <w:rFonts w:ascii="Arial" w:hAnsi="Arial" w:cs="Arial"/>
          <w:b/>
          <w:bCs/>
          <w:color w:val="002060"/>
          <w:sz w:val="22"/>
          <w:szCs w:val="22"/>
        </w:rPr>
      </w:pPr>
      <w:r w:rsidRPr="00213AFF">
        <w:rPr>
          <w:rFonts w:ascii="Arial" w:hAnsi="Arial" w:cs="Arial"/>
          <w:b/>
          <w:bCs/>
          <w:color w:val="002060"/>
          <w:sz w:val="22"/>
          <w:szCs w:val="22"/>
        </w:rPr>
        <w:t>l’auspicio per un 2021 di ripresa e serenità</w:t>
      </w:r>
    </w:p>
    <w:p w14:paraId="438B52FE" w14:textId="17A331FD" w:rsidR="00213AFF" w:rsidRPr="00213AFF" w:rsidRDefault="00213AFF" w:rsidP="00213AFF">
      <w:pPr>
        <w:rPr>
          <w:rFonts w:ascii="Arial" w:hAnsi="Arial" w:cs="Arial"/>
          <w:b/>
          <w:bCs/>
          <w:color w:val="002060"/>
          <w:sz w:val="22"/>
          <w:szCs w:val="22"/>
        </w:rPr>
      </w:pPr>
      <w:r w:rsidRPr="00213AFF">
        <w:rPr>
          <w:rFonts w:ascii="Arial" w:hAnsi="Arial" w:cs="Arial"/>
          <w:b/>
          <w:bCs/>
          <w:color w:val="002060"/>
          <w:sz w:val="22"/>
          <w:szCs w:val="22"/>
        </w:rPr>
        <w:t>L</w:t>
      </w:r>
      <w:r w:rsidRPr="00213AFF">
        <w:rPr>
          <w:rFonts w:ascii="Arial" w:hAnsi="Arial" w:cs="Arial"/>
          <w:b/>
          <w:bCs/>
          <w:color w:val="002060"/>
          <w:sz w:val="22"/>
          <w:szCs w:val="22"/>
        </w:rPr>
        <w:t>a risposta credo va</w:t>
      </w:r>
      <w:r w:rsidRPr="00213AFF">
        <w:rPr>
          <w:rFonts w:ascii="Arial" w:hAnsi="Arial" w:cs="Arial"/>
          <w:b/>
          <w:bCs/>
          <w:color w:val="002060"/>
          <w:sz w:val="22"/>
          <w:szCs w:val="22"/>
        </w:rPr>
        <w:t>da</w:t>
      </w:r>
      <w:r w:rsidRPr="00213AFF">
        <w:rPr>
          <w:rFonts w:ascii="Arial" w:hAnsi="Arial" w:cs="Arial"/>
          <w:b/>
          <w:bCs/>
          <w:color w:val="002060"/>
          <w:sz w:val="22"/>
          <w:szCs w:val="22"/>
        </w:rPr>
        <w:t xml:space="preserve"> cercata nella reaz</w:t>
      </w:r>
      <w:r w:rsidRPr="00213AFF">
        <w:rPr>
          <w:rFonts w:ascii="Arial" w:hAnsi="Arial" w:cs="Arial"/>
          <w:b/>
          <w:bCs/>
          <w:color w:val="002060"/>
          <w:sz w:val="22"/>
          <w:szCs w:val="22"/>
        </w:rPr>
        <w:t>i</w:t>
      </w:r>
      <w:r w:rsidRPr="00213AFF">
        <w:rPr>
          <w:rFonts w:ascii="Arial" w:hAnsi="Arial" w:cs="Arial"/>
          <w:b/>
          <w:bCs/>
          <w:color w:val="002060"/>
          <w:sz w:val="22"/>
          <w:szCs w:val="22"/>
        </w:rPr>
        <w:t>one</w:t>
      </w:r>
      <w:r w:rsidRPr="00213AFF">
        <w:rPr>
          <w:rFonts w:ascii="Arial" w:hAnsi="Arial" w:cs="Arial"/>
          <w:b/>
          <w:bCs/>
          <w:color w:val="002060"/>
          <w:sz w:val="22"/>
          <w:szCs w:val="22"/>
        </w:rPr>
        <w:t xml:space="preserve"> e</w:t>
      </w:r>
      <w:r w:rsidRPr="00213AFF">
        <w:rPr>
          <w:rFonts w:ascii="Arial" w:hAnsi="Arial" w:cs="Arial"/>
          <w:b/>
          <w:bCs/>
          <w:color w:val="002060"/>
          <w:sz w:val="22"/>
          <w:szCs w:val="22"/>
        </w:rPr>
        <w:t xml:space="preserve"> </w:t>
      </w:r>
      <w:r w:rsidRPr="00213AFF">
        <w:rPr>
          <w:rFonts w:ascii="Arial" w:hAnsi="Arial" w:cs="Arial"/>
          <w:b/>
          <w:bCs/>
          <w:color w:val="002060"/>
          <w:sz w:val="22"/>
          <w:szCs w:val="22"/>
        </w:rPr>
        <w:t xml:space="preserve">volontà, </w:t>
      </w:r>
      <w:r w:rsidRPr="00213AFF">
        <w:rPr>
          <w:rFonts w:ascii="Arial" w:hAnsi="Arial" w:cs="Arial"/>
          <w:b/>
          <w:bCs/>
          <w:color w:val="002060"/>
          <w:sz w:val="22"/>
          <w:szCs w:val="22"/>
        </w:rPr>
        <w:t>istintiva e immediata</w:t>
      </w:r>
      <w:r w:rsidRPr="00213AFF">
        <w:rPr>
          <w:rFonts w:ascii="Arial" w:hAnsi="Arial" w:cs="Arial"/>
          <w:b/>
          <w:bCs/>
          <w:color w:val="002060"/>
          <w:sz w:val="22"/>
          <w:szCs w:val="22"/>
        </w:rPr>
        <w:t xml:space="preserve"> … </w:t>
      </w:r>
      <w:r w:rsidRPr="00213AFF">
        <w:rPr>
          <w:rFonts w:ascii="Arial" w:hAnsi="Arial" w:cs="Arial"/>
          <w:b/>
          <w:bCs/>
          <w:color w:val="002060"/>
          <w:sz w:val="22"/>
          <w:szCs w:val="22"/>
        </w:rPr>
        <w:t xml:space="preserve">di </w:t>
      </w:r>
      <w:r w:rsidRPr="00213AFF">
        <w:rPr>
          <w:rFonts w:ascii="Arial" w:hAnsi="Arial" w:cs="Arial"/>
          <w:b/>
          <w:bCs/>
          <w:color w:val="002060"/>
          <w:sz w:val="22"/>
          <w:szCs w:val="22"/>
        </w:rPr>
        <w:t>“</w:t>
      </w:r>
      <w:r w:rsidRPr="00213AFF">
        <w:rPr>
          <w:rFonts w:ascii="Arial" w:hAnsi="Arial" w:cs="Arial"/>
          <w:b/>
          <w:bCs/>
          <w:color w:val="002060"/>
          <w:sz w:val="22"/>
          <w:szCs w:val="22"/>
        </w:rPr>
        <w:t>fare</w:t>
      </w:r>
      <w:proofErr w:type="gramStart"/>
      <w:r w:rsidRPr="00213AFF">
        <w:rPr>
          <w:rFonts w:ascii="Arial" w:hAnsi="Arial" w:cs="Arial"/>
          <w:b/>
          <w:bCs/>
          <w:color w:val="002060"/>
          <w:sz w:val="22"/>
          <w:szCs w:val="22"/>
        </w:rPr>
        <w:t>” !</w:t>
      </w:r>
      <w:proofErr w:type="gramEnd"/>
    </w:p>
    <w:p w14:paraId="57C2DF1F" w14:textId="019B0E42" w:rsidR="00213AFF" w:rsidRPr="00213AFF" w:rsidRDefault="00213AFF" w:rsidP="00213AFF">
      <w:pPr>
        <w:rPr>
          <w:rFonts w:ascii="Arial" w:hAnsi="Arial" w:cs="Arial"/>
          <w:b/>
          <w:bCs/>
          <w:color w:val="002060"/>
          <w:sz w:val="22"/>
          <w:szCs w:val="22"/>
        </w:rPr>
      </w:pPr>
      <w:r w:rsidRPr="00213AFF">
        <w:rPr>
          <w:rFonts w:ascii="Arial" w:hAnsi="Arial" w:cs="Arial"/>
          <w:b/>
          <w:bCs/>
          <w:color w:val="002060"/>
          <w:sz w:val="22"/>
          <w:szCs w:val="22"/>
        </w:rPr>
        <w:t>E p</w:t>
      </w:r>
      <w:r w:rsidRPr="00213AFF">
        <w:rPr>
          <w:rFonts w:ascii="Arial" w:hAnsi="Arial" w:cs="Arial"/>
          <w:b/>
          <w:bCs/>
          <w:color w:val="002060"/>
          <w:sz w:val="22"/>
          <w:szCs w:val="22"/>
        </w:rPr>
        <w:t xml:space="preserve">er chi vive nel mondo dello </w:t>
      </w:r>
      <w:r w:rsidRPr="00213AFF">
        <w:rPr>
          <w:rFonts w:ascii="Arial" w:hAnsi="Arial" w:cs="Arial"/>
          <w:b/>
          <w:bCs/>
          <w:color w:val="002060"/>
          <w:sz w:val="22"/>
          <w:szCs w:val="22"/>
        </w:rPr>
        <w:t>Sport</w:t>
      </w:r>
      <w:r w:rsidRPr="00213AFF">
        <w:rPr>
          <w:rFonts w:ascii="Arial" w:hAnsi="Arial" w:cs="Arial"/>
          <w:b/>
          <w:bCs/>
          <w:color w:val="002060"/>
          <w:sz w:val="22"/>
          <w:szCs w:val="22"/>
        </w:rPr>
        <w:t xml:space="preserve"> e viene da esperienze sportive, lo </w:t>
      </w:r>
      <w:r>
        <w:rPr>
          <w:rFonts w:ascii="Arial" w:hAnsi="Arial" w:cs="Arial"/>
          <w:b/>
          <w:bCs/>
          <w:color w:val="002060"/>
          <w:sz w:val="22"/>
          <w:szCs w:val="22"/>
        </w:rPr>
        <w:t>“</w:t>
      </w:r>
      <w:r w:rsidRPr="00213AFF">
        <w:rPr>
          <w:rFonts w:ascii="Arial" w:hAnsi="Arial" w:cs="Arial"/>
          <w:b/>
          <w:bCs/>
          <w:color w:val="002060"/>
          <w:sz w:val="22"/>
          <w:szCs w:val="22"/>
        </w:rPr>
        <w:t>scendere in campo</w:t>
      </w:r>
      <w:r>
        <w:rPr>
          <w:rFonts w:ascii="Arial" w:hAnsi="Arial" w:cs="Arial"/>
          <w:b/>
          <w:bCs/>
          <w:color w:val="002060"/>
          <w:sz w:val="22"/>
          <w:szCs w:val="22"/>
        </w:rPr>
        <w:t>”</w:t>
      </w:r>
      <w:r w:rsidRPr="00213AFF">
        <w:rPr>
          <w:rFonts w:ascii="Arial" w:hAnsi="Arial" w:cs="Arial"/>
          <w:b/>
          <w:bCs/>
          <w:color w:val="002060"/>
          <w:sz w:val="22"/>
          <w:szCs w:val="22"/>
        </w:rPr>
        <w:t xml:space="preserve"> rimane forse più facile e </w:t>
      </w:r>
      <w:r w:rsidRPr="00213AFF">
        <w:rPr>
          <w:rFonts w:ascii="Arial" w:hAnsi="Arial" w:cs="Arial"/>
          <w:b/>
          <w:bCs/>
          <w:color w:val="002060"/>
          <w:sz w:val="22"/>
          <w:szCs w:val="22"/>
        </w:rPr>
        <w:t>naturale</w:t>
      </w:r>
      <w:r w:rsidRPr="00213AFF">
        <w:rPr>
          <w:rFonts w:ascii="Arial" w:hAnsi="Arial" w:cs="Arial"/>
          <w:b/>
          <w:bCs/>
          <w:color w:val="002060"/>
          <w:sz w:val="22"/>
          <w:szCs w:val="22"/>
        </w:rPr>
        <w:t>.</w:t>
      </w:r>
    </w:p>
    <w:p w14:paraId="69F67AC1" w14:textId="5EB34498" w:rsidR="00213AFF" w:rsidRPr="00213AFF" w:rsidRDefault="00213AFF" w:rsidP="00213AFF">
      <w:pPr>
        <w:rPr>
          <w:rFonts w:ascii="Arial" w:hAnsi="Arial" w:cs="Arial"/>
          <w:b/>
          <w:bCs/>
          <w:color w:val="002060"/>
          <w:sz w:val="22"/>
          <w:szCs w:val="22"/>
        </w:rPr>
      </w:pPr>
      <w:r w:rsidRPr="00213AFF">
        <w:rPr>
          <w:rFonts w:ascii="Arial" w:hAnsi="Arial" w:cs="Arial"/>
          <w:b/>
          <w:bCs/>
          <w:color w:val="002060"/>
          <w:sz w:val="22"/>
          <w:szCs w:val="22"/>
        </w:rPr>
        <w:t xml:space="preserve">Questo è il senso dell’augurio di questa </w:t>
      </w:r>
      <w:r w:rsidRPr="00213AFF">
        <w:rPr>
          <w:rFonts w:ascii="Arial" w:hAnsi="Arial" w:cs="Arial"/>
          <w:b/>
          <w:bCs/>
          <w:color w:val="002060"/>
          <w:sz w:val="22"/>
          <w:szCs w:val="22"/>
        </w:rPr>
        <w:t>D</w:t>
      </w:r>
      <w:r w:rsidRPr="00213AFF">
        <w:rPr>
          <w:rFonts w:ascii="Arial" w:hAnsi="Arial" w:cs="Arial"/>
          <w:b/>
          <w:bCs/>
          <w:color w:val="002060"/>
          <w:sz w:val="22"/>
          <w:szCs w:val="22"/>
        </w:rPr>
        <w:t xml:space="preserve">elegazione </w:t>
      </w:r>
      <w:r w:rsidRPr="00213AFF">
        <w:rPr>
          <w:rFonts w:ascii="Arial" w:hAnsi="Arial" w:cs="Arial"/>
          <w:b/>
          <w:bCs/>
          <w:color w:val="002060"/>
          <w:sz w:val="22"/>
          <w:szCs w:val="22"/>
        </w:rPr>
        <w:t>P</w:t>
      </w:r>
      <w:r w:rsidRPr="00213AFF">
        <w:rPr>
          <w:rFonts w:ascii="Arial" w:hAnsi="Arial" w:cs="Arial"/>
          <w:b/>
          <w:bCs/>
          <w:color w:val="002060"/>
          <w:sz w:val="22"/>
          <w:szCs w:val="22"/>
        </w:rPr>
        <w:t xml:space="preserve">rovinciale per un natale di speranza e per un </w:t>
      </w:r>
      <w:r w:rsidRPr="00213AFF">
        <w:rPr>
          <w:rFonts w:ascii="Arial" w:hAnsi="Arial" w:cs="Arial"/>
          <w:b/>
          <w:bCs/>
          <w:color w:val="002060"/>
          <w:sz w:val="22"/>
          <w:szCs w:val="22"/>
        </w:rPr>
        <w:t>nuovo anno di serenità diffusa.</w:t>
      </w:r>
    </w:p>
    <w:p w14:paraId="4EA543C5" w14:textId="77777777" w:rsidR="00736208" w:rsidRPr="00213AFF" w:rsidRDefault="00736208" w:rsidP="00880D7F">
      <w:pPr>
        <w:rPr>
          <w:rFonts w:asciiTheme="majorHAnsi" w:hAnsiTheme="majorHAnsi" w:cstheme="majorHAnsi"/>
          <w:b/>
          <w:color w:val="002060"/>
          <w:sz w:val="22"/>
          <w:szCs w:val="22"/>
          <w:u w:val="single"/>
        </w:rPr>
      </w:pPr>
    </w:p>
    <w:p w14:paraId="7B6E6190" w14:textId="77777777" w:rsidR="00736208" w:rsidRDefault="00736208" w:rsidP="00880D7F">
      <w:pPr>
        <w:rPr>
          <w:rFonts w:asciiTheme="majorHAnsi" w:hAnsiTheme="majorHAnsi" w:cstheme="majorHAnsi"/>
          <w:b/>
          <w:color w:val="002060"/>
          <w:sz w:val="22"/>
          <w:szCs w:val="22"/>
          <w:u w:val="single"/>
        </w:rPr>
      </w:pPr>
    </w:p>
    <w:p w14:paraId="683FA0E8" w14:textId="1CDD9373" w:rsidR="004F0A76" w:rsidRPr="0052576C" w:rsidRDefault="00B2165D" w:rsidP="00880D7F">
      <w:pPr>
        <w:rPr>
          <w:rFonts w:asciiTheme="majorHAnsi" w:hAnsiTheme="majorHAnsi" w:cstheme="majorHAnsi"/>
          <w:b/>
          <w:color w:val="002060"/>
          <w:sz w:val="22"/>
          <w:szCs w:val="22"/>
          <w:u w:val="single"/>
        </w:rPr>
      </w:pPr>
      <w:r w:rsidRPr="0052576C">
        <w:rPr>
          <w:rFonts w:asciiTheme="majorHAnsi" w:hAnsiTheme="majorHAnsi" w:cstheme="majorHAnsi"/>
          <w:b/>
          <w:color w:val="002060"/>
          <w:sz w:val="22"/>
          <w:szCs w:val="22"/>
          <w:u w:val="single"/>
        </w:rPr>
        <w:t>CHIUSURA SEDE DELEGAZIONE PROVINCIALE</w:t>
      </w:r>
    </w:p>
    <w:p w14:paraId="2A0CF6FD" w14:textId="42064561" w:rsidR="00B2165D" w:rsidRPr="00412017" w:rsidRDefault="00B2165D" w:rsidP="00880D7F">
      <w:pPr>
        <w:rPr>
          <w:rFonts w:ascii="Arial" w:hAnsi="Arial" w:cs="Arial"/>
          <w:color w:val="002060"/>
          <w:sz w:val="22"/>
          <w:szCs w:val="22"/>
        </w:rPr>
      </w:pPr>
    </w:p>
    <w:p w14:paraId="3B18ACE7" w14:textId="432C2F8B" w:rsidR="00B2165D" w:rsidRPr="00412017" w:rsidRDefault="00412017" w:rsidP="00880D7F">
      <w:pPr>
        <w:rPr>
          <w:rFonts w:ascii="Arial" w:hAnsi="Arial" w:cs="Arial"/>
          <w:b/>
          <w:bCs/>
          <w:color w:val="002060"/>
          <w:sz w:val="22"/>
          <w:szCs w:val="22"/>
        </w:rPr>
      </w:pPr>
      <w:r w:rsidRPr="00412017">
        <w:rPr>
          <w:rFonts w:ascii="Arial" w:hAnsi="Arial" w:cs="Arial"/>
          <w:b/>
          <w:bCs/>
          <w:color w:val="002060"/>
          <w:sz w:val="22"/>
          <w:szCs w:val="22"/>
        </w:rPr>
        <w:t>Si comunica che la Sede di questa Delegazione Provinciale rimarrà chiusa fino al 16 Gennaio 2021, salvo ulteriori proroghe.</w:t>
      </w:r>
    </w:p>
    <w:p w14:paraId="1128C802" w14:textId="77777777" w:rsidR="00412017" w:rsidRPr="00412017" w:rsidRDefault="00412017" w:rsidP="00880D7F">
      <w:pPr>
        <w:rPr>
          <w:rFonts w:ascii="Arial" w:hAnsi="Arial" w:cs="Arial"/>
          <w:b/>
          <w:color w:val="002060"/>
          <w:sz w:val="22"/>
          <w:szCs w:val="22"/>
          <w:u w:val="single"/>
        </w:rPr>
      </w:pPr>
    </w:p>
    <w:p w14:paraId="6C0CD5F2" w14:textId="05F81A0D" w:rsidR="00FD798C" w:rsidRPr="00412017" w:rsidRDefault="00FD798C" w:rsidP="00880D7F">
      <w:pPr>
        <w:rPr>
          <w:rFonts w:ascii="Arial" w:hAnsi="Arial" w:cs="Arial"/>
          <w:b/>
          <w:color w:val="002060"/>
          <w:sz w:val="22"/>
          <w:szCs w:val="22"/>
          <w:u w:val="single"/>
        </w:rPr>
      </w:pPr>
      <w:r w:rsidRPr="00412017">
        <w:rPr>
          <w:rFonts w:ascii="Arial" w:hAnsi="Arial" w:cs="Arial"/>
          <w:b/>
          <w:color w:val="002060"/>
          <w:sz w:val="22"/>
          <w:szCs w:val="22"/>
          <w:u w:val="single"/>
        </w:rPr>
        <w:t>Pubblicato in Ancona e affisso all’albo del</w:t>
      </w:r>
      <w:r w:rsidR="007F465B" w:rsidRPr="00412017">
        <w:rPr>
          <w:rFonts w:ascii="Arial" w:hAnsi="Arial" w:cs="Arial"/>
          <w:b/>
          <w:color w:val="002060"/>
          <w:sz w:val="22"/>
          <w:szCs w:val="22"/>
          <w:u w:val="single"/>
        </w:rPr>
        <w:t xml:space="preserve">la Delegazione Provinciale il </w:t>
      </w:r>
      <w:r w:rsidR="006376E4">
        <w:rPr>
          <w:rFonts w:ascii="Arial" w:hAnsi="Arial" w:cs="Arial"/>
          <w:b/>
          <w:color w:val="002060"/>
          <w:sz w:val="22"/>
          <w:szCs w:val="22"/>
          <w:u w:val="single"/>
        </w:rPr>
        <w:t>22</w:t>
      </w:r>
      <w:r w:rsidRPr="00412017">
        <w:rPr>
          <w:rFonts w:ascii="Arial" w:hAnsi="Arial" w:cs="Arial"/>
          <w:b/>
          <w:color w:val="002060"/>
          <w:sz w:val="22"/>
          <w:szCs w:val="22"/>
          <w:u w:val="single"/>
        </w:rPr>
        <w:t>/1</w:t>
      </w:r>
      <w:r w:rsidR="003B3D23" w:rsidRPr="00412017">
        <w:rPr>
          <w:rFonts w:ascii="Arial" w:hAnsi="Arial" w:cs="Arial"/>
          <w:b/>
          <w:color w:val="002060"/>
          <w:sz w:val="22"/>
          <w:szCs w:val="22"/>
          <w:u w:val="single"/>
        </w:rPr>
        <w:t>2</w:t>
      </w:r>
      <w:r w:rsidRPr="00412017">
        <w:rPr>
          <w:rFonts w:ascii="Arial" w:hAnsi="Arial" w:cs="Arial"/>
          <w:b/>
          <w:color w:val="002060"/>
          <w:sz w:val="22"/>
          <w:szCs w:val="22"/>
          <w:u w:val="single"/>
        </w:rPr>
        <w:t>/2020</w:t>
      </w:r>
    </w:p>
    <w:p w14:paraId="437893CF" w14:textId="77777777" w:rsidR="00FD798C" w:rsidRPr="00412017" w:rsidRDefault="00FD798C" w:rsidP="00014D7B">
      <w:pPr>
        <w:pStyle w:val="breakline"/>
        <w:jc w:val="both"/>
        <w:rPr>
          <w:rFonts w:ascii="Arial" w:hAnsi="Arial" w:cs="Arial"/>
          <w:color w:val="002060"/>
          <w:sz w:val="22"/>
          <w:szCs w:val="22"/>
        </w:rPr>
      </w:pPr>
    </w:p>
    <w:p w14:paraId="03CB3F73" w14:textId="05B1F9AE" w:rsidR="006545E9" w:rsidRPr="00AA35BC" w:rsidRDefault="002D1E50" w:rsidP="00672421">
      <w:pPr>
        <w:pStyle w:val="breakline"/>
        <w:tabs>
          <w:tab w:val="left" w:pos="4320"/>
        </w:tabs>
        <w:jc w:val="both"/>
        <w:rPr>
          <w:rFonts w:ascii="Arial" w:hAnsi="Arial" w:cs="Arial"/>
          <w:b/>
          <w:color w:val="002060"/>
          <w:sz w:val="28"/>
          <w:szCs w:val="28"/>
        </w:rPr>
      </w:pPr>
      <w:r w:rsidRPr="00AA35BC">
        <w:rPr>
          <w:rFonts w:ascii="Arial" w:hAnsi="Arial" w:cs="Arial"/>
          <w:b/>
          <w:color w:val="002060"/>
          <w:sz w:val="28"/>
          <w:szCs w:val="28"/>
        </w:rPr>
        <w:t>ALLEGATI:</w:t>
      </w:r>
      <w:r w:rsidR="00672421" w:rsidRPr="00AA35BC">
        <w:rPr>
          <w:rFonts w:ascii="Arial" w:hAnsi="Arial" w:cs="Arial"/>
          <w:b/>
          <w:color w:val="002060"/>
          <w:sz w:val="28"/>
          <w:szCs w:val="28"/>
        </w:rPr>
        <w:tab/>
      </w:r>
    </w:p>
    <w:p w14:paraId="274DCAB0" w14:textId="77777777" w:rsidR="007D35F2" w:rsidRDefault="007D35F2" w:rsidP="00014D7B">
      <w:pPr>
        <w:pStyle w:val="breakline"/>
        <w:jc w:val="both"/>
        <w:rPr>
          <w:rFonts w:ascii="Arial" w:hAnsi="Arial" w:cs="Arial"/>
          <w:color w:val="002060"/>
          <w:sz w:val="22"/>
          <w:szCs w:val="22"/>
        </w:rPr>
      </w:pPr>
    </w:p>
    <w:p w14:paraId="115284E7" w14:textId="77777777" w:rsidR="006376E4" w:rsidRDefault="00AA35BC" w:rsidP="006376E4">
      <w:pPr>
        <w:pStyle w:val="breakline"/>
        <w:numPr>
          <w:ilvl w:val="0"/>
          <w:numId w:val="16"/>
        </w:numPr>
        <w:jc w:val="both"/>
        <w:rPr>
          <w:rFonts w:ascii="Arial" w:hAnsi="Arial" w:cs="Arial"/>
          <w:color w:val="002060"/>
          <w:sz w:val="22"/>
          <w:szCs w:val="22"/>
        </w:rPr>
      </w:pPr>
      <w:r w:rsidRPr="00A801F6">
        <w:rPr>
          <w:rFonts w:ascii="Arial" w:hAnsi="Arial" w:cs="Arial"/>
          <w:color w:val="002060"/>
          <w:sz w:val="22"/>
          <w:szCs w:val="22"/>
        </w:rPr>
        <w:t xml:space="preserve">C.U. n. </w:t>
      </w:r>
      <w:r>
        <w:rPr>
          <w:rFonts w:ascii="Arial" w:hAnsi="Arial" w:cs="Arial"/>
          <w:color w:val="002060"/>
          <w:sz w:val="22"/>
          <w:szCs w:val="22"/>
        </w:rPr>
        <w:t>15</w:t>
      </w:r>
      <w:r w:rsidR="006376E4">
        <w:rPr>
          <w:rFonts w:ascii="Arial" w:hAnsi="Arial" w:cs="Arial"/>
          <w:color w:val="002060"/>
          <w:sz w:val="22"/>
          <w:szCs w:val="22"/>
        </w:rPr>
        <w:t>6</w:t>
      </w:r>
      <w:r>
        <w:rPr>
          <w:rFonts w:ascii="Arial" w:hAnsi="Arial" w:cs="Arial"/>
          <w:color w:val="002060"/>
          <w:sz w:val="22"/>
          <w:szCs w:val="22"/>
        </w:rPr>
        <w:t xml:space="preserve"> LND</w:t>
      </w:r>
    </w:p>
    <w:p w14:paraId="47DFD7F4" w14:textId="78CA1301" w:rsidR="002D1E50" w:rsidRDefault="006376E4" w:rsidP="006376E4">
      <w:pPr>
        <w:pStyle w:val="breakline"/>
        <w:numPr>
          <w:ilvl w:val="0"/>
          <w:numId w:val="16"/>
        </w:numPr>
        <w:jc w:val="both"/>
        <w:rPr>
          <w:rFonts w:ascii="Arial" w:hAnsi="Arial" w:cs="Arial"/>
          <w:color w:val="002060"/>
          <w:sz w:val="22"/>
          <w:szCs w:val="22"/>
        </w:rPr>
      </w:pPr>
      <w:r w:rsidRPr="00A801F6">
        <w:rPr>
          <w:rFonts w:ascii="Arial" w:hAnsi="Arial" w:cs="Arial"/>
          <w:color w:val="002060"/>
          <w:sz w:val="22"/>
          <w:szCs w:val="22"/>
        </w:rPr>
        <w:t xml:space="preserve">C.U. n. </w:t>
      </w:r>
      <w:r>
        <w:rPr>
          <w:rFonts w:ascii="Arial" w:hAnsi="Arial" w:cs="Arial"/>
          <w:color w:val="002060"/>
          <w:sz w:val="22"/>
          <w:szCs w:val="22"/>
        </w:rPr>
        <w:t>15</w:t>
      </w:r>
      <w:r>
        <w:rPr>
          <w:rFonts w:ascii="Arial" w:hAnsi="Arial" w:cs="Arial"/>
          <w:color w:val="002060"/>
          <w:sz w:val="22"/>
          <w:szCs w:val="22"/>
        </w:rPr>
        <w:t>8</w:t>
      </w:r>
      <w:r>
        <w:rPr>
          <w:rFonts w:ascii="Arial" w:hAnsi="Arial" w:cs="Arial"/>
          <w:color w:val="002060"/>
          <w:sz w:val="22"/>
          <w:szCs w:val="22"/>
        </w:rPr>
        <w:t xml:space="preserve"> LND</w:t>
      </w:r>
    </w:p>
    <w:p w14:paraId="7B47FFDA" w14:textId="07892E98" w:rsidR="006376E4" w:rsidRDefault="006376E4" w:rsidP="006376E4">
      <w:pPr>
        <w:pStyle w:val="breakline"/>
        <w:numPr>
          <w:ilvl w:val="0"/>
          <w:numId w:val="16"/>
        </w:numPr>
        <w:jc w:val="both"/>
        <w:rPr>
          <w:rFonts w:ascii="Arial" w:hAnsi="Arial" w:cs="Arial"/>
          <w:color w:val="002060"/>
          <w:sz w:val="22"/>
          <w:szCs w:val="22"/>
        </w:rPr>
      </w:pPr>
      <w:r w:rsidRPr="00A801F6">
        <w:rPr>
          <w:rFonts w:ascii="Arial" w:hAnsi="Arial" w:cs="Arial"/>
          <w:color w:val="002060"/>
          <w:sz w:val="22"/>
          <w:szCs w:val="22"/>
        </w:rPr>
        <w:t xml:space="preserve">C.U. n. </w:t>
      </w:r>
      <w:r>
        <w:rPr>
          <w:rFonts w:ascii="Arial" w:hAnsi="Arial" w:cs="Arial"/>
          <w:color w:val="002060"/>
          <w:sz w:val="22"/>
          <w:szCs w:val="22"/>
        </w:rPr>
        <w:t>15</w:t>
      </w:r>
      <w:r>
        <w:rPr>
          <w:rFonts w:ascii="Arial" w:hAnsi="Arial" w:cs="Arial"/>
          <w:color w:val="002060"/>
          <w:sz w:val="22"/>
          <w:szCs w:val="22"/>
        </w:rPr>
        <w:t>9</w:t>
      </w:r>
      <w:r>
        <w:rPr>
          <w:rFonts w:ascii="Arial" w:hAnsi="Arial" w:cs="Arial"/>
          <w:color w:val="002060"/>
          <w:sz w:val="22"/>
          <w:szCs w:val="22"/>
        </w:rPr>
        <w:t xml:space="preserve"> LND</w:t>
      </w:r>
    </w:p>
    <w:p w14:paraId="34CD3C4F" w14:textId="3577C1A5" w:rsidR="006376E4" w:rsidRDefault="006376E4" w:rsidP="006376E4">
      <w:pPr>
        <w:pStyle w:val="breakline"/>
        <w:numPr>
          <w:ilvl w:val="0"/>
          <w:numId w:val="16"/>
        </w:numPr>
        <w:jc w:val="both"/>
        <w:rPr>
          <w:rFonts w:ascii="Arial" w:hAnsi="Arial" w:cs="Arial"/>
          <w:color w:val="002060"/>
          <w:sz w:val="22"/>
          <w:szCs w:val="22"/>
        </w:rPr>
      </w:pPr>
      <w:r w:rsidRPr="00A801F6">
        <w:rPr>
          <w:rFonts w:ascii="Arial" w:hAnsi="Arial" w:cs="Arial"/>
          <w:color w:val="002060"/>
          <w:sz w:val="22"/>
          <w:szCs w:val="22"/>
        </w:rPr>
        <w:t xml:space="preserve">C.U. n. </w:t>
      </w:r>
      <w:r>
        <w:rPr>
          <w:rFonts w:ascii="Arial" w:hAnsi="Arial" w:cs="Arial"/>
          <w:color w:val="002060"/>
          <w:sz w:val="22"/>
          <w:szCs w:val="22"/>
        </w:rPr>
        <w:t>1</w:t>
      </w:r>
      <w:r>
        <w:rPr>
          <w:rFonts w:ascii="Arial" w:hAnsi="Arial" w:cs="Arial"/>
          <w:color w:val="002060"/>
          <w:sz w:val="22"/>
          <w:szCs w:val="22"/>
        </w:rPr>
        <w:t>60</w:t>
      </w:r>
      <w:r>
        <w:rPr>
          <w:rFonts w:ascii="Arial" w:hAnsi="Arial" w:cs="Arial"/>
          <w:color w:val="002060"/>
          <w:sz w:val="22"/>
          <w:szCs w:val="22"/>
        </w:rPr>
        <w:t xml:space="preserve"> LND</w:t>
      </w:r>
    </w:p>
    <w:p w14:paraId="4E4CACF5" w14:textId="5F3789E2" w:rsidR="006376E4" w:rsidRPr="000E7835" w:rsidRDefault="006376E4" w:rsidP="006376E4">
      <w:pPr>
        <w:pStyle w:val="breakline"/>
        <w:numPr>
          <w:ilvl w:val="0"/>
          <w:numId w:val="16"/>
        </w:numPr>
        <w:jc w:val="both"/>
        <w:rPr>
          <w:rFonts w:ascii="Arial" w:hAnsi="Arial" w:cs="Arial"/>
          <w:color w:val="002060"/>
          <w:sz w:val="22"/>
          <w:szCs w:val="22"/>
        </w:rPr>
      </w:pPr>
      <w:r>
        <w:rPr>
          <w:rFonts w:ascii="Arial" w:hAnsi="Arial" w:cs="Arial"/>
          <w:color w:val="002060"/>
          <w:sz w:val="22"/>
          <w:szCs w:val="22"/>
        </w:rPr>
        <w:t>Circolare n. 50 LND</w:t>
      </w:r>
    </w:p>
    <w:p w14:paraId="716C7A63" w14:textId="77777777" w:rsidR="002D1E50" w:rsidRPr="00C1742B" w:rsidRDefault="002D1E50"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firstRow="1" w:lastRow="0" w:firstColumn="1" w:lastColumn="0" w:noHBand="0" w:noVBand="1"/>
      </w:tblPr>
      <w:tblGrid>
        <w:gridCol w:w="5809"/>
        <w:gridCol w:w="4255"/>
      </w:tblGrid>
      <w:tr w:rsidR="00014D7B" w:rsidRPr="00CF5814" w14:paraId="30EDCE21" w14:textId="77777777" w:rsidTr="00242691">
        <w:trPr>
          <w:jc w:val="center"/>
        </w:trPr>
        <w:tc>
          <w:tcPr>
            <w:tcW w:w="2886" w:type="pct"/>
            <w:hideMark/>
          </w:tcPr>
          <w:p w14:paraId="69A0247E" w14:textId="77777777"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14:paraId="3FA4F1C8" w14:textId="77777777"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14:paraId="35DC50BC" w14:textId="77777777"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14:paraId="60121649" w14:textId="77777777"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14:paraId="2E099923" w14:textId="77777777" w:rsidR="00FA085E" w:rsidRPr="0049718E" w:rsidRDefault="00FA085E" w:rsidP="00051D54">
      <w:pPr>
        <w:rPr>
          <w:rFonts w:ascii="Arial" w:hAnsi="Arial" w:cs="Arial"/>
          <w:sz w:val="18"/>
          <w:szCs w:val="18"/>
        </w:rPr>
      </w:pPr>
    </w:p>
    <w:sectPr w:rsidR="00FA085E" w:rsidRPr="0049718E" w:rsidSect="00F50128">
      <w:headerReference w:type="default" r:id="rId12"/>
      <w:footerReference w:type="even" r:id="rId13"/>
      <w:footerReference w:type="default" r:id="rId14"/>
      <w:headerReference w:type="first" r:id="rId15"/>
      <w:pgSz w:w="11907" w:h="16840" w:code="9"/>
      <w:pgMar w:top="993"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C902F0" w14:textId="77777777" w:rsidR="00460462" w:rsidRDefault="00460462">
      <w:r>
        <w:separator/>
      </w:r>
    </w:p>
  </w:endnote>
  <w:endnote w:type="continuationSeparator" w:id="0">
    <w:p w14:paraId="21DB4540" w14:textId="77777777" w:rsidR="00460462" w:rsidRDefault="00460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SimSun, 宋体">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51B79" w14:textId="77777777" w:rsidR="00E6545F" w:rsidRDefault="006815FE" w:rsidP="00102631">
    <w:pPr>
      <w:pStyle w:val="Pidipagina"/>
      <w:framePr w:wrap="around" w:vAnchor="text" w:hAnchor="margin" w:xAlign="center" w:y="1"/>
      <w:rPr>
        <w:rStyle w:val="Numeropagina"/>
      </w:rPr>
    </w:pPr>
    <w:r>
      <w:rPr>
        <w:rStyle w:val="Numeropagina"/>
      </w:rPr>
      <w:fldChar w:fldCharType="begin"/>
    </w:r>
    <w:r w:rsidR="00E6545F">
      <w:rPr>
        <w:rStyle w:val="Numeropagina"/>
      </w:rPr>
      <w:instrText xml:space="preserve">PAGE  </w:instrText>
    </w:r>
    <w:r>
      <w:rPr>
        <w:rStyle w:val="Numeropagina"/>
      </w:rPr>
      <w:fldChar w:fldCharType="end"/>
    </w:r>
  </w:p>
  <w:p w14:paraId="734B9FC9" w14:textId="77777777" w:rsidR="00E6545F" w:rsidRDefault="00E6545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20158" w14:textId="0333396F" w:rsidR="00E6545F" w:rsidRDefault="00460462">
    <w:pPr>
      <w:pStyle w:val="Pidipagina"/>
      <w:jc w:val="center"/>
    </w:pPr>
    <w:r>
      <w:fldChar w:fldCharType="begin"/>
    </w:r>
    <w:r>
      <w:instrText xml:space="preserve"> PAGE   \* MERGEFORMAT </w:instrText>
    </w:r>
    <w:r>
      <w:fldChar w:fldCharType="separate"/>
    </w:r>
    <w:r w:rsidR="005F3E95">
      <w:rPr>
        <w:noProof/>
      </w:rPr>
      <w:t>2</w:t>
    </w:r>
    <w:r>
      <w:rPr>
        <w:noProof/>
      </w:rPr>
      <w:fldChar w:fldCharType="end"/>
    </w:r>
    <w:r w:rsidR="00604315">
      <w:t>/</w:t>
    </w:r>
    <w:r w:rsidR="00672421">
      <w:t>3</w:t>
    </w:r>
    <w:r w:rsidR="006376E4">
      <w:t>7</w:t>
    </w:r>
  </w:p>
  <w:p w14:paraId="1FDA6948" w14:textId="77777777" w:rsidR="00E6545F" w:rsidRDefault="00E6545F">
    <w:pPr>
      <w:pStyle w:val="Pidipagina"/>
      <w:jc w:val="center"/>
    </w:pPr>
  </w:p>
  <w:p w14:paraId="1905C09B" w14:textId="77777777" w:rsidR="00E6545F" w:rsidRPr="00504E30" w:rsidRDefault="00E6545F" w:rsidP="00504E3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2AD39" w14:textId="77777777" w:rsidR="00460462" w:rsidRDefault="00460462">
      <w:r>
        <w:separator/>
      </w:r>
    </w:p>
  </w:footnote>
  <w:footnote w:type="continuationSeparator" w:id="0">
    <w:p w14:paraId="12E030A1" w14:textId="77777777" w:rsidR="00460462" w:rsidRDefault="00460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1E9CC" w14:textId="77777777" w:rsidR="00E6545F" w:rsidRPr="00C828DB" w:rsidRDefault="00E6545F" w:rsidP="00102631">
    <w:pPr>
      <w:pStyle w:val="Intestazione"/>
    </w:pPr>
    <w:r w:rsidRPr="00C828D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E6545F" w14:paraId="02EDC68F" w14:textId="77777777">
      <w:tc>
        <w:tcPr>
          <w:tcW w:w="2050" w:type="dxa"/>
        </w:tcPr>
        <w:p w14:paraId="73364C55" w14:textId="77777777" w:rsidR="00E6545F" w:rsidRDefault="00E6545F">
          <w:pPr>
            <w:pStyle w:val="Intestazione"/>
          </w:pPr>
          <w:r>
            <w:rPr>
              <w:noProof/>
            </w:rPr>
            <w:drawing>
              <wp:inline distT="0" distB="0" distL="0" distR="0" wp14:anchorId="28BA43BD" wp14:editId="0CC56861">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14:paraId="051B49E0" w14:textId="77777777" w:rsidR="00E6545F" w:rsidRDefault="00E6545F">
          <w:pPr>
            <w:pStyle w:val="Intestazione"/>
            <w:tabs>
              <w:tab w:val="left" w:pos="435"/>
              <w:tab w:val="right" w:pos="7588"/>
            </w:tabs>
            <w:rPr>
              <w:sz w:val="24"/>
            </w:rPr>
          </w:pPr>
        </w:p>
      </w:tc>
    </w:tr>
  </w:tbl>
  <w:p w14:paraId="76E7078E" w14:textId="77777777" w:rsidR="00E6545F" w:rsidRDefault="00E6545F">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350B7B"/>
    <w:multiLevelType w:val="hybridMultilevel"/>
    <w:tmpl w:val="2C4EF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537CA1"/>
    <w:multiLevelType w:val="hybridMultilevel"/>
    <w:tmpl w:val="0BC27C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15:restartNumberingAfterBreak="0">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5"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02044E3"/>
    <w:multiLevelType w:val="hybridMultilevel"/>
    <w:tmpl w:val="0ADE38D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15:restartNumberingAfterBreak="0">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267F72"/>
    <w:multiLevelType w:val="hybridMultilevel"/>
    <w:tmpl w:val="1E587672"/>
    <w:lvl w:ilvl="0" w:tplc="D5A8210C">
      <w:numFmt w:val="bullet"/>
      <w:lvlText w:val="-"/>
      <w:lvlJc w:val="left"/>
      <w:pPr>
        <w:ind w:left="720" w:hanging="360"/>
      </w:pPr>
      <w:rPr>
        <w:rFonts w:ascii="Arial" w:eastAsia="Times New Roman" w:hAnsi="Arial" w:cs="Aria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2F10A05"/>
    <w:multiLevelType w:val="hybridMultilevel"/>
    <w:tmpl w:val="1E609E12"/>
    <w:lvl w:ilvl="0" w:tplc="D5A821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37C62CC"/>
    <w:multiLevelType w:val="hybridMultilevel"/>
    <w:tmpl w:val="8CAE7FA6"/>
    <w:lvl w:ilvl="0" w:tplc="DB7EE8FC">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92D3B30"/>
    <w:multiLevelType w:val="hybridMultilevel"/>
    <w:tmpl w:val="A0AC75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4F5B70"/>
    <w:multiLevelType w:val="hybridMultilevel"/>
    <w:tmpl w:val="3888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46F6556"/>
    <w:multiLevelType w:val="hybridMultilevel"/>
    <w:tmpl w:val="8144996E"/>
    <w:lvl w:ilvl="0" w:tplc="04100017">
      <w:start w:val="1"/>
      <w:numFmt w:val="lowerLetter"/>
      <w:lvlText w:val="%1)"/>
      <w:lvlJc w:val="left"/>
      <w:pPr>
        <w:ind w:left="72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3742067"/>
    <w:multiLevelType w:val="hybridMultilevel"/>
    <w:tmpl w:val="B4082F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4171C6C"/>
    <w:multiLevelType w:val="hybridMultilevel"/>
    <w:tmpl w:val="1BEC72F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2" w15:restartNumberingAfterBreak="0">
    <w:nsid w:val="659F5D1E"/>
    <w:multiLevelType w:val="hybridMultilevel"/>
    <w:tmpl w:val="D51628EC"/>
    <w:lvl w:ilvl="0" w:tplc="59FA62E2">
      <w:numFmt w:val="bullet"/>
      <w:lvlText w:val="-"/>
      <w:lvlJc w:val="left"/>
      <w:pPr>
        <w:ind w:left="1080" w:hanging="360"/>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15:restartNumberingAfterBreak="0">
    <w:nsid w:val="6AB907CD"/>
    <w:multiLevelType w:val="hybridMultilevel"/>
    <w:tmpl w:val="CEA2A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5" w15:restartNumberingAfterBreak="0">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C767DCB"/>
    <w:multiLevelType w:val="hybridMultilevel"/>
    <w:tmpl w:val="699AD12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7"/>
  </w:num>
  <w:num w:numId="2">
    <w:abstractNumId w:val="9"/>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1"/>
  </w:num>
  <w:num w:numId="9">
    <w:abstractNumId w:val="12"/>
  </w:num>
  <w:num w:numId="10">
    <w:abstractNumId w:val="11"/>
  </w:num>
  <w:num w:numId="11">
    <w:abstractNumId w:val="16"/>
  </w:num>
  <w:num w:numId="12">
    <w:abstractNumId w:val="20"/>
  </w:num>
  <w:num w:numId="13">
    <w:abstractNumId w:val="23"/>
  </w:num>
  <w:num w:numId="14">
    <w:abstractNumId w:val="13"/>
  </w:num>
  <w:num w:numId="15">
    <w:abstractNumId w:val="2"/>
  </w:num>
  <w:num w:numId="16">
    <w:abstractNumId w:val="15"/>
  </w:num>
  <w:num w:numId="17">
    <w:abstractNumId w:val="19"/>
  </w:num>
  <w:num w:numId="18">
    <w:abstractNumId w:val="14"/>
  </w:num>
  <w:num w:numId="19">
    <w:abstractNumId w:val="8"/>
  </w:num>
  <w:num w:numId="20">
    <w:abstractNumId w:val="0"/>
  </w:num>
  <w:num w:numId="21">
    <w:abstractNumId w:val="25"/>
  </w:num>
  <w:num w:numId="22">
    <w:abstractNumId w:val="18"/>
  </w:num>
  <w:num w:numId="23">
    <w:abstractNumId w:val="27"/>
  </w:num>
  <w:num w:numId="24">
    <w:abstractNumId w:val="10"/>
  </w:num>
  <w:num w:numId="25">
    <w:abstractNumId w:val="6"/>
  </w:num>
  <w:num w:numId="26">
    <w:abstractNumId w:val="26"/>
  </w:num>
  <w:num w:numId="27">
    <w:abstractNumId w:val="1"/>
  </w:num>
  <w:num w:numId="28">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0FB6"/>
    <w:rsid w:val="000514B9"/>
    <w:rsid w:val="000516C0"/>
    <w:rsid w:val="00051926"/>
    <w:rsid w:val="00051D54"/>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0E5"/>
    <w:rsid w:val="0006216A"/>
    <w:rsid w:val="000625C6"/>
    <w:rsid w:val="00062767"/>
    <w:rsid w:val="00062813"/>
    <w:rsid w:val="00062FE9"/>
    <w:rsid w:val="000643EE"/>
    <w:rsid w:val="00064940"/>
    <w:rsid w:val="00064BD7"/>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BCC"/>
    <w:rsid w:val="00076CC7"/>
    <w:rsid w:val="0007715C"/>
    <w:rsid w:val="00077363"/>
    <w:rsid w:val="000777EA"/>
    <w:rsid w:val="000803A1"/>
    <w:rsid w:val="00080427"/>
    <w:rsid w:val="000808A5"/>
    <w:rsid w:val="00080E03"/>
    <w:rsid w:val="000822F3"/>
    <w:rsid w:val="00082A09"/>
    <w:rsid w:val="00083139"/>
    <w:rsid w:val="000832A0"/>
    <w:rsid w:val="0008377C"/>
    <w:rsid w:val="000837DA"/>
    <w:rsid w:val="00084E54"/>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258"/>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6B5"/>
    <w:rsid w:val="000C197C"/>
    <w:rsid w:val="000C2952"/>
    <w:rsid w:val="000C2FA1"/>
    <w:rsid w:val="000C32D1"/>
    <w:rsid w:val="000C36E5"/>
    <w:rsid w:val="000C38B2"/>
    <w:rsid w:val="000C4597"/>
    <w:rsid w:val="000C4990"/>
    <w:rsid w:val="000C510A"/>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3EA6"/>
    <w:rsid w:val="000E44AA"/>
    <w:rsid w:val="000E481E"/>
    <w:rsid w:val="000E4A63"/>
    <w:rsid w:val="000E57A9"/>
    <w:rsid w:val="000E5F94"/>
    <w:rsid w:val="000E6279"/>
    <w:rsid w:val="000E69A1"/>
    <w:rsid w:val="000E6E11"/>
    <w:rsid w:val="000E7835"/>
    <w:rsid w:val="000E7D2A"/>
    <w:rsid w:val="000F0C27"/>
    <w:rsid w:val="000F112C"/>
    <w:rsid w:val="000F11D4"/>
    <w:rsid w:val="000F16AD"/>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0FA1"/>
    <w:rsid w:val="00111202"/>
    <w:rsid w:val="0011130B"/>
    <w:rsid w:val="00111E7E"/>
    <w:rsid w:val="00113EAA"/>
    <w:rsid w:val="00113EB5"/>
    <w:rsid w:val="00113F1F"/>
    <w:rsid w:val="00114F37"/>
    <w:rsid w:val="00115D04"/>
    <w:rsid w:val="00115EC1"/>
    <w:rsid w:val="0011616A"/>
    <w:rsid w:val="00116294"/>
    <w:rsid w:val="0011641D"/>
    <w:rsid w:val="001166B5"/>
    <w:rsid w:val="00116A31"/>
    <w:rsid w:val="00117080"/>
    <w:rsid w:val="0012026C"/>
    <w:rsid w:val="001207A4"/>
    <w:rsid w:val="00121059"/>
    <w:rsid w:val="00122193"/>
    <w:rsid w:val="00122858"/>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45E"/>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BE0"/>
    <w:rsid w:val="00164DDA"/>
    <w:rsid w:val="00165360"/>
    <w:rsid w:val="00165AF7"/>
    <w:rsid w:val="00165D8C"/>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4CF"/>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6D5B"/>
    <w:rsid w:val="001B73B4"/>
    <w:rsid w:val="001B758C"/>
    <w:rsid w:val="001B7A58"/>
    <w:rsid w:val="001B7B80"/>
    <w:rsid w:val="001C0563"/>
    <w:rsid w:val="001C068F"/>
    <w:rsid w:val="001C06DD"/>
    <w:rsid w:val="001C0CDC"/>
    <w:rsid w:val="001C0F34"/>
    <w:rsid w:val="001C1991"/>
    <w:rsid w:val="001C206B"/>
    <w:rsid w:val="001C300F"/>
    <w:rsid w:val="001C350C"/>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8F8"/>
    <w:rsid w:val="001D496E"/>
    <w:rsid w:val="001D5B1A"/>
    <w:rsid w:val="001D5CA3"/>
    <w:rsid w:val="001D5D48"/>
    <w:rsid w:val="001D6946"/>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51F"/>
    <w:rsid w:val="001F1959"/>
    <w:rsid w:val="001F279E"/>
    <w:rsid w:val="001F28A0"/>
    <w:rsid w:val="001F31F5"/>
    <w:rsid w:val="001F33DF"/>
    <w:rsid w:val="001F341E"/>
    <w:rsid w:val="001F38EA"/>
    <w:rsid w:val="001F38EF"/>
    <w:rsid w:val="001F3B63"/>
    <w:rsid w:val="001F445D"/>
    <w:rsid w:val="001F44A4"/>
    <w:rsid w:val="001F46F0"/>
    <w:rsid w:val="001F4B97"/>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C6"/>
    <w:rsid w:val="0020299F"/>
    <w:rsid w:val="00202DC3"/>
    <w:rsid w:val="00203955"/>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3B4"/>
    <w:rsid w:val="00212BA1"/>
    <w:rsid w:val="002132CE"/>
    <w:rsid w:val="00213AFF"/>
    <w:rsid w:val="0021444E"/>
    <w:rsid w:val="00214D1A"/>
    <w:rsid w:val="00214FF6"/>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F22"/>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84C"/>
    <w:rsid w:val="00273EC6"/>
    <w:rsid w:val="002751EB"/>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641"/>
    <w:rsid w:val="002B121A"/>
    <w:rsid w:val="002B143B"/>
    <w:rsid w:val="002B1A23"/>
    <w:rsid w:val="002B1B8A"/>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1E50"/>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2F6F1C"/>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25E4"/>
    <w:rsid w:val="003227BE"/>
    <w:rsid w:val="00322F5F"/>
    <w:rsid w:val="003236A7"/>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876"/>
    <w:rsid w:val="003355E1"/>
    <w:rsid w:val="0033594B"/>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63B"/>
    <w:rsid w:val="00342861"/>
    <w:rsid w:val="00342B02"/>
    <w:rsid w:val="00342D72"/>
    <w:rsid w:val="00343A01"/>
    <w:rsid w:val="00344A1C"/>
    <w:rsid w:val="003457DC"/>
    <w:rsid w:val="00345C50"/>
    <w:rsid w:val="00345FB7"/>
    <w:rsid w:val="00346093"/>
    <w:rsid w:val="00346111"/>
    <w:rsid w:val="0034677F"/>
    <w:rsid w:val="00346C09"/>
    <w:rsid w:val="00346EB4"/>
    <w:rsid w:val="0034718C"/>
    <w:rsid w:val="003473BC"/>
    <w:rsid w:val="0034785E"/>
    <w:rsid w:val="00347ACA"/>
    <w:rsid w:val="0035059B"/>
    <w:rsid w:val="0035059C"/>
    <w:rsid w:val="003505F3"/>
    <w:rsid w:val="00350766"/>
    <w:rsid w:val="00350B33"/>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14B"/>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6F37"/>
    <w:rsid w:val="003670E0"/>
    <w:rsid w:val="003675E8"/>
    <w:rsid w:val="00367C6B"/>
    <w:rsid w:val="0037022B"/>
    <w:rsid w:val="00370254"/>
    <w:rsid w:val="00371909"/>
    <w:rsid w:val="00371DCE"/>
    <w:rsid w:val="003726F3"/>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255B"/>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260A"/>
    <w:rsid w:val="003928E8"/>
    <w:rsid w:val="003930F8"/>
    <w:rsid w:val="003933E7"/>
    <w:rsid w:val="00393E05"/>
    <w:rsid w:val="00393F1F"/>
    <w:rsid w:val="00394038"/>
    <w:rsid w:val="003945F4"/>
    <w:rsid w:val="00394CA0"/>
    <w:rsid w:val="00394E7E"/>
    <w:rsid w:val="0039577C"/>
    <w:rsid w:val="00395E15"/>
    <w:rsid w:val="00396BDA"/>
    <w:rsid w:val="00396D0A"/>
    <w:rsid w:val="00396D9B"/>
    <w:rsid w:val="00397080"/>
    <w:rsid w:val="003979FB"/>
    <w:rsid w:val="00397BC4"/>
    <w:rsid w:val="00397C5D"/>
    <w:rsid w:val="003A00C7"/>
    <w:rsid w:val="003A09D8"/>
    <w:rsid w:val="003A0E10"/>
    <w:rsid w:val="003A13E3"/>
    <w:rsid w:val="003A15A4"/>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8B"/>
    <w:rsid w:val="003B34B5"/>
    <w:rsid w:val="003B3956"/>
    <w:rsid w:val="003B3D23"/>
    <w:rsid w:val="003B4B49"/>
    <w:rsid w:val="003B4CB6"/>
    <w:rsid w:val="003B4F2F"/>
    <w:rsid w:val="003B568C"/>
    <w:rsid w:val="003B78AA"/>
    <w:rsid w:val="003B7902"/>
    <w:rsid w:val="003B7C27"/>
    <w:rsid w:val="003C0110"/>
    <w:rsid w:val="003C0421"/>
    <w:rsid w:val="003C0E92"/>
    <w:rsid w:val="003C13BC"/>
    <w:rsid w:val="003C1516"/>
    <w:rsid w:val="003C1827"/>
    <w:rsid w:val="003C23C5"/>
    <w:rsid w:val="003C337A"/>
    <w:rsid w:val="003C39CA"/>
    <w:rsid w:val="003C3D16"/>
    <w:rsid w:val="003C5B9F"/>
    <w:rsid w:val="003C5E3A"/>
    <w:rsid w:val="003C663F"/>
    <w:rsid w:val="003C698D"/>
    <w:rsid w:val="003C730F"/>
    <w:rsid w:val="003C7915"/>
    <w:rsid w:val="003C7A6E"/>
    <w:rsid w:val="003C7DBD"/>
    <w:rsid w:val="003C7FE0"/>
    <w:rsid w:val="003D0356"/>
    <w:rsid w:val="003D08ED"/>
    <w:rsid w:val="003D105E"/>
    <w:rsid w:val="003D15A9"/>
    <w:rsid w:val="003D17D5"/>
    <w:rsid w:val="003D198A"/>
    <w:rsid w:val="003D20DA"/>
    <w:rsid w:val="003D2879"/>
    <w:rsid w:val="003D2C6C"/>
    <w:rsid w:val="003D34A6"/>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F4"/>
    <w:rsid w:val="003E1D7A"/>
    <w:rsid w:val="003E24C8"/>
    <w:rsid w:val="003E2DAD"/>
    <w:rsid w:val="003E33BB"/>
    <w:rsid w:val="003E35C7"/>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400216"/>
    <w:rsid w:val="0040023A"/>
    <w:rsid w:val="0040099D"/>
    <w:rsid w:val="00400C04"/>
    <w:rsid w:val="00400CFE"/>
    <w:rsid w:val="00400D87"/>
    <w:rsid w:val="00400F29"/>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017"/>
    <w:rsid w:val="00412AE1"/>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101"/>
    <w:rsid w:val="00422470"/>
    <w:rsid w:val="004224C2"/>
    <w:rsid w:val="0042255F"/>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27E02"/>
    <w:rsid w:val="004311AC"/>
    <w:rsid w:val="004312CE"/>
    <w:rsid w:val="00431ED6"/>
    <w:rsid w:val="00432C19"/>
    <w:rsid w:val="00433969"/>
    <w:rsid w:val="00433AA7"/>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C83"/>
    <w:rsid w:val="00442415"/>
    <w:rsid w:val="00442AAD"/>
    <w:rsid w:val="00442DBE"/>
    <w:rsid w:val="0044365D"/>
    <w:rsid w:val="0044382F"/>
    <w:rsid w:val="0044438E"/>
    <w:rsid w:val="00444592"/>
    <w:rsid w:val="004451C8"/>
    <w:rsid w:val="00445724"/>
    <w:rsid w:val="0044655D"/>
    <w:rsid w:val="00446956"/>
    <w:rsid w:val="00446DFD"/>
    <w:rsid w:val="00447BE7"/>
    <w:rsid w:val="00447C39"/>
    <w:rsid w:val="00447F1B"/>
    <w:rsid w:val="00450A42"/>
    <w:rsid w:val="00450EB5"/>
    <w:rsid w:val="00451470"/>
    <w:rsid w:val="00451903"/>
    <w:rsid w:val="0045197B"/>
    <w:rsid w:val="00451B7C"/>
    <w:rsid w:val="00451CD2"/>
    <w:rsid w:val="00451E20"/>
    <w:rsid w:val="004525DF"/>
    <w:rsid w:val="00452E29"/>
    <w:rsid w:val="004538FD"/>
    <w:rsid w:val="00453A8E"/>
    <w:rsid w:val="00454A9A"/>
    <w:rsid w:val="00454DE0"/>
    <w:rsid w:val="00454E86"/>
    <w:rsid w:val="0045529E"/>
    <w:rsid w:val="004555CB"/>
    <w:rsid w:val="0045576C"/>
    <w:rsid w:val="00455A20"/>
    <w:rsid w:val="00455E4A"/>
    <w:rsid w:val="00456437"/>
    <w:rsid w:val="004567F3"/>
    <w:rsid w:val="00456DB9"/>
    <w:rsid w:val="00457952"/>
    <w:rsid w:val="00460462"/>
    <w:rsid w:val="004605CA"/>
    <w:rsid w:val="00460AF3"/>
    <w:rsid w:val="00461036"/>
    <w:rsid w:val="0046154B"/>
    <w:rsid w:val="00461E58"/>
    <w:rsid w:val="0046224B"/>
    <w:rsid w:val="004623A1"/>
    <w:rsid w:val="004623A2"/>
    <w:rsid w:val="004629CC"/>
    <w:rsid w:val="0046371F"/>
    <w:rsid w:val="00463A35"/>
    <w:rsid w:val="00464CF8"/>
    <w:rsid w:val="004655BF"/>
    <w:rsid w:val="00465726"/>
    <w:rsid w:val="00465921"/>
    <w:rsid w:val="00465A2C"/>
    <w:rsid w:val="00465EDF"/>
    <w:rsid w:val="00466175"/>
    <w:rsid w:val="004662DE"/>
    <w:rsid w:val="00466B25"/>
    <w:rsid w:val="00466D01"/>
    <w:rsid w:val="00466D67"/>
    <w:rsid w:val="00466F7D"/>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61F"/>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FDA"/>
    <w:rsid w:val="004932C9"/>
    <w:rsid w:val="00493343"/>
    <w:rsid w:val="00494077"/>
    <w:rsid w:val="00494270"/>
    <w:rsid w:val="0049434A"/>
    <w:rsid w:val="00494546"/>
    <w:rsid w:val="00494BF8"/>
    <w:rsid w:val="00495EE5"/>
    <w:rsid w:val="00496ED4"/>
    <w:rsid w:val="0049718E"/>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1123"/>
    <w:rsid w:val="004B126C"/>
    <w:rsid w:val="004B128B"/>
    <w:rsid w:val="004B19CA"/>
    <w:rsid w:val="004B1C4F"/>
    <w:rsid w:val="004B1E65"/>
    <w:rsid w:val="004B20AA"/>
    <w:rsid w:val="004B2476"/>
    <w:rsid w:val="004B28F3"/>
    <w:rsid w:val="004B3387"/>
    <w:rsid w:val="004B3CFD"/>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795"/>
    <w:rsid w:val="004D3B70"/>
    <w:rsid w:val="004D3F0B"/>
    <w:rsid w:val="004D40B4"/>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3DD0"/>
    <w:rsid w:val="004E4988"/>
    <w:rsid w:val="004E4DAC"/>
    <w:rsid w:val="004E4F55"/>
    <w:rsid w:val="004E507A"/>
    <w:rsid w:val="004E5AD3"/>
    <w:rsid w:val="004E5C4E"/>
    <w:rsid w:val="004E65CF"/>
    <w:rsid w:val="004E69EC"/>
    <w:rsid w:val="004E7D49"/>
    <w:rsid w:val="004F064F"/>
    <w:rsid w:val="004F092C"/>
    <w:rsid w:val="004F0A76"/>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015"/>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7070"/>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07A"/>
    <w:rsid w:val="0052527C"/>
    <w:rsid w:val="0052576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3D5E"/>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67E"/>
    <w:rsid w:val="0055668D"/>
    <w:rsid w:val="0055697E"/>
    <w:rsid w:val="00557DC9"/>
    <w:rsid w:val="0056015A"/>
    <w:rsid w:val="005606C5"/>
    <w:rsid w:val="0056162D"/>
    <w:rsid w:val="0056167D"/>
    <w:rsid w:val="00561B0C"/>
    <w:rsid w:val="00562F48"/>
    <w:rsid w:val="00563396"/>
    <w:rsid w:val="00563C1E"/>
    <w:rsid w:val="00563F62"/>
    <w:rsid w:val="00563F64"/>
    <w:rsid w:val="005646E0"/>
    <w:rsid w:val="00564A57"/>
    <w:rsid w:val="00564B5C"/>
    <w:rsid w:val="005652B5"/>
    <w:rsid w:val="00565338"/>
    <w:rsid w:val="0056643A"/>
    <w:rsid w:val="005665B3"/>
    <w:rsid w:val="00566A38"/>
    <w:rsid w:val="00567196"/>
    <w:rsid w:val="00567EEE"/>
    <w:rsid w:val="00570168"/>
    <w:rsid w:val="005705FE"/>
    <w:rsid w:val="00570752"/>
    <w:rsid w:val="00570E1B"/>
    <w:rsid w:val="005710C4"/>
    <w:rsid w:val="00571118"/>
    <w:rsid w:val="0057144C"/>
    <w:rsid w:val="00571752"/>
    <w:rsid w:val="00571A4C"/>
    <w:rsid w:val="00571B9C"/>
    <w:rsid w:val="00571FD0"/>
    <w:rsid w:val="00572B73"/>
    <w:rsid w:val="00573434"/>
    <w:rsid w:val="00573705"/>
    <w:rsid w:val="00573936"/>
    <w:rsid w:val="00573E52"/>
    <w:rsid w:val="005747BF"/>
    <w:rsid w:val="005747D7"/>
    <w:rsid w:val="00574884"/>
    <w:rsid w:val="00574C25"/>
    <w:rsid w:val="00574FA8"/>
    <w:rsid w:val="00575A27"/>
    <w:rsid w:val="005764DD"/>
    <w:rsid w:val="0057661A"/>
    <w:rsid w:val="00576663"/>
    <w:rsid w:val="00576F5A"/>
    <w:rsid w:val="00577110"/>
    <w:rsid w:val="00577434"/>
    <w:rsid w:val="00580799"/>
    <w:rsid w:val="00580D0E"/>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96D"/>
    <w:rsid w:val="00587B17"/>
    <w:rsid w:val="00587E4F"/>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596"/>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E1B"/>
    <w:rsid w:val="005B3F4D"/>
    <w:rsid w:val="005B45BA"/>
    <w:rsid w:val="005B4C71"/>
    <w:rsid w:val="005B58AE"/>
    <w:rsid w:val="005B5A4A"/>
    <w:rsid w:val="005B6F14"/>
    <w:rsid w:val="005B70D0"/>
    <w:rsid w:val="005B70D8"/>
    <w:rsid w:val="005B77A2"/>
    <w:rsid w:val="005B77DC"/>
    <w:rsid w:val="005B7853"/>
    <w:rsid w:val="005B7B67"/>
    <w:rsid w:val="005B7D8A"/>
    <w:rsid w:val="005C0FB3"/>
    <w:rsid w:val="005C1C6B"/>
    <w:rsid w:val="005C1E0C"/>
    <w:rsid w:val="005C236F"/>
    <w:rsid w:val="005C25DD"/>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29A"/>
    <w:rsid w:val="005D53D4"/>
    <w:rsid w:val="005D5E58"/>
    <w:rsid w:val="005D652E"/>
    <w:rsid w:val="005D65D1"/>
    <w:rsid w:val="005D6833"/>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E21"/>
    <w:rsid w:val="005F3E95"/>
    <w:rsid w:val="005F3F50"/>
    <w:rsid w:val="005F4493"/>
    <w:rsid w:val="005F4AC8"/>
    <w:rsid w:val="005F4B22"/>
    <w:rsid w:val="005F4B97"/>
    <w:rsid w:val="005F59C6"/>
    <w:rsid w:val="005F5D6F"/>
    <w:rsid w:val="005F616B"/>
    <w:rsid w:val="005F6964"/>
    <w:rsid w:val="005F6E05"/>
    <w:rsid w:val="005F7858"/>
    <w:rsid w:val="005F78BB"/>
    <w:rsid w:val="00602451"/>
    <w:rsid w:val="00602C78"/>
    <w:rsid w:val="006031C7"/>
    <w:rsid w:val="00603EA3"/>
    <w:rsid w:val="00604238"/>
    <w:rsid w:val="00604315"/>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376E4"/>
    <w:rsid w:val="006402AB"/>
    <w:rsid w:val="00640D1E"/>
    <w:rsid w:val="00640D23"/>
    <w:rsid w:val="00641101"/>
    <w:rsid w:val="0064115F"/>
    <w:rsid w:val="00641465"/>
    <w:rsid w:val="006416A3"/>
    <w:rsid w:val="00641923"/>
    <w:rsid w:val="00642113"/>
    <w:rsid w:val="00642670"/>
    <w:rsid w:val="00643389"/>
    <w:rsid w:val="006436B4"/>
    <w:rsid w:val="006436F8"/>
    <w:rsid w:val="00643C01"/>
    <w:rsid w:val="006441FB"/>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5E9"/>
    <w:rsid w:val="00654BBB"/>
    <w:rsid w:val="00654D16"/>
    <w:rsid w:val="006555C8"/>
    <w:rsid w:val="00655D85"/>
    <w:rsid w:val="0065643A"/>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421"/>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871"/>
    <w:rsid w:val="00680CBF"/>
    <w:rsid w:val="006814C9"/>
    <w:rsid w:val="006815A1"/>
    <w:rsid w:val="006815FE"/>
    <w:rsid w:val="006817DB"/>
    <w:rsid w:val="006821B1"/>
    <w:rsid w:val="00683556"/>
    <w:rsid w:val="006840BD"/>
    <w:rsid w:val="00684DEF"/>
    <w:rsid w:val="0068581A"/>
    <w:rsid w:val="00685BAC"/>
    <w:rsid w:val="00686E1F"/>
    <w:rsid w:val="00687150"/>
    <w:rsid w:val="00687644"/>
    <w:rsid w:val="00690303"/>
    <w:rsid w:val="00691095"/>
    <w:rsid w:val="00691945"/>
    <w:rsid w:val="00691A33"/>
    <w:rsid w:val="00691CDC"/>
    <w:rsid w:val="006925FC"/>
    <w:rsid w:val="00692AF1"/>
    <w:rsid w:val="00692AF4"/>
    <w:rsid w:val="00692C09"/>
    <w:rsid w:val="006936A7"/>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6BD1"/>
    <w:rsid w:val="006D7239"/>
    <w:rsid w:val="006D783A"/>
    <w:rsid w:val="006E0095"/>
    <w:rsid w:val="006E0268"/>
    <w:rsid w:val="006E0CF7"/>
    <w:rsid w:val="006E1091"/>
    <w:rsid w:val="006E199E"/>
    <w:rsid w:val="006E298E"/>
    <w:rsid w:val="006E2C9C"/>
    <w:rsid w:val="006E3148"/>
    <w:rsid w:val="006E3171"/>
    <w:rsid w:val="006E354D"/>
    <w:rsid w:val="006E3A3F"/>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4E11"/>
    <w:rsid w:val="006F50FD"/>
    <w:rsid w:val="006F54C6"/>
    <w:rsid w:val="006F59F8"/>
    <w:rsid w:val="006F5BED"/>
    <w:rsid w:val="006F5D07"/>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285"/>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DF"/>
    <w:rsid w:val="007315D4"/>
    <w:rsid w:val="00731B58"/>
    <w:rsid w:val="00731CA0"/>
    <w:rsid w:val="0073299C"/>
    <w:rsid w:val="00732B83"/>
    <w:rsid w:val="00733A24"/>
    <w:rsid w:val="00734ADB"/>
    <w:rsid w:val="00734DA1"/>
    <w:rsid w:val="00736208"/>
    <w:rsid w:val="0073650F"/>
    <w:rsid w:val="00736780"/>
    <w:rsid w:val="00736EEC"/>
    <w:rsid w:val="0073719B"/>
    <w:rsid w:val="00737601"/>
    <w:rsid w:val="0073776B"/>
    <w:rsid w:val="00740765"/>
    <w:rsid w:val="007409B1"/>
    <w:rsid w:val="00740A81"/>
    <w:rsid w:val="00740ACB"/>
    <w:rsid w:val="00740CFF"/>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B6D"/>
    <w:rsid w:val="00747F3F"/>
    <w:rsid w:val="007514D6"/>
    <w:rsid w:val="0075153E"/>
    <w:rsid w:val="0075196A"/>
    <w:rsid w:val="00751F47"/>
    <w:rsid w:val="00752518"/>
    <w:rsid w:val="00752DFA"/>
    <w:rsid w:val="0075307D"/>
    <w:rsid w:val="007535A8"/>
    <w:rsid w:val="007537B8"/>
    <w:rsid w:val="00753EC0"/>
    <w:rsid w:val="00754239"/>
    <w:rsid w:val="00754396"/>
    <w:rsid w:val="00754A81"/>
    <w:rsid w:val="00754B4B"/>
    <w:rsid w:val="00754C2C"/>
    <w:rsid w:val="00756487"/>
    <w:rsid w:val="007568FC"/>
    <w:rsid w:val="00756AF2"/>
    <w:rsid w:val="00760249"/>
    <w:rsid w:val="0076078D"/>
    <w:rsid w:val="007609E5"/>
    <w:rsid w:val="00762505"/>
    <w:rsid w:val="00762A57"/>
    <w:rsid w:val="00763E49"/>
    <w:rsid w:val="00764107"/>
    <w:rsid w:val="00764127"/>
    <w:rsid w:val="007647A2"/>
    <w:rsid w:val="00764BED"/>
    <w:rsid w:val="0076574E"/>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0513"/>
    <w:rsid w:val="007A1F3A"/>
    <w:rsid w:val="007A1FCE"/>
    <w:rsid w:val="007A1FE6"/>
    <w:rsid w:val="007A20C7"/>
    <w:rsid w:val="007A2780"/>
    <w:rsid w:val="007A2893"/>
    <w:rsid w:val="007A2B28"/>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7020"/>
    <w:rsid w:val="007E0161"/>
    <w:rsid w:val="007E0286"/>
    <w:rsid w:val="007E0886"/>
    <w:rsid w:val="007E095C"/>
    <w:rsid w:val="007E0C7D"/>
    <w:rsid w:val="007E1A0B"/>
    <w:rsid w:val="007E1A18"/>
    <w:rsid w:val="007E1E5F"/>
    <w:rsid w:val="007E2F40"/>
    <w:rsid w:val="007E3EBB"/>
    <w:rsid w:val="007E45B6"/>
    <w:rsid w:val="007E488C"/>
    <w:rsid w:val="007E49CF"/>
    <w:rsid w:val="007E4F79"/>
    <w:rsid w:val="007E548C"/>
    <w:rsid w:val="007E6475"/>
    <w:rsid w:val="007E65AF"/>
    <w:rsid w:val="007E67EB"/>
    <w:rsid w:val="007E69E2"/>
    <w:rsid w:val="007E6F57"/>
    <w:rsid w:val="007E714E"/>
    <w:rsid w:val="007E735C"/>
    <w:rsid w:val="007E7645"/>
    <w:rsid w:val="007E7690"/>
    <w:rsid w:val="007E7E99"/>
    <w:rsid w:val="007F00D8"/>
    <w:rsid w:val="007F043E"/>
    <w:rsid w:val="007F1263"/>
    <w:rsid w:val="007F12EB"/>
    <w:rsid w:val="007F2CF2"/>
    <w:rsid w:val="007F38AB"/>
    <w:rsid w:val="007F3BB6"/>
    <w:rsid w:val="007F3FA8"/>
    <w:rsid w:val="007F465B"/>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551"/>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40A3"/>
    <w:rsid w:val="00824900"/>
    <w:rsid w:val="00824AD4"/>
    <w:rsid w:val="008259E9"/>
    <w:rsid w:val="00825E7D"/>
    <w:rsid w:val="00825E85"/>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033"/>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A1"/>
    <w:rsid w:val="008634E3"/>
    <w:rsid w:val="0086478F"/>
    <w:rsid w:val="00864D99"/>
    <w:rsid w:val="00865A5B"/>
    <w:rsid w:val="00865AFC"/>
    <w:rsid w:val="00866390"/>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0D7F"/>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4097"/>
    <w:rsid w:val="0089425F"/>
    <w:rsid w:val="00894572"/>
    <w:rsid w:val="00894660"/>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0EF6"/>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07D"/>
    <w:rsid w:val="00901587"/>
    <w:rsid w:val="00901FEE"/>
    <w:rsid w:val="0090291A"/>
    <w:rsid w:val="00902B39"/>
    <w:rsid w:val="0090311C"/>
    <w:rsid w:val="00903900"/>
    <w:rsid w:val="00903F2D"/>
    <w:rsid w:val="00904711"/>
    <w:rsid w:val="00905343"/>
    <w:rsid w:val="009057CA"/>
    <w:rsid w:val="00905A20"/>
    <w:rsid w:val="0090605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197"/>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50"/>
    <w:rsid w:val="009300CD"/>
    <w:rsid w:val="009302AE"/>
    <w:rsid w:val="00930A34"/>
    <w:rsid w:val="00931BDF"/>
    <w:rsid w:val="00931CC9"/>
    <w:rsid w:val="00931D19"/>
    <w:rsid w:val="00931E73"/>
    <w:rsid w:val="00932291"/>
    <w:rsid w:val="00932560"/>
    <w:rsid w:val="0093272E"/>
    <w:rsid w:val="009337DF"/>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504"/>
    <w:rsid w:val="00963631"/>
    <w:rsid w:val="009641F3"/>
    <w:rsid w:val="00965227"/>
    <w:rsid w:val="00965286"/>
    <w:rsid w:val="00965A35"/>
    <w:rsid w:val="00966AF4"/>
    <w:rsid w:val="00967B15"/>
    <w:rsid w:val="00970884"/>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1D1F"/>
    <w:rsid w:val="009B1FC8"/>
    <w:rsid w:val="009B27B2"/>
    <w:rsid w:val="009B3273"/>
    <w:rsid w:val="009B3861"/>
    <w:rsid w:val="009B3C88"/>
    <w:rsid w:val="009B4106"/>
    <w:rsid w:val="009B45D0"/>
    <w:rsid w:val="009B4741"/>
    <w:rsid w:val="009B48FF"/>
    <w:rsid w:val="009B50B5"/>
    <w:rsid w:val="009B5369"/>
    <w:rsid w:val="009B53C0"/>
    <w:rsid w:val="009B5691"/>
    <w:rsid w:val="009B5773"/>
    <w:rsid w:val="009B5C32"/>
    <w:rsid w:val="009B5C54"/>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D06DC"/>
    <w:rsid w:val="009D0D94"/>
    <w:rsid w:val="009D0F2C"/>
    <w:rsid w:val="009D0FB6"/>
    <w:rsid w:val="009D1514"/>
    <w:rsid w:val="009D1820"/>
    <w:rsid w:val="009D18DF"/>
    <w:rsid w:val="009D1C4E"/>
    <w:rsid w:val="009D382F"/>
    <w:rsid w:val="009D3F92"/>
    <w:rsid w:val="009D4033"/>
    <w:rsid w:val="009D403E"/>
    <w:rsid w:val="009D419B"/>
    <w:rsid w:val="009D4DCA"/>
    <w:rsid w:val="009D5227"/>
    <w:rsid w:val="009D5547"/>
    <w:rsid w:val="009D5583"/>
    <w:rsid w:val="009D6273"/>
    <w:rsid w:val="009D6CD0"/>
    <w:rsid w:val="009D6D69"/>
    <w:rsid w:val="009D7E41"/>
    <w:rsid w:val="009E05B9"/>
    <w:rsid w:val="009E0F3B"/>
    <w:rsid w:val="009E132F"/>
    <w:rsid w:val="009E13A5"/>
    <w:rsid w:val="009E1882"/>
    <w:rsid w:val="009E1C8E"/>
    <w:rsid w:val="009E1FB6"/>
    <w:rsid w:val="009E26F0"/>
    <w:rsid w:val="009E3A22"/>
    <w:rsid w:val="009E3DF8"/>
    <w:rsid w:val="009E40E2"/>
    <w:rsid w:val="009E4672"/>
    <w:rsid w:val="009E479B"/>
    <w:rsid w:val="009E49F1"/>
    <w:rsid w:val="009E51CF"/>
    <w:rsid w:val="009E68AA"/>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2BD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1E"/>
    <w:rsid w:val="00A534E4"/>
    <w:rsid w:val="00A539D5"/>
    <w:rsid w:val="00A53D24"/>
    <w:rsid w:val="00A53DFC"/>
    <w:rsid w:val="00A542C8"/>
    <w:rsid w:val="00A5513A"/>
    <w:rsid w:val="00A551E2"/>
    <w:rsid w:val="00A55435"/>
    <w:rsid w:val="00A5556A"/>
    <w:rsid w:val="00A55827"/>
    <w:rsid w:val="00A55B03"/>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25"/>
    <w:rsid w:val="00A8493D"/>
    <w:rsid w:val="00A85AAC"/>
    <w:rsid w:val="00A85ABB"/>
    <w:rsid w:val="00A867BF"/>
    <w:rsid w:val="00A86878"/>
    <w:rsid w:val="00A902E2"/>
    <w:rsid w:val="00A90BCF"/>
    <w:rsid w:val="00A918DF"/>
    <w:rsid w:val="00A91C05"/>
    <w:rsid w:val="00A9210F"/>
    <w:rsid w:val="00A923F8"/>
    <w:rsid w:val="00A9288B"/>
    <w:rsid w:val="00A92B88"/>
    <w:rsid w:val="00A92FBC"/>
    <w:rsid w:val="00A9352D"/>
    <w:rsid w:val="00A93702"/>
    <w:rsid w:val="00A93B1F"/>
    <w:rsid w:val="00A93E49"/>
    <w:rsid w:val="00A94184"/>
    <w:rsid w:val="00A946AF"/>
    <w:rsid w:val="00A94916"/>
    <w:rsid w:val="00A952B2"/>
    <w:rsid w:val="00A9577E"/>
    <w:rsid w:val="00A95881"/>
    <w:rsid w:val="00A95D72"/>
    <w:rsid w:val="00A95E79"/>
    <w:rsid w:val="00A972E9"/>
    <w:rsid w:val="00A977A5"/>
    <w:rsid w:val="00A97A25"/>
    <w:rsid w:val="00AA00CA"/>
    <w:rsid w:val="00AA0399"/>
    <w:rsid w:val="00AA0CB4"/>
    <w:rsid w:val="00AA0FA9"/>
    <w:rsid w:val="00AA130A"/>
    <w:rsid w:val="00AA13B6"/>
    <w:rsid w:val="00AA1839"/>
    <w:rsid w:val="00AA1BC2"/>
    <w:rsid w:val="00AA2470"/>
    <w:rsid w:val="00AA24B3"/>
    <w:rsid w:val="00AA2B49"/>
    <w:rsid w:val="00AA307A"/>
    <w:rsid w:val="00AA31E6"/>
    <w:rsid w:val="00AA3324"/>
    <w:rsid w:val="00AA3452"/>
    <w:rsid w:val="00AA35BC"/>
    <w:rsid w:val="00AA36D9"/>
    <w:rsid w:val="00AA3B1A"/>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17E"/>
    <w:rsid w:val="00AB62DB"/>
    <w:rsid w:val="00AB64EF"/>
    <w:rsid w:val="00AB6C23"/>
    <w:rsid w:val="00AB7075"/>
    <w:rsid w:val="00AB7B10"/>
    <w:rsid w:val="00AC0E19"/>
    <w:rsid w:val="00AC12CB"/>
    <w:rsid w:val="00AC1A47"/>
    <w:rsid w:val="00AC1C6B"/>
    <w:rsid w:val="00AC293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B9"/>
    <w:rsid w:val="00B30CE9"/>
    <w:rsid w:val="00B320E1"/>
    <w:rsid w:val="00B329D2"/>
    <w:rsid w:val="00B32F1C"/>
    <w:rsid w:val="00B3377A"/>
    <w:rsid w:val="00B3443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9C5"/>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5BF1"/>
    <w:rsid w:val="00B6630D"/>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6E46"/>
    <w:rsid w:val="00B87ED6"/>
    <w:rsid w:val="00B87FBC"/>
    <w:rsid w:val="00B90165"/>
    <w:rsid w:val="00B903CD"/>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58E"/>
    <w:rsid w:val="00BA1994"/>
    <w:rsid w:val="00BA1AF4"/>
    <w:rsid w:val="00BA1F73"/>
    <w:rsid w:val="00BA26A7"/>
    <w:rsid w:val="00BA2997"/>
    <w:rsid w:val="00BA3216"/>
    <w:rsid w:val="00BA323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C91"/>
    <w:rsid w:val="00BC2F37"/>
    <w:rsid w:val="00BC3124"/>
    <w:rsid w:val="00BC3253"/>
    <w:rsid w:val="00BC3862"/>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8CB"/>
    <w:rsid w:val="00BF1ABC"/>
    <w:rsid w:val="00BF1CD8"/>
    <w:rsid w:val="00BF1D96"/>
    <w:rsid w:val="00BF253A"/>
    <w:rsid w:val="00BF286C"/>
    <w:rsid w:val="00BF2B6E"/>
    <w:rsid w:val="00BF2DFA"/>
    <w:rsid w:val="00BF361C"/>
    <w:rsid w:val="00BF3B32"/>
    <w:rsid w:val="00BF41CE"/>
    <w:rsid w:val="00BF422C"/>
    <w:rsid w:val="00BF4B95"/>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3F15"/>
    <w:rsid w:val="00C14342"/>
    <w:rsid w:val="00C1463A"/>
    <w:rsid w:val="00C15044"/>
    <w:rsid w:val="00C15865"/>
    <w:rsid w:val="00C15BB9"/>
    <w:rsid w:val="00C16997"/>
    <w:rsid w:val="00C170CD"/>
    <w:rsid w:val="00C17425"/>
    <w:rsid w:val="00C1742B"/>
    <w:rsid w:val="00C17EAF"/>
    <w:rsid w:val="00C207A7"/>
    <w:rsid w:val="00C21572"/>
    <w:rsid w:val="00C219FE"/>
    <w:rsid w:val="00C22151"/>
    <w:rsid w:val="00C22339"/>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1909"/>
    <w:rsid w:val="00C3296E"/>
    <w:rsid w:val="00C32D1A"/>
    <w:rsid w:val="00C336CC"/>
    <w:rsid w:val="00C339A4"/>
    <w:rsid w:val="00C341E2"/>
    <w:rsid w:val="00C34E2E"/>
    <w:rsid w:val="00C35DA6"/>
    <w:rsid w:val="00C3675E"/>
    <w:rsid w:val="00C3706C"/>
    <w:rsid w:val="00C372E9"/>
    <w:rsid w:val="00C37E7D"/>
    <w:rsid w:val="00C37F49"/>
    <w:rsid w:val="00C40A66"/>
    <w:rsid w:val="00C40D1C"/>
    <w:rsid w:val="00C416FB"/>
    <w:rsid w:val="00C41BDE"/>
    <w:rsid w:val="00C42306"/>
    <w:rsid w:val="00C4244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A6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EDF"/>
    <w:rsid w:val="00CA6441"/>
    <w:rsid w:val="00CA64E0"/>
    <w:rsid w:val="00CA658A"/>
    <w:rsid w:val="00CA6877"/>
    <w:rsid w:val="00CA6C3F"/>
    <w:rsid w:val="00CA779D"/>
    <w:rsid w:val="00CB00F8"/>
    <w:rsid w:val="00CB0B80"/>
    <w:rsid w:val="00CB0D37"/>
    <w:rsid w:val="00CB1317"/>
    <w:rsid w:val="00CB16BC"/>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04D"/>
    <w:rsid w:val="00CB75F3"/>
    <w:rsid w:val="00CB79A4"/>
    <w:rsid w:val="00CC0030"/>
    <w:rsid w:val="00CC058E"/>
    <w:rsid w:val="00CC0CEF"/>
    <w:rsid w:val="00CC0DC9"/>
    <w:rsid w:val="00CC0E29"/>
    <w:rsid w:val="00CC0EA6"/>
    <w:rsid w:val="00CC0F10"/>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1A44"/>
    <w:rsid w:val="00CE1CD0"/>
    <w:rsid w:val="00CE1DFB"/>
    <w:rsid w:val="00CE33EC"/>
    <w:rsid w:val="00CE41BF"/>
    <w:rsid w:val="00CE4593"/>
    <w:rsid w:val="00CE47D9"/>
    <w:rsid w:val="00CE4D78"/>
    <w:rsid w:val="00CE5797"/>
    <w:rsid w:val="00CE5B34"/>
    <w:rsid w:val="00CE5B6E"/>
    <w:rsid w:val="00CE6E0B"/>
    <w:rsid w:val="00CE76B0"/>
    <w:rsid w:val="00CE77BA"/>
    <w:rsid w:val="00CE799E"/>
    <w:rsid w:val="00CE7BE1"/>
    <w:rsid w:val="00CF0007"/>
    <w:rsid w:val="00CF044C"/>
    <w:rsid w:val="00CF0827"/>
    <w:rsid w:val="00CF132A"/>
    <w:rsid w:val="00CF2BFE"/>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5069"/>
    <w:rsid w:val="00D253AF"/>
    <w:rsid w:val="00D25A12"/>
    <w:rsid w:val="00D25ECD"/>
    <w:rsid w:val="00D261CF"/>
    <w:rsid w:val="00D264C3"/>
    <w:rsid w:val="00D26AF2"/>
    <w:rsid w:val="00D2724E"/>
    <w:rsid w:val="00D27D0D"/>
    <w:rsid w:val="00D27DEB"/>
    <w:rsid w:val="00D309A1"/>
    <w:rsid w:val="00D30F0C"/>
    <w:rsid w:val="00D30F6A"/>
    <w:rsid w:val="00D31407"/>
    <w:rsid w:val="00D31BAF"/>
    <w:rsid w:val="00D31D65"/>
    <w:rsid w:val="00D32824"/>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034"/>
    <w:rsid w:val="00D41B4E"/>
    <w:rsid w:val="00D420F4"/>
    <w:rsid w:val="00D42170"/>
    <w:rsid w:val="00D42508"/>
    <w:rsid w:val="00D42623"/>
    <w:rsid w:val="00D42AAC"/>
    <w:rsid w:val="00D43540"/>
    <w:rsid w:val="00D44744"/>
    <w:rsid w:val="00D44A62"/>
    <w:rsid w:val="00D44C93"/>
    <w:rsid w:val="00D450F4"/>
    <w:rsid w:val="00D45278"/>
    <w:rsid w:val="00D4591C"/>
    <w:rsid w:val="00D45ACB"/>
    <w:rsid w:val="00D45BE0"/>
    <w:rsid w:val="00D4721A"/>
    <w:rsid w:val="00D47D23"/>
    <w:rsid w:val="00D47F03"/>
    <w:rsid w:val="00D50190"/>
    <w:rsid w:val="00D50232"/>
    <w:rsid w:val="00D50368"/>
    <w:rsid w:val="00D50657"/>
    <w:rsid w:val="00D506CE"/>
    <w:rsid w:val="00D50AF1"/>
    <w:rsid w:val="00D50AF9"/>
    <w:rsid w:val="00D51029"/>
    <w:rsid w:val="00D5131D"/>
    <w:rsid w:val="00D514CF"/>
    <w:rsid w:val="00D517FE"/>
    <w:rsid w:val="00D521CE"/>
    <w:rsid w:val="00D524BF"/>
    <w:rsid w:val="00D52603"/>
    <w:rsid w:val="00D534A7"/>
    <w:rsid w:val="00D540F5"/>
    <w:rsid w:val="00D5459C"/>
    <w:rsid w:val="00D551B2"/>
    <w:rsid w:val="00D55400"/>
    <w:rsid w:val="00D55667"/>
    <w:rsid w:val="00D56358"/>
    <w:rsid w:val="00D56B00"/>
    <w:rsid w:val="00D56DEE"/>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F02"/>
    <w:rsid w:val="00D71109"/>
    <w:rsid w:val="00D71578"/>
    <w:rsid w:val="00D71853"/>
    <w:rsid w:val="00D71A65"/>
    <w:rsid w:val="00D71EDF"/>
    <w:rsid w:val="00D7226F"/>
    <w:rsid w:val="00D730B5"/>
    <w:rsid w:val="00D7354E"/>
    <w:rsid w:val="00D75226"/>
    <w:rsid w:val="00D75291"/>
    <w:rsid w:val="00D7565D"/>
    <w:rsid w:val="00D758BB"/>
    <w:rsid w:val="00D75D27"/>
    <w:rsid w:val="00D75EFC"/>
    <w:rsid w:val="00D76194"/>
    <w:rsid w:val="00D76B08"/>
    <w:rsid w:val="00D77DAF"/>
    <w:rsid w:val="00D80476"/>
    <w:rsid w:val="00D806EC"/>
    <w:rsid w:val="00D81C94"/>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EC3"/>
    <w:rsid w:val="00D8639A"/>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3B5"/>
    <w:rsid w:val="00DB44D0"/>
    <w:rsid w:val="00DB4865"/>
    <w:rsid w:val="00DB63CB"/>
    <w:rsid w:val="00DB6686"/>
    <w:rsid w:val="00DB6DAA"/>
    <w:rsid w:val="00DB6E23"/>
    <w:rsid w:val="00DB7165"/>
    <w:rsid w:val="00DB7447"/>
    <w:rsid w:val="00DB7601"/>
    <w:rsid w:val="00DB7745"/>
    <w:rsid w:val="00DB7978"/>
    <w:rsid w:val="00DB7A7A"/>
    <w:rsid w:val="00DC018B"/>
    <w:rsid w:val="00DC0268"/>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7941"/>
    <w:rsid w:val="00DE08BA"/>
    <w:rsid w:val="00DE0974"/>
    <w:rsid w:val="00DE0BA1"/>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BBF"/>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7E1"/>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821"/>
    <w:rsid w:val="00E35017"/>
    <w:rsid w:val="00E354B2"/>
    <w:rsid w:val="00E356F6"/>
    <w:rsid w:val="00E36734"/>
    <w:rsid w:val="00E36FE9"/>
    <w:rsid w:val="00E408FC"/>
    <w:rsid w:val="00E40CA0"/>
    <w:rsid w:val="00E4173B"/>
    <w:rsid w:val="00E41DF4"/>
    <w:rsid w:val="00E42B9F"/>
    <w:rsid w:val="00E42BB6"/>
    <w:rsid w:val="00E42D20"/>
    <w:rsid w:val="00E43FC8"/>
    <w:rsid w:val="00E445A0"/>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5A45"/>
    <w:rsid w:val="00E56026"/>
    <w:rsid w:val="00E5639D"/>
    <w:rsid w:val="00E56626"/>
    <w:rsid w:val="00E57288"/>
    <w:rsid w:val="00E57789"/>
    <w:rsid w:val="00E577AC"/>
    <w:rsid w:val="00E57EB0"/>
    <w:rsid w:val="00E601BF"/>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1347"/>
    <w:rsid w:val="00E71350"/>
    <w:rsid w:val="00E713BE"/>
    <w:rsid w:val="00E72BF4"/>
    <w:rsid w:val="00E73F1F"/>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86"/>
    <w:rsid w:val="00E911ED"/>
    <w:rsid w:val="00E91279"/>
    <w:rsid w:val="00E91371"/>
    <w:rsid w:val="00E91C23"/>
    <w:rsid w:val="00E927B9"/>
    <w:rsid w:val="00E92A18"/>
    <w:rsid w:val="00E94034"/>
    <w:rsid w:val="00E94989"/>
    <w:rsid w:val="00E94E63"/>
    <w:rsid w:val="00E94E96"/>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DB7"/>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7F1"/>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809"/>
    <w:rsid w:val="00ED61AF"/>
    <w:rsid w:val="00ED6382"/>
    <w:rsid w:val="00ED6802"/>
    <w:rsid w:val="00ED6A9B"/>
    <w:rsid w:val="00ED6C88"/>
    <w:rsid w:val="00ED7B5D"/>
    <w:rsid w:val="00EE0A92"/>
    <w:rsid w:val="00EE0CF9"/>
    <w:rsid w:val="00EE1044"/>
    <w:rsid w:val="00EE161C"/>
    <w:rsid w:val="00EE16B8"/>
    <w:rsid w:val="00EE180C"/>
    <w:rsid w:val="00EE198D"/>
    <w:rsid w:val="00EE1C6D"/>
    <w:rsid w:val="00EE1CCA"/>
    <w:rsid w:val="00EE1E1E"/>
    <w:rsid w:val="00EE1F47"/>
    <w:rsid w:val="00EE24F5"/>
    <w:rsid w:val="00EE2644"/>
    <w:rsid w:val="00EE340A"/>
    <w:rsid w:val="00EE3D5F"/>
    <w:rsid w:val="00EE4D90"/>
    <w:rsid w:val="00EE4E8A"/>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5E1"/>
    <w:rsid w:val="00EF58F6"/>
    <w:rsid w:val="00EF61DA"/>
    <w:rsid w:val="00EF6536"/>
    <w:rsid w:val="00EF6954"/>
    <w:rsid w:val="00EF7065"/>
    <w:rsid w:val="00EF70B2"/>
    <w:rsid w:val="00EF72B3"/>
    <w:rsid w:val="00EF7614"/>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35B"/>
    <w:rsid w:val="00F0649A"/>
    <w:rsid w:val="00F065AD"/>
    <w:rsid w:val="00F0676D"/>
    <w:rsid w:val="00F0687B"/>
    <w:rsid w:val="00F06CDC"/>
    <w:rsid w:val="00F06D07"/>
    <w:rsid w:val="00F06E28"/>
    <w:rsid w:val="00F07A56"/>
    <w:rsid w:val="00F07AA9"/>
    <w:rsid w:val="00F07CAC"/>
    <w:rsid w:val="00F1076E"/>
    <w:rsid w:val="00F1169B"/>
    <w:rsid w:val="00F1199D"/>
    <w:rsid w:val="00F11AB9"/>
    <w:rsid w:val="00F11F3E"/>
    <w:rsid w:val="00F128E3"/>
    <w:rsid w:val="00F129C5"/>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7B6"/>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5FE5"/>
    <w:rsid w:val="00F362DB"/>
    <w:rsid w:val="00F37249"/>
    <w:rsid w:val="00F37459"/>
    <w:rsid w:val="00F37D5D"/>
    <w:rsid w:val="00F40136"/>
    <w:rsid w:val="00F41101"/>
    <w:rsid w:val="00F4170A"/>
    <w:rsid w:val="00F41A3D"/>
    <w:rsid w:val="00F41CA0"/>
    <w:rsid w:val="00F41D4C"/>
    <w:rsid w:val="00F41EBF"/>
    <w:rsid w:val="00F4202D"/>
    <w:rsid w:val="00F42AF2"/>
    <w:rsid w:val="00F434FB"/>
    <w:rsid w:val="00F43715"/>
    <w:rsid w:val="00F43A66"/>
    <w:rsid w:val="00F441BD"/>
    <w:rsid w:val="00F4457E"/>
    <w:rsid w:val="00F44D92"/>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17B"/>
    <w:rsid w:val="00F72455"/>
    <w:rsid w:val="00F72DE2"/>
    <w:rsid w:val="00F73149"/>
    <w:rsid w:val="00F7358A"/>
    <w:rsid w:val="00F7588E"/>
    <w:rsid w:val="00F75EFB"/>
    <w:rsid w:val="00F76BE2"/>
    <w:rsid w:val="00F76D3A"/>
    <w:rsid w:val="00F77027"/>
    <w:rsid w:val="00F77EA9"/>
    <w:rsid w:val="00F801C3"/>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85E"/>
    <w:rsid w:val="00FA1606"/>
    <w:rsid w:val="00FA1D9C"/>
    <w:rsid w:val="00FA27E7"/>
    <w:rsid w:val="00FA2E0A"/>
    <w:rsid w:val="00FA31E7"/>
    <w:rsid w:val="00FA3571"/>
    <w:rsid w:val="00FA39D5"/>
    <w:rsid w:val="00FA3E61"/>
    <w:rsid w:val="00FA4367"/>
    <w:rsid w:val="00FA5218"/>
    <w:rsid w:val="00FA638C"/>
    <w:rsid w:val="00FA6B7C"/>
    <w:rsid w:val="00FA6CC6"/>
    <w:rsid w:val="00FA72F2"/>
    <w:rsid w:val="00FB022D"/>
    <w:rsid w:val="00FB0350"/>
    <w:rsid w:val="00FB06C5"/>
    <w:rsid w:val="00FB0990"/>
    <w:rsid w:val="00FB1129"/>
    <w:rsid w:val="00FB1C5C"/>
    <w:rsid w:val="00FB2146"/>
    <w:rsid w:val="00FB2333"/>
    <w:rsid w:val="00FB29FD"/>
    <w:rsid w:val="00FB313C"/>
    <w:rsid w:val="00FB36CE"/>
    <w:rsid w:val="00FB3B06"/>
    <w:rsid w:val="00FB3C66"/>
    <w:rsid w:val="00FB3D5E"/>
    <w:rsid w:val="00FB481F"/>
    <w:rsid w:val="00FB4ABF"/>
    <w:rsid w:val="00FB4D99"/>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76E6"/>
    <w:rsid w:val="00FE7D63"/>
    <w:rsid w:val="00FF0031"/>
    <w:rsid w:val="00FF099D"/>
    <w:rsid w:val="00FF0B9F"/>
    <w:rsid w:val="00FF0D35"/>
    <w:rsid w:val="00FF0FE5"/>
    <w:rsid w:val="00FF1192"/>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5BEC8FF4"/>
  <w15:docId w15:val="{C11D6CA6-AFC5-49C8-9220-EA1088DA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testo">
    <w:name w:val="Body Text"/>
    <w:basedOn w:val="Normale"/>
    <w:link w:val="CorpotestoCarattere1"/>
    <w:unhideWhenUsed/>
    <w:rsid w:val="00677319"/>
    <w:pPr>
      <w:spacing w:line="480" w:lineRule="auto"/>
      <w:jc w:val="left"/>
    </w:pPr>
    <w:rPr>
      <w:rFonts w:ascii="Arial" w:hAnsi="Arial"/>
      <w:sz w:val="22"/>
    </w:rPr>
  </w:style>
  <w:style w:type="character" w:customStyle="1" w:styleId="CorpotestoCarattere1">
    <w:name w:val="Corpo testo Carattere1"/>
    <w:basedOn w:val="Carpredefinitoparagrafo"/>
    <w:link w:val="Corpo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0">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 w:type="character" w:styleId="Menzionenonrisolta">
    <w:name w:val="Unresolved Mention"/>
    <w:basedOn w:val="Carpredefinitoparagrafo"/>
    <w:uiPriority w:val="99"/>
    <w:semiHidden/>
    <w:unhideWhenUsed/>
    <w:rsid w:val="00F721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marche@pec.figcmarche.it" TargetMode="External"/><Relationship Id="rId4" Type="http://schemas.openxmlformats.org/officeDocument/2006/relationships/settings" Target="settings.xml"/><Relationship Id="rId9" Type="http://schemas.openxmlformats.org/officeDocument/2006/relationships/hyperlink" Target="mailto:crlnd.marche01@figc.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C2764CB-AA07-4D96-84B3-4B5BB41B9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3</Pages>
  <Words>723</Words>
  <Characters>4125</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Sergio Barocci</cp:lastModifiedBy>
  <cp:revision>55</cp:revision>
  <cp:lastPrinted>2020-12-22T16:12:00Z</cp:lastPrinted>
  <dcterms:created xsi:type="dcterms:W3CDTF">2020-10-23T07:29:00Z</dcterms:created>
  <dcterms:modified xsi:type="dcterms:W3CDTF">2020-12-22T16:12:00Z</dcterms:modified>
</cp:coreProperties>
</file>