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1DB86" w14:textId="29858D5D" w:rsidR="00B208F9" w:rsidRPr="00851D31" w:rsidRDefault="005B7184" w:rsidP="00851D31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Theme="majorHAnsi" w:hAnsiTheme="majorHAnsi" w:cs="Times Roman"/>
          <w:color w:val="002060"/>
          <w:sz w:val="32"/>
        </w:rPr>
      </w:pPr>
      <w:r w:rsidRPr="00851D31">
        <w:rPr>
          <w:rFonts w:asciiTheme="majorHAnsi" w:hAnsiTheme="majorHAnsi" w:cs="Times Roman"/>
          <w:color w:val="002060"/>
          <w:sz w:val="32"/>
        </w:rPr>
        <w:t xml:space="preserve">VADEMECUM PULCINI GRASSROOTS CHALLENGE </w:t>
      </w:r>
      <w:r w:rsidR="00967EF4" w:rsidRPr="00851D31">
        <w:rPr>
          <w:rFonts w:asciiTheme="majorHAnsi" w:hAnsiTheme="majorHAnsi" w:cs="Times Roman"/>
          <w:color w:val="002060"/>
          <w:sz w:val="32"/>
        </w:rPr>
        <w:t>20</w:t>
      </w:r>
      <w:r w:rsidR="00851D31" w:rsidRPr="00851D31">
        <w:rPr>
          <w:rFonts w:asciiTheme="majorHAnsi" w:hAnsiTheme="majorHAnsi" w:cs="Times Roman"/>
          <w:color w:val="002060"/>
          <w:sz w:val="32"/>
        </w:rPr>
        <w:t>21</w:t>
      </w:r>
      <w:r w:rsidR="00967EF4" w:rsidRPr="00851D31">
        <w:rPr>
          <w:rFonts w:asciiTheme="majorHAnsi" w:hAnsiTheme="majorHAnsi" w:cs="Times Roman"/>
          <w:color w:val="002060"/>
          <w:sz w:val="32"/>
        </w:rPr>
        <w:t>/202</w:t>
      </w:r>
      <w:r w:rsidR="00851D31" w:rsidRPr="00851D31">
        <w:rPr>
          <w:rFonts w:asciiTheme="majorHAnsi" w:hAnsiTheme="majorHAnsi" w:cs="Times Roman"/>
          <w:color w:val="002060"/>
          <w:sz w:val="32"/>
        </w:rPr>
        <w:t>2</w:t>
      </w:r>
    </w:p>
    <w:p w14:paraId="24EB75C1" w14:textId="2515F78B" w:rsidR="005E20A3" w:rsidRPr="00851D31" w:rsidRDefault="005E20A3" w:rsidP="005E20A3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2060"/>
          <w:sz w:val="28"/>
          <w:szCs w:val="28"/>
          <w:u w:val="single"/>
        </w:rPr>
      </w:pPr>
      <w:r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ASPETTI ORGANIZ</w:t>
      </w:r>
      <w:bookmarkStart w:id="0" w:name="_GoBack"/>
      <w:bookmarkEnd w:id="0"/>
      <w:r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ZATIVI</w:t>
      </w:r>
      <w:r w:rsidR="00B208F9"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:</w:t>
      </w:r>
    </w:p>
    <w:p w14:paraId="24A4616E" w14:textId="62EE538C" w:rsidR="00C421B2" w:rsidRPr="00851D31" w:rsidRDefault="00C421B2" w:rsidP="00C421B2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theme="majorHAnsi"/>
          <w:color w:val="002060"/>
        </w:rPr>
      </w:pPr>
      <w:r w:rsidRPr="00851D31">
        <w:rPr>
          <w:rFonts w:asciiTheme="majorHAnsi" w:hAnsiTheme="majorHAnsi" w:cstheme="majorHAnsi"/>
          <w:color w:val="002060"/>
        </w:rPr>
        <w:t xml:space="preserve">Del progetto tecnico dovranno essere presi in considerazione per la corrente Stagione Sportiva i giochi del 3 vs 3 in </w:t>
      </w:r>
      <w:r w:rsidR="00851D31" w:rsidRPr="00851D31">
        <w:rPr>
          <w:rFonts w:asciiTheme="majorHAnsi" w:hAnsiTheme="majorHAnsi" w:cstheme="majorHAnsi"/>
          <w:color w:val="002060"/>
        </w:rPr>
        <w:t>costruzione + conduzione per superare</w:t>
      </w:r>
      <w:r w:rsidRPr="00851D31">
        <w:rPr>
          <w:rFonts w:asciiTheme="majorHAnsi" w:hAnsiTheme="majorHAnsi" w:cstheme="majorHAnsi"/>
          <w:color w:val="002060"/>
        </w:rPr>
        <w:t xml:space="preserve"> e “gioco </w:t>
      </w:r>
      <w:r w:rsidR="00851D31" w:rsidRPr="00851D31">
        <w:rPr>
          <w:rFonts w:asciiTheme="majorHAnsi" w:hAnsiTheme="majorHAnsi" w:cstheme="majorHAnsi"/>
          <w:color w:val="002060"/>
        </w:rPr>
        <w:t>forte</w:t>
      </w:r>
      <w:r w:rsidRPr="00851D31">
        <w:rPr>
          <w:rFonts w:asciiTheme="majorHAnsi" w:hAnsiTheme="majorHAnsi" w:cstheme="majorHAnsi"/>
          <w:color w:val="002060"/>
        </w:rPr>
        <w:t>”.</w:t>
      </w:r>
    </w:p>
    <w:p w14:paraId="058BB402" w14:textId="0ABA0368" w:rsidR="005433A7" w:rsidRPr="00851D31" w:rsidRDefault="005E0A6D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Le</w:t>
      </w:r>
      <w:r w:rsidR="000A1CD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E20A3" w:rsidRPr="00851D31">
        <w:rPr>
          <w:rFonts w:asciiTheme="majorHAnsi" w:hAnsiTheme="majorHAnsi" w:cs="Times Roman"/>
          <w:color w:val="002060"/>
          <w:szCs w:val="26"/>
        </w:rPr>
        <w:t>squadre saranno suddivise in mini gironi da 3/4 a discrezione delle Delegazioni Provinciali</w:t>
      </w:r>
      <w:r w:rsidR="000A1CD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E20A3" w:rsidRPr="00851D31">
        <w:rPr>
          <w:rFonts w:asciiTheme="majorHAnsi" w:hAnsiTheme="majorHAnsi" w:cs="Times Roman"/>
          <w:color w:val="002060"/>
          <w:szCs w:val="26"/>
        </w:rPr>
        <w:t>(in base al numero delle scuole calcio nel territorio)</w:t>
      </w:r>
    </w:p>
    <w:p w14:paraId="142B085D" w14:textId="3E18D333" w:rsidR="005E0A6D" w:rsidRPr="00851D31" w:rsidRDefault="005E20A3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I gironi potranno essere organizzati a </w:t>
      </w:r>
      <w:r w:rsidR="00851D31" w:rsidRPr="00851D31">
        <w:rPr>
          <w:rFonts w:asciiTheme="majorHAnsi" w:hAnsiTheme="majorHAnsi" w:cs="Times Roman"/>
          <w:color w:val="002060"/>
          <w:szCs w:val="26"/>
        </w:rPr>
        <w:t>raggruppa</w:t>
      </w:r>
      <w:r w:rsidRPr="00851D31">
        <w:rPr>
          <w:rFonts w:asciiTheme="majorHAnsi" w:hAnsiTheme="majorHAnsi" w:cs="Times Roman"/>
          <w:color w:val="002060"/>
          <w:szCs w:val="26"/>
        </w:rPr>
        <w:t>menti o con singole partite (formula all’italiana)</w:t>
      </w:r>
    </w:p>
    <w:p w14:paraId="4D47D340" w14:textId="783F6B3B" w:rsidR="00C66D35" w:rsidRPr="00851D31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Possono partecipare tutti i bambini delle annate 20</w:t>
      </w:r>
      <w:r w:rsidR="00851D31" w:rsidRPr="00851D31">
        <w:rPr>
          <w:rFonts w:asciiTheme="majorHAnsi" w:hAnsiTheme="majorHAnsi" w:cs="Times Roman"/>
          <w:color w:val="002060"/>
          <w:szCs w:val="26"/>
        </w:rPr>
        <w:t>11</w:t>
      </w:r>
      <w:r w:rsidRPr="00851D31">
        <w:rPr>
          <w:rFonts w:asciiTheme="majorHAnsi" w:hAnsiTheme="majorHAnsi" w:cs="Times Roman"/>
          <w:color w:val="002060"/>
          <w:szCs w:val="26"/>
        </w:rPr>
        <w:t>/20</w:t>
      </w:r>
      <w:r w:rsidR="00276D77" w:rsidRPr="00851D31">
        <w:rPr>
          <w:rFonts w:asciiTheme="majorHAnsi" w:hAnsiTheme="majorHAnsi" w:cs="Times Roman"/>
          <w:color w:val="002060"/>
          <w:szCs w:val="26"/>
        </w:rPr>
        <w:t>1</w:t>
      </w:r>
      <w:r w:rsidR="00851D31" w:rsidRPr="00851D31">
        <w:rPr>
          <w:rFonts w:asciiTheme="majorHAnsi" w:hAnsiTheme="majorHAnsi" w:cs="Times Roman"/>
          <w:color w:val="002060"/>
          <w:szCs w:val="26"/>
        </w:rPr>
        <w:t>2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(categoria Pulcini) con invito a far partecipare i 20</w:t>
      </w:r>
      <w:r w:rsidR="00851D31" w:rsidRPr="00851D31">
        <w:rPr>
          <w:rFonts w:asciiTheme="majorHAnsi" w:hAnsiTheme="majorHAnsi" w:cs="Times Roman"/>
          <w:color w:val="002060"/>
          <w:szCs w:val="26"/>
        </w:rPr>
        <w:t>11</w:t>
      </w:r>
    </w:p>
    <w:p w14:paraId="57801431" w14:textId="7FC8302C" w:rsidR="00C66D35" w:rsidRPr="00851D31" w:rsidRDefault="00C66D35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Il tifo corretto: nel momento in cui ci sono delle segnalazioni particolari sul referto controfirmate da entrambe le società, siano esse negative o positive, </w:t>
      </w:r>
      <w:r w:rsidR="000532A1" w:rsidRPr="00851D31">
        <w:rPr>
          <w:rFonts w:asciiTheme="majorHAnsi" w:hAnsiTheme="majorHAnsi" w:cs="Times Roman"/>
          <w:color w:val="002060"/>
          <w:szCs w:val="26"/>
        </w:rPr>
        <w:t>si assegnerà un punteggio o una penalità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0532A1" w:rsidRPr="00851D31">
        <w:rPr>
          <w:rFonts w:asciiTheme="majorHAnsi" w:hAnsiTheme="majorHAnsi" w:cs="Times Roman"/>
          <w:color w:val="002060"/>
          <w:szCs w:val="26"/>
        </w:rPr>
        <w:t xml:space="preserve">per </w:t>
      </w:r>
      <w:r w:rsidRPr="00851D31">
        <w:rPr>
          <w:rFonts w:asciiTheme="majorHAnsi" w:hAnsiTheme="majorHAnsi" w:cs="Times Roman"/>
          <w:color w:val="002060"/>
          <w:szCs w:val="26"/>
        </w:rPr>
        <w:t>la società. Se invece una segnalazione avviene da una società via mail o telefono, saremo attenti a documentarci e verificheremo il comportamento della stessa, senza interferire nella graduatoria.</w:t>
      </w:r>
    </w:p>
    <w:p w14:paraId="14031A87" w14:textId="166E9269" w:rsidR="003A2F0C" w:rsidRPr="00851D31" w:rsidRDefault="008469A7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Nel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referto gara </w:t>
      </w:r>
      <w:r w:rsidR="000532A1" w:rsidRPr="00851D31">
        <w:rPr>
          <w:rFonts w:asciiTheme="majorHAnsi" w:hAnsiTheme="majorHAnsi" w:cs="Times Roman"/>
          <w:color w:val="002060"/>
          <w:szCs w:val="26"/>
        </w:rPr>
        <w:t>è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specifica</w:t>
      </w:r>
      <w:r w:rsidR="000532A1" w:rsidRPr="00851D31">
        <w:rPr>
          <w:rFonts w:asciiTheme="majorHAnsi" w:hAnsiTheme="majorHAnsi" w:cs="Times Roman"/>
          <w:color w:val="002060"/>
          <w:szCs w:val="26"/>
        </w:rPr>
        <w:t>to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Pr="00851D31">
        <w:rPr>
          <w:rFonts w:asciiTheme="majorHAnsi" w:hAnsiTheme="majorHAnsi" w:cs="Times Roman"/>
          <w:color w:val="002060"/>
          <w:szCs w:val="26"/>
        </w:rPr>
        <w:t>chiaramente</w:t>
      </w:r>
      <w:r w:rsidR="003A2F0C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0532A1" w:rsidRPr="00851D31">
        <w:rPr>
          <w:rFonts w:asciiTheme="majorHAnsi" w:hAnsiTheme="majorHAnsi" w:cs="Times Roman"/>
          <w:color w:val="002060"/>
          <w:szCs w:val="26"/>
        </w:rPr>
        <w:t xml:space="preserve">come si </w:t>
      </w:r>
      <w:r w:rsidR="003A2F0C" w:rsidRPr="00851D31">
        <w:rPr>
          <w:rFonts w:asciiTheme="majorHAnsi" w:hAnsiTheme="majorHAnsi" w:cs="Times Roman"/>
          <w:color w:val="002060"/>
          <w:szCs w:val="26"/>
        </w:rPr>
        <w:t>assegna</w:t>
      </w:r>
      <w:r w:rsidR="000532A1" w:rsidRPr="00851D31">
        <w:rPr>
          <w:rFonts w:asciiTheme="majorHAnsi" w:hAnsiTheme="majorHAnsi" w:cs="Times Roman"/>
          <w:color w:val="002060"/>
          <w:szCs w:val="26"/>
        </w:rPr>
        <w:t xml:space="preserve">no </w:t>
      </w:r>
      <w:r w:rsidR="003A2F0C" w:rsidRPr="00851D31">
        <w:rPr>
          <w:rFonts w:asciiTheme="majorHAnsi" w:hAnsiTheme="majorHAnsi" w:cs="Times Roman"/>
          <w:color w:val="002060"/>
          <w:szCs w:val="26"/>
        </w:rPr>
        <w:t>i punteggi</w:t>
      </w:r>
    </w:p>
    <w:p w14:paraId="5308D1E9" w14:textId="44F00E07" w:rsidR="003A2F0C" w:rsidRPr="00851D31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Se le società presentano 12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tori si assegna 1 punto; se presentano 14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si assegnano 2 punti</w:t>
      </w:r>
    </w:p>
    <w:p w14:paraId="5E35A26A" w14:textId="3A97991C" w:rsidR="003A2F0C" w:rsidRPr="00851D31" w:rsidRDefault="003A2F0C" w:rsidP="005E0A6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Se una società si dovesse presentare in numero minimo a 12 </w:t>
      </w:r>
      <w:r w:rsidR="000532A1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>, non avrà accesso alla fase successiva</w:t>
      </w:r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; comunque se ciò accadesse si può far riferimento alla tabella di riferimento </w:t>
      </w:r>
      <w:r w:rsidR="00564E86" w:rsidRPr="00851D31">
        <w:rPr>
          <w:rFonts w:asciiTheme="majorHAnsi" w:hAnsiTheme="majorHAnsi" w:cs="Times Roman"/>
          <w:color w:val="002060"/>
          <w:szCs w:val="26"/>
        </w:rPr>
        <w:t>(</w:t>
      </w:r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file world del </w:t>
      </w:r>
      <w:proofErr w:type="spellStart"/>
      <w:r w:rsidR="008469A7" w:rsidRPr="00851D31">
        <w:rPr>
          <w:rFonts w:asciiTheme="majorHAnsi" w:hAnsiTheme="majorHAnsi" w:cs="Times Roman"/>
          <w:color w:val="002060"/>
          <w:szCs w:val="26"/>
        </w:rPr>
        <w:t>Grassroots</w:t>
      </w:r>
      <w:proofErr w:type="spellEnd"/>
      <w:r w:rsidR="008469A7" w:rsidRPr="00851D31">
        <w:rPr>
          <w:rFonts w:asciiTheme="majorHAnsi" w:hAnsiTheme="majorHAnsi" w:cs="Times Roman"/>
          <w:color w:val="002060"/>
          <w:szCs w:val="26"/>
        </w:rPr>
        <w:t xml:space="preserve"> Challenge</w:t>
      </w:r>
      <w:r w:rsidR="00564E86" w:rsidRPr="00851D31">
        <w:rPr>
          <w:rFonts w:asciiTheme="majorHAnsi" w:hAnsiTheme="majorHAnsi" w:cs="Times Roman"/>
          <w:color w:val="002060"/>
          <w:szCs w:val="26"/>
        </w:rPr>
        <w:t>) per far si che comunque la partita/e venga svolga anche in sotto</w:t>
      </w:r>
      <w:r w:rsidR="00967EF4" w:rsidRPr="00851D31">
        <w:rPr>
          <w:rFonts w:asciiTheme="majorHAnsi" w:hAnsiTheme="majorHAnsi" w:cs="Times Roman"/>
          <w:color w:val="002060"/>
          <w:szCs w:val="26"/>
        </w:rPr>
        <w:t xml:space="preserve"> </w:t>
      </w:r>
      <w:r w:rsidR="00564E86" w:rsidRPr="00851D31">
        <w:rPr>
          <w:rFonts w:asciiTheme="majorHAnsi" w:hAnsiTheme="majorHAnsi" w:cs="Times Roman"/>
          <w:color w:val="002060"/>
          <w:szCs w:val="26"/>
        </w:rPr>
        <w:t>numero</w:t>
      </w:r>
    </w:p>
    <w:p w14:paraId="1E9EF005" w14:textId="37F45D13" w:rsidR="00C96F0D" w:rsidRPr="00851D31" w:rsidRDefault="00C96F0D" w:rsidP="00C96F0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Si creeranno 4 grup</w:t>
      </w:r>
      <w:r w:rsidR="00564E86" w:rsidRPr="00851D31">
        <w:rPr>
          <w:rFonts w:asciiTheme="majorHAnsi" w:hAnsiTheme="majorHAnsi" w:cs="Times Roman"/>
          <w:color w:val="002060"/>
          <w:szCs w:val="26"/>
        </w:rPr>
        <w:t>pi per squadra (composta da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14 g</w:t>
      </w:r>
      <w:r w:rsidR="00564E86" w:rsidRPr="00851D31">
        <w:rPr>
          <w:rFonts w:asciiTheme="majorHAnsi" w:hAnsiTheme="majorHAnsi" w:cs="Times Roman"/>
          <w:color w:val="002060"/>
          <w:szCs w:val="26"/>
        </w:rPr>
        <w:t>iovani calciatori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), che rimarranno fissi per tutte le rotazioni dei giochi; sono ammessi i cambi solo all’interno di uno stesso gruppo. </w:t>
      </w:r>
    </w:p>
    <w:p w14:paraId="744FDF6F" w14:textId="07E64F86" w:rsidR="00B208F9" w:rsidRPr="00851D31" w:rsidRDefault="00C96F0D" w:rsidP="00B208F9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 xml:space="preserve">I giocatori in attesa (che sono 2 se 14 </w:t>
      </w:r>
      <w:r w:rsidR="00564E86" w:rsidRPr="00851D31">
        <w:rPr>
          <w:rFonts w:asciiTheme="majorHAnsi" w:hAnsiTheme="majorHAnsi" w:cs="Times Roman"/>
          <w:color w:val="002060"/>
          <w:szCs w:val="26"/>
        </w:rPr>
        <w:t>giovani calciatori</w:t>
      </w:r>
      <w:r w:rsidRPr="00851D31">
        <w:rPr>
          <w:rFonts w:asciiTheme="majorHAnsi" w:hAnsiTheme="majorHAnsi" w:cs="Times Roman"/>
          <w:color w:val="002060"/>
          <w:szCs w:val="26"/>
        </w:rPr>
        <w:t>) prenderanno parte ai giochi con cambi volanti dopo 3’</w:t>
      </w:r>
    </w:p>
    <w:p w14:paraId="373B8F0D" w14:textId="02EBA497" w:rsidR="00B208F9" w:rsidRPr="00851D31" w:rsidRDefault="00B208F9" w:rsidP="00B208F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b/>
          <w:color w:val="002060"/>
          <w:sz w:val="28"/>
          <w:szCs w:val="28"/>
          <w:u w:val="single"/>
        </w:rPr>
      </w:pPr>
      <w:r w:rsidRPr="00851D31">
        <w:rPr>
          <w:rFonts w:asciiTheme="majorHAnsi" w:hAnsiTheme="majorHAnsi" w:cs="Times Roman"/>
          <w:b/>
          <w:color w:val="002060"/>
          <w:sz w:val="28"/>
          <w:szCs w:val="28"/>
          <w:u w:val="single"/>
        </w:rPr>
        <w:t>ASPETTI TECNICI:</w:t>
      </w:r>
    </w:p>
    <w:p w14:paraId="0D58C92D" w14:textId="79BAAAE5" w:rsidR="00B208F9" w:rsidRPr="00851D31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Rimessa in gioco della palla: l</w:t>
      </w:r>
      <w:r w:rsidR="00B208F9" w:rsidRPr="00851D31">
        <w:rPr>
          <w:rFonts w:asciiTheme="majorHAnsi" w:hAnsiTheme="majorHAnsi" w:cs="Times Roman"/>
          <w:color w:val="002060"/>
          <w:szCs w:val="26"/>
        </w:rPr>
        <w:t>e rimesse laterali si batteranno dal punto dove è uscita la palla</w:t>
      </w:r>
      <w:r w:rsidR="00967EF4" w:rsidRPr="00851D31">
        <w:rPr>
          <w:rFonts w:asciiTheme="majorHAnsi" w:hAnsiTheme="majorHAnsi" w:cs="Times Roman"/>
          <w:color w:val="002060"/>
          <w:szCs w:val="26"/>
        </w:rPr>
        <w:t>;</w:t>
      </w:r>
      <w:r w:rsidR="00564E86" w:rsidRPr="00851D31">
        <w:rPr>
          <w:rFonts w:asciiTheme="majorHAnsi" w:hAnsiTheme="majorHAnsi" w:cs="Times Roman"/>
          <w:color w:val="002060"/>
          <w:szCs w:val="26"/>
        </w:rPr>
        <w:t xml:space="preserve"> per la </w:t>
      </w:r>
      <w:r w:rsidRPr="00851D31">
        <w:rPr>
          <w:rFonts w:asciiTheme="majorHAnsi" w:hAnsiTheme="majorHAnsi" w:cs="Times Roman"/>
          <w:color w:val="002060"/>
          <w:szCs w:val="26"/>
        </w:rPr>
        <w:t>rimessa</w:t>
      </w:r>
      <w:r w:rsidR="00564E86" w:rsidRPr="00851D31">
        <w:rPr>
          <w:rFonts w:asciiTheme="majorHAnsi" w:hAnsiTheme="majorHAnsi" w:cs="Times Roman"/>
          <w:color w:val="002060"/>
          <w:szCs w:val="26"/>
        </w:rPr>
        <w:t xml:space="preserve"> con i piedi si dovrà</w:t>
      </w:r>
      <w:r w:rsidRPr="00851D31">
        <w:rPr>
          <w:rFonts w:asciiTheme="majorHAnsi" w:hAnsiTheme="majorHAnsi" w:cs="Times Roman"/>
          <w:color w:val="002060"/>
          <w:szCs w:val="26"/>
        </w:rPr>
        <w:t xml:space="preserve"> posizionare la palla sulla linea</w:t>
      </w:r>
    </w:p>
    <w:p w14:paraId="2ABD219C" w14:textId="601A4AA5" w:rsidR="004829BD" w:rsidRPr="00851D31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Nella rimessa con i piedi si potrà rimettere la palla in gioco sia in modo autonomo (conduzione) sia in collaborazione (passaggio)</w:t>
      </w:r>
    </w:p>
    <w:p w14:paraId="6BAE7614" w14:textId="3015569E" w:rsidR="004829BD" w:rsidRPr="00851D31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Nella rimessa con le mani si potrà solo rimettere la palla in gioco con la collaborazione (passaggio)</w:t>
      </w:r>
    </w:p>
    <w:p w14:paraId="00B9BA16" w14:textId="385810BD" w:rsidR="00B208F9" w:rsidRPr="00851D31" w:rsidRDefault="004829BD" w:rsidP="00B208F9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Cs w:val="26"/>
        </w:rPr>
      </w:pPr>
      <w:r w:rsidRPr="00851D31">
        <w:rPr>
          <w:rFonts w:asciiTheme="majorHAnsi" w:hAnsiTheme="majorHAnsi" w:cs="Times Roman"/>
          <w:color w:val="002060"/>
          <w:szCs w:val="26"/>
        </w:rPr>
        <w:t>Partita 7vs7: i</w:t>
      </w:r>
      <w:r w:rsidR="00B208F9" w:rsidRPr="00851D31">
        <w:rPr>
          <w:rFonts w:asciiTheme="majorHAnsi" w:hAnsiTheme="majorHAnsi" w:cs="Times Roman"/>
          <w:color w:val="002060"/>
          <w:szCs w:val="26"/>
        </w:rPr>
        <w:t>l 3° tempo sarà obbligatorio</w:t>
      </w:r>
    </w:p>
    <w:p w14:paraId="274D463F" w14:textId="093B14BF" w:rsidR="00241021" w:rsidRPr="00851D31" w:rsidRDefault="00241021" w:rsidP="00967EF4">
      <w:pPr>
        <w:pStyle w:val="Paragrafoelenco"/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 Roman"/>
          <w:color w:val="002060"/>
          <w:sz w:val="28"/>
          <w:szCs w:val="28"/>
          <w:highlight w:val="yellow"/>
        </w:rPr>
      </w:pPr>
    </w:p>
    <w:sectPr w:rsidR="00241021" w:rsidRPr="00851D31" w:rsidSect="00C4199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4726F0"/>
    <w:multiLevelType w:val="hybridMultilevel"/>
    <w:tmpl w:val="487C0C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EE5"/>
    <w:multiLevelType w:val="hybridMultilevel"/>
    <w:tmpl w:val="0D4433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7050D"/>
    <w:multiLevelType w:val="hybridMultilevel"/>
    <w:tmpl w:val="18802C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E3989"/>
    <w:multiLevelType w:val="multilevel"/>
    <w:tmpl w:val="0D4433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56813"/>
    <w:multiLevelType w:val="hybridMultilevel"/>
    <w:tmpl w:val="7B420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E2D05"/>
    <w:multiLevelType w:val="hybridMultilevel"/>
    <w:tmpl w:val="CC848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96"/>
    <w:rsid w:val="00025D53"/>
    <w:rsid w:val="000532A1"/>
    <w:rsid w:val="00054749"/>
    <w:rsid w:val="000A1CDC"/>
    <w:rsid w:val="000F6649"/>
    <w:rsid w:val="001F092A"/>
    <w:rsid w:val="00241021"/>
    <w:rsid w:val="00267E15"/>
    <w:rsid w:val="00276D77"/>
    <w:rsid w:val="0029648A"/>
    <w:rsid w:val="002C0651"/>
    <w:rsid w:val="003A2F0C"/>
    <w:rsid w:val="003E6968"/>
    <w:rsid w:val="0042542F"/>
    <w:rsid w:val="004829BD"/>
    <w:rsid w:val="005433A7"/>
    <w:rsid w:val="00564E86"/>
    <w:rsid w:val="005B7184"/>
    <w:rsid w:val="005E0A6D"/>
    <w:rsid w:val="005E20A3"/>
    <w:rsid w:val="00622603"/>
    <w:rsid w:val="00713C0E"/>
    <w:rsid w:val="007B41EA"/>
    <w:rsid w:val="008469A7"/>
    <w:rsid w:val="00851D31"/>
    <w:rsid w:val="00914D0F"/>
    <w:rsid w:val="00926773"/>
    <w:rsid w:val="00967EF4"/>
    <w:rsid w:val="00B13794"/>
    <w:rsid w:val="00B208F9"/>
    <w:rsid w:val="00C41996"/>
    <w:rsid w:val="00C421B2"/>
    <w:rsid w:val="00C66D35"/>
    <w:rsid w:val="00C96F0D"/>
    <w:rsid w:val="00CF0450"/>
    <w:rsid w:val="00D22B4F"/>
    <w:rsid w:val="00E91CF8"/>
    <w:rsid w:val="00EE75B5"/>
    <w:rsid w:val="00F3036A"/>
    <w:rsid w:val="00FA1E3D"/>
    <w:rsid w:val="00FA65E3"/>
    <w:rsid w:val="00FC012E"/>
    <w:rsid w:val="00FD26E8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8012D"/>
  <w14:defaultImageDpi w14:val="300"/>
  <w15:docId w15:val="{AF1EF77C-47FA-478B-A314-F780B13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19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99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99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254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EE75B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Virgili</dc:creator>
  <cp:keywords/>
  <dc:description/>
  <cp:lastModifiedBy>Microsoft Office User</cp:lastModifiedBy>
  <cp:revision>2</cp:revision>
  <dcterms:created xsi:type="dcterms:W3CDTF">2022-05-05T11:15:00Z</dcterms:created>
  <dcterms:modified xsi:type="dcterms:W3CDTF">2022-05-05T11:15:00Z</dcterms:modified>
</cp:coreProperties>
</file>