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7546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75468">
              <w:rPr>
                <w:rFonts w:ascii="Arial" w:hAnsi="Arial" w:cs="Arial"/>
                <w:color w:val="002060"/>
                <w:sz w:val="40"/>
                <w:szCs w:val="40"/>
              </w:rPr>
              <w:t>59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75468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B09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2474DA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CB0985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964A58" w:rsidRPr="00AD41A0" w:rsidRDefault="00964A58" w:rsidP="00964A5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32589142"/>
      <w:r>
        <w:rPr>
          <w:color w:val="FFFFFF"/>
        </w:rPr>
        <w:t>COMUNICAZIONI DELLA L.N.D.</w:t>
      </w:r>
      <w:bookmarkEnd w:id="5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375468" w:rsidRPr="00375468" w:rsidRDefault="00375468" w:rsidP="00375468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75468">
        <w:rPr>
          <w:rFonts w:ascii="Arial" w:hAnsi="Arial" w:cs="Arial"/>
          <w:b/>
          <w:color w:val="002060"/>
          <w:sz w:val="28"/>
          <w:szCs w:val="28"/>
          <w:u w:val="single"/>
        </w:rPr>
        <w:t>CU N. 271 DEL 05.03.2020 L.N.D.</w:t>
      </w: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  <w:r w:rsidRPr="00375468">
        <w:rPr>
          <w:rFonts w:ascii="Arial" w:hAnsi="Arial" w:cs="Arial"/>
          <w:color w:val="002060"/>
        </w:rPr>
        <w:t>Si allega il CU n. 88 del Settore Giovanile e Scolastico della FIGC inerente disposizioni sull’attività giovanile a seguito del Decreto 4 marzo 2020 del Presidente del Consiglio dei Ministri.</w:t>
      </w:r>
    </w:p>
    <w:p w:rsidR="00375468" w:rsidRPr="00375468" w:rsidRDefault="00375468" w:rsidP="00375468">
      <w:pPr>
        <w:pStyle w:val="Nessunaspaziatura"/>
        <w:rPr>
          <w:rFonts w:ascii="Arial" w:hAnsi="Arial" w:cs="Arial"/>
          <w:color w:val="002060"/>
          <w:sz w:val="28"/>
          <w:szCs w:val="28"/>
        </w:rPr>
      </w:pPr>
    </w:p>
    <w:p w:rsidR="00375468" w:rsidRPr="00375468" w:rsidRDefault="00375468" w:rsidP="00375468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75468">
        <w:rPr>
          <w:rFonts w:ascii="Arial" w:hAnsi="Arial" w:cs="Arial"/>
          <w:b/>
          <w:color w:val="002060"/>
          <w:sz w:val="28"/>
          <w:szCs w:val="28"/>
          <w:u w:val="single"/>
        </w:rPr>
        <w:t>CIRCOLARE N. 43 L.N.D.</w:t>
      </w: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  <w:r w:rsidRPr="00375468">
        <w:rPr>
          <w:rFonts w:ascii="Arial" w:hAnsi="Arial" w:cs="Arial"/>
          <w:color w:val="002060"/>
        </w:rPr>
        <w:t>Si allega la Circolare in epigrafe avente per oggetto “Suggerimenti della F.M.S.I. per evitare la diffusione del Coronavirus” nel mondo sportivo.</w:t>
      </w:r>
    </w:p>
    <w:p w:rsidR="00375468" w:rsidRDefault="00375468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75468" w:rsidRPr="00375468" w:rsidRDefault="00375468" w:rsidP="00375468">
      <w:pPr>
        <w:pStyle w:val="LndNormale1"/>
        <w:jc w:val="left"/>
        <w:rPr>
          <w:b/>
          <w:color w:val="002060"/>
          <w:sz w:val="28"/>
          <w:szCs w:val="28"/>
          <w:u w:val="single"/>
        </w:rPr>
      </w:pPr>
      <w:r w:rsidRPr="00375468">
        <w:rPr>
          <w:b/>
          <w:color w:val="002060"/>
          <w:sz w:val="28"/>
          <w:szCs w:val="28"/>
          <w:u w:val="single"/>
        </w:rPr>
        <w:t>PROROGA VALIDITA’ TESSERE FEDERALI 2019</w:t>
      </w:r>
    </w:p>
    <w:p w:rsidR="00375468" w:rsidRPr="00375468" w:rsidRDefault="00375468" w:rsidP="00375468">
      <w:pPr>
        <w:pStyle w:val="LndNormale1"/>
        <w:jc w:val="left"/>
        <w:rPr>
          <w:color w:val="002060"/>
          <w:szCs w:val="22"/>
        </w:rPr>
      </w:pPr>
    </w:p>
    <w:p w:rsidR="00375468" w:rsidRPr="00375468" w:rsidRDefault="00375468" w:rsidP="00375468">
      <w:pPr>
        <w:pStyle w:val="LndNormale1"/>
        <w:rPr>
          <w:b/>
          <w:color w:val="002060"/>
          <w:szCs w:val="22"/>
          <w:u w:val="single"/>
        </w:rPr>
      </w:pPr>
      <w:r w:rsidRPr="00375468">
        <w:rPr>
          <w:color w:val="002060"/>
          <w:szCs w:val="22"/>
        </w:rPr>
        <w:t xml:space="preserve">Con provvedimento dell’Agenzia delle Entrate si comunica che il termine di validità delle Tessere Federali dell’anno 2018 è stato </w:t>
      </w:r>
      <w:r w:rsidRPr="00375468">
        <w:rPr>
          <w:b/>
          <w:color w:val="002060"/>
          <w:szCs w:val="22"/>
          <w:u w:val="single"/>
        </w:rPr>
        <w:t>prorogato sino al 31 maggio 2020.</w:t>
      </w:r>
    </w:p>
    <w:p w:rsidR="00375468" w:rsidRPr="00375468" w:rsidRDefault="00375468" w:rsidP="00375468">
      <w:pPr>
        <w:pStyle w:val="LndNormale1"/>
        <w:tabs>
          <w:tab w:val="left" w:pos="1755"/>
        </w:tabs>
        <w:rPr>
          <w:color w:val="002060"/>
        </w:rPr>
      </w:pPr>
      <w:r w:rsidRPr="00375468">
        <w:rPr>
          <w:color w:val="002060"/>
        </w:rPr>
        <w:tab/>
      </w:r>
    </w:p>
    <w:p w:rsidR="00375468" w:rsidRPr="00375468" w:rsidRDefault="00375468" w:rsidP="00375468">
      <w:pPr>
        <w:pStyle w:val="LndNormale1"/>
        <w:tabs>
          <w:tab w:val="left" w:pos="1755"/>
        </w:tabs>
        <w:rPr>
          <w:color w:val="002060"/>
        </w:rPr>
      </w:pPr>
    </w:p>
    <w:p w:rsidR="00375468" w:rsidRPr="00375468" w:rsidRDefault="00375468" w:rsidP="00375468">
      <w:pPr>
        <w:pStyle w:val="Standard"/>
        <w:jc w:val="both"/>
        <w:rPr>
          <w:rFonts w:ascii="Arial" w:hAnsi="Arial"/>
          <w:b/>
          <w:color w:val="002060"/>
          <w:sz w:val="28"/>
          <w:szCs w:val="28"/>
          <w:u w:val="single"/>
        </w:rPr>
      </w:pPr>
      <w:r w:rsidRPr="00375468">
        <w:rPr>
          <w:rFonts w:ascii="Arial" w:hAnsi="Arial"/>
          <w:b/>
          <w:color w:val="002060"/>
          <w:sz w:val="28"/>
          <w:szCs w:val="28"/>
          <w:u w:val="single"/>
        </w:rPr>
        <w:t>SOSPENSIONE DELL’ATTIVITA’</w:t>
      </w:r>
    </w:p>
    <w:p w:rsidR="00375468" w:rsidRPr="00375468" w:rsidRDefault="00375468" w:rsidP="00375468">
      <w:pPr>
        <w:pStyle w:val="LndNormale1"/>
        <w:rPr>
          <w:color w:val="002060"/>
          <w:szCs w:val="22"/>
        </w:rPr>
      </w:pPr>
    </w:p>
    <w:p w:rsidR="00375468" w:rsidRPr="00375468" w:rsidRDefault="00375468" w:rsidP="00375468">
      <w:pPr>
        <w:rPr>
          <w:rFonts w:ascii="Arial" w:hAnsi="Arial" w:cs="Arial"/>
          <w:b/>
          <w:color w:val="002060"/>
          <w:sz w:val="22"/>
          <w:u w:val="single"/>
        </w:rPr>
      </w:pPr>
      <w:r w:rsidRPr="00375468">
        <w:rPr>
          <w:rFonts w:ascii="Arial" w:hAnsi="Arial" w:cs="Arial"/>
          <w:b/>
          <w:color w:val="002060"/>
          <w:sz w:val="22"/>
          <w:u w:val="single"/>
        </w:rPr>
        <w:t>Rappresentative Regionali</w:t>
      </w:r>
    </w:p>
    <w:p w:rsidR="00375468" w:rsidRPr="00375468" w:rsidRDefault="00375468" w:rsidP="00375468">
      <w:pPr>
        <w:rPr>
          <w:rFonts w:ascii="Arial" w:hAnsi="Arial" w:cs="Arial"/>
          <w:color w:val="002060"/>
          <w:sz w:val="22"/>
        </w:rPr>
      </w:pPr>
      <w:r w:rsidRPr="00375468">
        <w:rPr>
          <w:rFonts w:ascii="Arial" w:hAnsi="Arial" w:cs="Arial"/>
          <w:color w:val="002060"/>
          <w:sz w:val="22"/>
        </w:rPr>
        <w:t xml:space="preserve">I raduni delle Rappresentative Regionali Under 17 Allievi e Under 15 Giovanissimi previsti rispettivamente per martedì 10 marzo e mercoledì 11 marzo 2020 sono </w:t>
      </w:r>
      <w:r w:rsidRPr="00375468">
        <w:rPr>
          <w:rFonts w:ascii="Arial" w:hAnsi="Arial" w:cs="Arial"/>
          <w:b/>
          <w:color w:val="002060"/>
          <w:sz w:val="22"/>
          <w:u w:val="single"/>
        </w:rPr>
        <w:t>ANNULLATI.</w:t>
      </w:r>
    </w:p>
    <w:p w:rsidR="00375468" w:rsidRPr="00375468" w:rsidRDefault="00375468" w:rsidP="00375468">
      <w:pPr>
        <w:rPr>
          <w:rFonts w:ascii="Arial" w:hAnsi="Arial" w:cs="Arial"/>
          <w:b/>
          <w:color w:val="002060"/>
          <w:sz w:val="22"/>
          <w:u w:val="single"/>
        </w:rPr>
      </w:pPr>
    </w:p>
    <w:p w:rsidR="00375468" w:rsidRPr="00375468" w:rsidRDefault="00375468" w:rsidP="00375468">
      <w:pPr>
        <w:pStyle w:val="LndNormale1"/>
        <w:rPr>
          <w:b/>
          <w:color w:val="002060"/>
          <w:szCs w:val="22"/>
          <w:u w:val="single"/>
        </w:rPr>
      </w:pPr>
      <w:r w:rsidRPr="00375468">
        <w:rPr>
          <w:b/>
          <w:color w:val="002060"/>
          <w:szCs w:val="22"/>
          <w:u w:val="single"/>
        </w:rPr>
        <w:t>Centri Federali Territoriali</w:t>
      </w:r>
    </w:p>
    <w:p w:rsidR="00375468" w:rsidRPr="00375468" w:rsidRDefault="00375468" w:rsidP="00375468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  <w:r w:rsidRPr="00375468">
        <w:rPr>
          <w:rFonts w:ascii="Arial" w:hAnsi="Arial"/>
          <w:color w:val="002060"/>
          <w:sz w:val="22"/>
          <w:szCs w:val="22"/>
        </w:rPr>
        <w:t>Il Coordinatore Federale Regionale SGS Floriano Marziali, con riferimento all’attività di Sviluppo Territoriale, visto il C.U. n. 88 datato 5.3.2020 del Settore Giovanile e Scolastico/FIGC “Misure in materia di contenimento e gestione dell’emergenza epidemiologica covid-19”, visto il punto -C- del C.U. sopra descritto</w:t>
      </w:r>
      <w:r w:rsidRPr="00375468">
        <w:rPr>
          <w:rFonts w:ascii="Arial" w:hAnsi="Arial"/>
          <w:b/>
          <w:color w:val="002060"/>
          <w:sz w:val="22"/>
          <w:szCs w:val="22"/>
        </w:rPr>
        <w:t xml:space="preserve"> </w:t>
      </w:r>
      <w:r w:rsidRPr="00375468">
        <w:rPr>
          <w:rFonts w:ascii="Arial" w:hAnsi="Arial"/>
          <w:b/>
          <w:color w:val="002060"/>
          <w:sz w:val="22"/>
          <w:szCs w:val="22"/>
          <w:u w:val="single"/>
        </w:rPr>
        <w:t>comunica la sospensione</w:t>
      </w:r>
      <w:r w:rsidRPr="00375468">
        <w:rPr>
          <w:rFonts w:ascii="Arial" w:hAnsi="Arial"/>
          <w:b/>
          <w:color w:val="002060"/>
          <w:sz w:val="22"/>
          <w:szCs w:val="22"/>
        </w:rPr>
        <w:t xml:space="preserve"> </w:t>
      </w:r>
      <w:r w:rsidRPr="00375468">
        <w:rPr>
          <w:rFonts w:ascii="Arial" w:hAnsi="Arial"/>
          <w:color w:val="002060"/>
          <w:sz w:val="22"/>
          <w:szCs w:val="22"/>
        </w:rPr>
        <w:t xml:space="preserve">delle convocazioni inerenti i </w:t>
      </w:r>
      <w:r w:rsidRPr="00375468">
        <w:rPr>
          <w:rFonts w:ascii="Arial" w:hAnsi="Arial"/>
          <w:bCs/>
          <w:color w:val="002060"/>
          <w:sz w:val="22"/>
          <w:szCs w:val="22"/>
        </w:rPr>
        <w:t xml:space="preserve">Centri Federali Territoriali di Urbino e Recanati </w:t>
      </w:r>
      <w:r w:rsidRPr="00375468">
        <w:rPr>
          <w:rFonts w:ascii="Arial" w:hAnsi="Arial"/>
          <w:b/>
          <w:bCs/>
          <w:color w:val="002060"/>
          <w:sz w:val="22"/>
          <w:szCs w:val="22"/>
          <w:u w:val="single"/>
        </w:rPr>
        <w:t>fino al 15 marzo 2020</w:t>
      </w:r>
      <w:r w:rsidRPr="00375468">
        <w:rPr>
          <w:rFonts w:ascii="Arial" w:hAnsi="Arial"/>
          <w:bCs/>
          <w:color w:val="002060"/>
          <w:sz w:val="22"/>
          <w:szCs w:val="22"/>
        </w:rPr>
        <w:t>.</w:t>
      </w:r>
    </w:p>
    <w:p w:rsidR="00375468" w:rsidRPr="00375468" w:rsidRDefault="00375468" w:rsidP="00375468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375468" w:rsidRPr="00375468" w:rsidRDefault="00375468" w:rsidP="00375468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75468">
        <w:rPr>
          <w:rFonts w:ascii="Arial" w:hAnsi="Arial" w:cs="Arial"/>
          <w:b/>
          <w:color w:val="002060"/>
          <w:u w:val="single"/>
        </w:rPr>
        <w:t>Attivita’ calcististica DCPS</w:t>
      </w: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  <w:r w:rsidRPr="00375468">
        <w:rPr>
          <w:rFonts w:ascii="Arial" w:hAnsi="Arial" w:cs="Arial"/>
          <w:color w:val="002060"/>
        </w:rPr>
        <w:t xml:space="preserve">L’attività calcistica della Divisione Calcio Paralimpico e Sperimentale e di tutti i servizi connessi è sospesa fino al </w:t>
      </w:r>
      <w:r w:rsidRPr="00375468">
        <w:rPr>
          <w:rFonts w:ascii="Arial" w:hAnsi="Arial" w:cs="Arial"/>
          <w:b/>
          <w:color w:val="002060"/>
          <w:u w:val="single"/>
        </w:rPr>
        <w:t>03.04.2020</w:t>
      </w:r>
      <w:r w:rsidRPr="00375468">
        <w:rPr>
          <w:rFonts w:ascii="Arial" w:hAnsi="Arial" w:cs="Arial"/>
          <w:color w:val="002060"/>
        </w:rPr>
        <w:t>.</w:t>
      </w: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75468">
        <w:rPr>
          <w:rFonts w:ascii="Arial" w:hAnsi="Arial" w:cs="Arial"/>
          <w:b/>
          <w:color w:val="002060"/>
          <w:sz w:val="28"/>
          <w:szCs w:val="28"/>
          <w:u w:val="single"/>
        </w:rPr>
        <w:t>RIPRESA ATTIVITA’ AGONISTICA</w:t>
      </w: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</w:p>
    <w:p w:rsidR="00375468" w:rsidRPr="00375468" w:rsidRDefault="00375468" w:rsidP="00375468">
      <w:pPr>
        <w:pStyle w:val="Nessunaspaziatura"/>
        <w:jc w:val="both"/>
        <w:rPr>
          <w:rFonts w:ascii="Arial" w:hAnsi="Arial" w:cs="Arial"/>
          <w:color w:val="002060"/>
        </w:rPr>
      </w:pPr>
      <w:r w:rsidRPr="00375468">
        <w:rPr>
          <w:rFonts w:ascii="Arial" w:hAnsi="Arial" w:cs="Arial"/>
          <w:color w:val="002060"/>
        </w:rPr>
        <w:t>Con riferimento a quanto pubblicato nel CU n. 162 del 04.03.2020 si comunica che mercoledì 11 marzo p.v., dopo le decisioni del Consiglio Direttivo della L.N.D. che si riunirà lunedì 09.03.2020 e del Consiglio Direttivo del Comitato Regionale Marche, che si riunirà martedì 10.03.2020, saranno comunicate le modalità per la ripresa dell’attività agonistica.</w:t>
      </w:r>
    </w:p>
    <w:p w:rsidR="00581912" w:rsidRDefault="00581912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75468" w:rsidRDefault="00375468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F738DC" w:rsidRDefault="00F738DC" w:rsidP="00F738D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2134652"/>
      <w:bookmarkStart w:id="9" w:name="_Toc534815247"/>
      <w:bookmarkStart w:id="10" w:name="_Toc534816748"/>
    </w:p>
    <w:p w:rsidR="00581912" w:rsidRPr="00DA0489" w:rsidRDefault="00581912" w:rsidP="00F738DC">
      <w:pPr>
        <w:rPr>
          <w:rFonts w:ascii="Arial" w:hAnsi="Arial" w:cs="Arial"/>
          <w:b/>
          <w:color w:val="002060"/>
          <w:sz w:val="22"/>
          <w:szCs w:val="22"/>
        </w:rPr>
      </w:pP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45E76" w:rsidRDefault="00545E7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581912" w:rsidRDefault="00581912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310987" w:rsidRPr="00310987" w:rsidRDefault="00310987" w:rsidP="00310987">
      <w:pPr>
        <w:pStyle w:val="Nessunaspaziatura"/>
        <w:numPr>
          <w:ilvl w:val="0"/>
          <w:numId w:val="33"/>
        </w:numPr>
        <w:rPr>
          <w:rFonts w:ascii="Arial" w:hAnsi="Arial" w:cs="Arial"/>
          <w:b/>
          <w:color w:val="002060"/>
          <w:sz w:val="24"/>
          <w:u w:val="single"/>
        </w:rPr>
      </w:pPr>
      <w:r w:rsidRPr="00310987">
        <w:rPr>
          <w:rFonts w:ascii="Arial" w:hAnsi="Arial" w:cs="Arial"/>
          <w:b/>
          <w:color w:val="002060"/>
          <w:sz w:val="24"/>
          <w:u w:val="single"/>
        </w:rPr>
        <w:t>CU N. 271 DEL 05.03.2020 L.N.D.</w:t>
      </w:r>
    </w:p>
    <w:p w:rsidR="00310987" w:rsidRPr="00310987" w:rsidRDefault="00310987" w:rsidP="00310987">
      <w:pPr>
        <w:pStyle w:val="Nessunaspaziatura"/>
        <w:numPr>
          <w:ilvl w:val="0"/>
          <w:numId w:val="33"/>
        </w:numPr>
        <w:rPr>
          <w:rFonts w:ascii="Arial" w:hAnsi="Arial" w:cs="Arial"/>
          <w:b/>
          <w:color w:val="002060"/>
          <w:sz w:val="24"/>
          <w:u w:val="single"/>
        </w:rPr>
      </w:pPr>
      <w:r w:rsidRPr="00310987">
        <w:rPr>
          <w:rFonts w:ascii="Arial" w:hAnsi="Arial" w:cs="Arial"/>
          <w:b/>
          <w:color w:val="002060"/>
          <w:sz w:val="24"/>
          <w:u w:val="single"/>
        </w:rPr>
        <w:t>CIRCOLARE N. 43 L.N.D.</w:t>
      </w:r>
    </w:p>
    <w:p w:rsidR="00C8721C" w:rsidRDefault="00C8721C" w:rsidP="00310987">
      <w:pPr>
        <w:pStyle w:val="LndNormale1"/>
        <w:outlineLvl w:val="0"/>
        <w:rPr>
          <w:b/>
          <w:color w:val="002060"/>
          <w:u w:val="single" w:color="002060"/>
        </w:rPr>
      </w:pP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75468">
        <w:rPr>
          <w:b/>
          <w:color w:val="002060"/>
          <w:u w:val="single"/>
        </w:rPr>
        <w:t>06</w:t>
      </w:r>
      <w:r w:rsidR="007D0D1C">
        <w:rPr>
          <w:b/>
          <w:color w:val="002060"/>
          <w:u w:val="single"/>
        </w:rPr>
        <w:t>/03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F8" w:rsidRDefault="00AB25F8">
      <w:r>
        <w:separator/>
      </w:r>
    </w:p>
  </w:endnote>
  <w:endnote w:type="continuationSeparator" w:id="1">
    <w:p w:rsidR="00AB25F8" w:rsidRDefault="00AB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CB098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CB098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474DA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375468">
      <w:rPr>
        <w:color w:val="002060"/>
      </w:rPr>
      <w:t>59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F8" w:rsidRDefault="00AB25F8">
      <w:r>
        <w:separator/>
      </w:r>
    </w:p>
  </w:footnote>
  <w:footnote w:type="continuationSeparator" w:id="1">
    <w:p w:rsidR="00AB25F8" w:rsidRDefault="00AB2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13"/>
  </w:num>
  <w:num w:numId="10">
    <w:abstractNumId w:val="31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32"/>
  </w:num>
  <w:num w:numId="18">
    <w:abstractNumId w:val="26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30"/>
  </w:num>
  <w:num w:numId="24">
    <w:abstractNumId w:val="10"/>
  </w:num>
  <w:num w:numId="25">
    <w:abstractNumId w:val="2"/>
  </w:num>
  <w:num w:numId="26">
    <w:abstractNumId w:val="14"/>
  </w:num>
  <w:num w:numId="27">
    <w:abstractNumId w:val="29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7"/>
  </w:num>
  <w:num w:numId="31">
    <w:abstractNumId w:val="20"/>
  </w:num>
  <w:num w:numId="32">
    <w:abstractNumId w:val="1"/>
  </w:num>
  <w:num w:numId="33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hyphenationZone w:val="283"/>
  <w:characterSpacingControl w:val="doNotCompress"/>
  <w:hdrShapeDefaults>
    <o:shapedefaults v:ext="edit" spidmax="150425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42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DFD10-600E-4151-A288-00E82BF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6</cp:revision>
  <cp:lastPrinted>2020-03-05T09:02:00Z</cp:lastPrinted>
  <dcterms:created xsi:type="dcterms:W3CDTF">2020-03-06T16:16:00Z</dcterms:created>
  <dcterms:modified xsi:type="dcterms:W3CDTF">2020-03-06T16:22:00Z</dcterms:modified>
</cp:coreProperties>
</file>