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DD671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D671C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DD671C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422E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422E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422E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422E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B3B" w:rsidRDefault="00422E98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595DFF" w:rsidRDefault="00595DF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B11C8" w:rsidRDefault="002B11C8" w:rsidP="00432C19">
      <w:pPr>
        <w:pStyle w:val="LndNormale1"/>
        <w:rPr>
          <w:color w:val="002060"/>
        </w:rPr>
      </w:pPr>
    </w:p>
    <w:p w:rsidR="00595DFF" w:rsidRDefault="00595DF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3B7498" w:rsidRDefault="003B7498" w:rsidP="003B749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58 DEL 30.05.2020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3B7498" w:rsidRPr="00595DFF" w:rsidRDefault="003B7498" w:rsidP="003B7498">
      <w:pPr>
        <w:pStyle w:val="Nessunaspaziatura"/>
        <w:jc w:val="both"/>
        <w:rPr>
          <w:rStyle w:val="Enfasigrassetto"/>
          <w:rFonts w:ascii="Arial" w:hAnsi="Arial" w:cs="Arial"/>
          <w:i/>
          <w:sz w:val="28"/>
          <w:szCs w:val="28"/>
        </w:rPr>
      </w:pPr>
      <w:r w:rsidRPr="00595DFF">
        <w:rPr>
          <w:rStyle w:val="Enfasigrassetto"/>
          <w:rFonts w:ascii="Arial" w:hAnsi="Arial" w:cs="Arial"/>
          <w:b w:val="0"/>
          <w:sz w:val="28"/>
          <w:szCs w:val="28"/>
        </w:rPr>
        <w:t xml:space="preserve">Si pubblica, in allegato, la circolare N. 15 – 2020 elaborata dal Centro Studi Tributari della </w:t>
      </w:r>
      <w:proofErr w:type="spellStart"/>
      <w:r w:rsidRPr="00595DFF">
        <w:rPr>
          <w:rStyle w:val="Enfasigrassetto"/>
          <w:rFonts w:ascii="Arial" w:hAnsi="Arial" w:cs="Arial"/>
          <w:b w:val="0"/>
          <w:sz w:val="28"/>
          <w:szCs w:val="28"/>
        </w:rPr>
        <w:t>L.N.D.</w:t>
      </w:r>
      <w:proofErr w:type="spellEnd"/>
      <w:r w:rsidRPr="00595DFF">
        <w:rPr>
          <w:rStyle w:val="Enfasigrassetto"/>
          <w:rFonts w:ascii="Arial" w:hAnsi="Arial" w:cs="Arial"/>
          <w:b w:val="0"/>
          <w:sz w:val="28"/>
          <w:szCs w:val="28"/>
        </w:rPr>
        <w:t xml:space="preserve"> inerente l’oggetto: </w:t>
      </w:r>
      <w:r w:rsidRPr="00595DFF">
        <w:rPr>
          <w:rStyle w:val="Enfasigrassetto"/>
          <w:rFonts w:ascii="Arial" w:hAnsi="Arial" w:cs="Arial"/>
          <w:i/>
          <w:sz w:val="28"/>
          <w:szCs w:val="28"/>
        </w:rPr>
        <w:t>“Versamento IRAP – Bilancio al 30 giugno 2020”.</w:t>
      </w:r>
    </w:p>
    <w:p w:rsidR="003B7498" w:rsidRDefault="003B7498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4E575A" w:rsidRDefault="004E575A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lastRenderedPageBreak/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 xml:space="preserve">CHIUSURA SEDI </w:t>
      </w:r>
    </w:p>
    <w:p w:rsidR="004E575A" w:rsidRPr="004D646B" w:rsidRDefault="004E575A" w:rsidP="004E575A">
      <w:pPr>
        <w:pStyle w:val="LndNormale1"/>
        <w:rPr>
          <w:sz w:val="28"/>
          <w:szCs w:val="28"/>
        </w:rPr>
      </w:pPr>
      <w:r w:rsidRPr="004D646B">
        <w:rPr>
          <w:sz w:val="28"/>
          <w:szCs w:val="28"/>
        </w:rPr>
        <w:t xml:space="preserve">Si comunica che le sedi delle Delegazioni provinciali e distrettuale rimarranno chiuse </w:t>
      </w:r>
      <w:r w:rsidRPr="004D646B">
        <w:rPr>
          <w:b/>
          <w:sz w:val="28"/>
          <w:szCs w:val="28"/>
          <w:u w:val="single"/>
        </w:rPr>
        <w:t>fino a tutto il 12.06.2020,</w:t>
      </w:r>
      <w:r w:rsidRPr="004D646B">
        <w:rPr>
          <w:sz w:val="28"/>
          <w:szCs w:val="28"/>
        </w:rPr>
        <w:t xml:space="preserve"> salvo ulteriori proroghe e che la sede del Comitato Regionale Marche rimarrà chiusa al pubblico fino alla suddetta data.</w:t>
      </w:r>
    </w:p>
    <w:p w:rsidR="004E575A" w:rsidRDefault="004E575A" w:rsidP="004E575A">
      <w:pPr>
        <w:pStyle w:val="LndNormale1"/>
      </w:pPr>
    </w:p>
    <w:p w:rsidR="003B7498" w:rsidRPr="00172E6D" w:rsidRDefault="003B7498" w:rsidP="003B7498">
      <w:pPr>
        <w:pStyle w:val="LndNormale1"/>
        <w:rPr>
          <w:b/>
          <w:sz w:val="28"/>
          <w:szCs w:val="28"/>
          <w:u w:val="single"/>
        </w:rPr>
      </w:pPr>
      <w:r w:rsidRPr="00172E6D">
        <w:rPr>
          <w:b/>
          <w:sz w:val="28"/>
          <w:szCs w:val="28"/>
          <w:u w:val="single"/>
        </w:rPr>
        <w:t>ISTANZE FINANZIAMENTO ISTITUTO CREDITO SPORTIVO</w:t>
      </w:r>
    </w:p>
    <w:p w:rsidR="003B7498" w:rsidRPr="00595DFF" w:rsidRDefault="003B7498" w:rsidP="003B7498">
      <w:pPr>
        <w:pStyle w:val="LndNormale1"/>
        <w:rPr>
          <w:b/>
          <w:sz w:val="28"/>
          <w:szCs w:val="28"/>
          <w:u w:val="single"/>
        </w:rPr>
      </w:pPr>
      <w:r w:rsidRPr="00595DFF">
        <w:rPr>
          <w:sz w:val="28"/>
          <w:szCs w:val="28"/>
        </w:rPr>
        <w:t xml:space="preserve">Si reputa opportuno comunicare che, a seguito di chiarimento sollecitato dalla Lega Nazionale Dilettanti all’Istituto per il Credito Sportivo in merito a quanto in epigrafe, il termine di sette giorni comunicato dal suddetto Istituto alle Società per il rilascio della documentazione necessaria per  accedere all’iniziativa di che trattasi </w:t>
      </w:r>
      <w:r w:rsidRPr="00595DFF">
        <w:rPr>
          <w:b/>
          <w:sz w:val="28"/>
          <w:szCs w:val="28"/>
          <w:u w:val="single"/>
        </w:rPr>
        <w:t>non ha carattere perentorio.</w:t>
      </w:r>
    </w:p>
    <w:p w:rsidR="003B7498" w:rsidRPr="00595DFF" w:rsidRDefault="003B7498" w:rsidP="003B7498">
      <w:pPr>
        <w:pStyle w:val="LndNormale1"/>
        <w:rPr>
          <w:b/>
          <w:sz w:val="28"/>
          <w:szCs w:val="28"/>
          <w:u w:val="single"/>
        </w:rPr>
      </w:pPr>
      <w:r w:rsidRPr="00595DFF">
        <w:rPr>
          <w:sz w:val="28"/>
          <w:szCs w:val="28"/>
        </w:rPr>
        <w:t xml:space="preserve">Pertanto, come assicurato dall’I.C.S., l’eventuale sforamento di tale termine </w:t>
      </w:r>
      <w:r w:rsidRPr="00595DFF">
        <w:rPr>
          <w:b/>
          <w:sz w:val="28"/>
          <w:szCs w:val="28"/>
          <w:u w:val="single"/>
        </w:rPr>
        <w:t>non comporta la decadenza della richiesta di finanziamento</w:t>
      </w:r>
    </w:p>
    <w:p w:rsidR="003B7498" w:rsidRDefault="003B7498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3B7498" w:rsidRDefault="003B7498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E575A" w:rsidRPr="00B4308F" w:rsidRDefault="004E575A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4308F">
        <w:rPr>
          <w:rFonts w:ascii="Arial" w:hAnsi="Arial" w:cs="Arial"/>
          <w:b/>
          <w:bCs/>
          <w:sz w:val="28"/>
          <w:szCs w:val="28"/>
          <w:u w:val="single"/>
        </w:rPr>
        <w:t xml:space="preserve">BANDO </w:t>
      </w:r>
      <w:proofErr w:type="spellStart"/>
      <w:r w:rsidRPr="00B4308F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B4308F">
        <w:rPr>
          <w:rFonts w:ascii="Arial" w:hAnsi="Arial" w:cs="Arial"/>
          <w:b/>
          <w:bCs/>
          <w:sz w:val="28"/>
          <w:szCs w:val="28"/>
          <w:u w:val="single"/>
        </w:rPr>
        <w:t xml:space="preserve"> AMMISSIONE AL CORSO PER L’ABILITAZIONE AD ALLENATORE </w:t>
      </w:r>
      <w:r>
        <w:rPr>
          <w:rFonts w:ascii="Arial" w:hAnsi="Arial" w:cs="Arial"/>
          <w:b/>
          <w:bCs/>
          <w:sz w:val="28"/>
          <w:szCs w:val="28"/>
          <w:u w:val="single"/>
        </w:rPr>
        <w:t>GIOVANI CALCIATORI  UEFA GRASSROOTS C</w:t>
      </w:r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>CU N. 332 DEL 28.05.2020 SETTORE TECNICO FIGC</w:t>
      </w:r>
    </w:p>
    <w:p w:rsidR="004E575A" w:rsidRPr="004D646B" w:rsidRDefault="004E575A" w:rsidP="004E575A">
      <w:pPr>
        <w:rPr>
          <w:rFonts w:ascii="Arial" w:hAnsi="Arial" w:cs="Arial"/>
          <w:bCs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 xml:space="preserve">Il Settore Tecnico della F.I.G.C. ha indetto il Corso sopra indicato </w:t>
      </w:r>
      <w:r w:rsidRPr="004D646B">
        <w:rPr>
          <w:rFonts w:ascii="Arial" w:hAnsi="Arial" w:cs="Arial"/>
          <w:bCs/>
          <w:sz w:val="28"/>
          <w:szCs w:val="28"/>
        </w:rPr>
        <w:t>che avrà luogo a livello regionale dal 22.06.2020 al 31.07.2020, affidandone l’attuazione all’A.I.A.C. o al Settore Giovanile e Scolastico.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Il Corso è riservato a coloro che, durante la stagione sportiva 2019/2020, abbiano svolto l’attività di allenatori nelle categorie giovanili ove non vi era l’obbligo di abilitazione</w:t>
      </w:r>
      <w:r w:rsidRPr="004D64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646B">
        <w:rPr>
          <w:rFonts w:ascii="Arial" w:hAnsi="Arial" w:cs="Arial"/>
          <w:sz w:val="28"/>
          <w:szCs w:val="28"/>
        </w:rPr>
        <w:t>e avrà la durata di sei settimane.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Gli ammessi al Corso dovranno versare una quota di partecipazione di € 720,00 comprensiva della quota di immissione nei ruoli.</w:t>
      </w:r>
    </w:p>
    <w:p w:rsidR="004E575A" w:rsidRDefault="004E575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A55723" w:rsidRDefault="00A55723" w:rsidP="00A55723"/>
    <w:p w:rsidR="00A55723" w:rsidRPr="00AD41A0" w:rsidRDefault="00A55723" w:rsidP="00A5572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A55723" w:rsidRPr="00A55723" w:rsidRDefault="00A55723" w:rsidP="00A55723">
      <w:pPr>
        <w:pStyle w:val="Titolo"/>
        <w:jc w:val="both"/>
        <w:rPr>
          <w:rFonts w:cs="Arial"/>
          <w:sz w:val="28"/>
          <w:szCs w:val="28"/>
        </w:rPr>
      </w:pPr>
      <w:r w:rsidRPr="00A55723">
        <w:rPr>
          <w:rFonts w:cs="Arial"/>
          <w:sz w:val="28"/>
          <w:szCs w:val="28"/>
        </w:rPr>
        <w:t xml:space="preserve"> </w:t>
      </w:r>
    </w:p>
    <w:p w:rsidR="00A55723" w:rsidRPr="00A55723" w:rsidRDefault="00A55723" w:rsidP="00A55723">
      <w:pPr>
        <w:pStyle w:val="Titolo"/>
        <w:spacing w:line="360" w:lineRule="aut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>Il Tribunale federale territoriale presso il Comitato Regionale Marche, composto da</w:t>
      </w:r>
    </w:p>
    <w:p w:rsidR="00A55723" w:rsidRPr="00A5572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 xml:space="preserve">Avv. </w:t>
      </w:r>
      <w:proofErr w:type="spellStart"/>
      <w:r w:rsidRPr="00A55723">
        <w:rPr>
          <w:rFonts w:cs="Arial"/>
          <w:b w:val="0"/>
          <w:sz w:val="24"/>
          <w:szCs w:val="24"/>
        </w:rPr>
        <w:t>Giammario</w:t>
      </w:r>
      <w:proofErr w:type="spellEnd"/>
      <w:r w:rsidRPr="00A55723">
        <w:rPr>
          <w:rFonts w:cs="Arial"/>
          <w:b w:val="0"/>
          <w:sz w:val="24"/>
          <w:szCs w:val="24"/>
        </w:rPr>
        <w:t xml:space="preserve"> </w:t>
      </w:r>
      <w:proofErr w:type="spellStart"/>
      <w:r w:rsidRPr="00A55723">
        <w:rPr>
          <w:rFonts w:cs="Arial"/>
          <w:b w:val="0"/>
          <w:sz w:val="24"/>
          <w:szCs w:val="24"/>
        </w:rPr>
        <w:t>Schippa</w:t>
      </w:r>
      <w:proofErr w:type="spellEnd"/>
      <w:r w:rsidRPr="00A55723">
        <w:rPr>
          <w:rFonts w:cs="Arial"/>
          <w:b w:val="0"/>
          <w:sz w:val="24"/>
          <w:szCs w:val="24"/>
        </w:rPr>
        <w:t xml:space="preserve"> - Presidente</w:t>
      </w:r>
    </w:p>
    <w:p w:rsidR="00A55723" w:rsidRPr="00A5572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 xml:space="preserve">Avv. Piero </w:t>
      </w:r>
      <w:proofErr w:type="spellStart"/>
      <w:r w:rsidRPr="00A55723">
        <w:rPr>
          <w:rFonts w:cs="Arial"/>
          <w:b w:val="0"/>
          <w:sz w:val="24"/>
          <w:szCs w:val="24"/>
        </w:rPr>
        <w:t>Paciaroni</w:t>
      </w:r>
      <w:proofErr w:type="spellEnd"/>
      <w:r w:rsidRPr="00A55723">
        <w:rPr>
          <w:rFonts w:cs="Arial"/>
          <w:b w:val="0"/>
          <w:sz w:val="24"/>
          <w:szCs w:val="24"/>
        </w:rPr>
        <w:t xml:space="preserve"> - Vicepresidente </w:t>
      </w:r>
    </w:p>
    <w:p w:rsidR="00A55723" w:rsidRPr="00A5572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 xml:space="preserve">Avv. Francesco Scaloni - Componente </w:t>
      </w:r>
    </w:p>
    <w:p w:rsidR="00A55723" w:rsidRPr="00A5572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>Dott. Lorenzo Casagrande Albano - Componente</w:t>
      </w:r>
    </w:p>
    <w:p w:rsidR="00A55723" w:rsidRPr="00A5572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A55723">
        <w:rPr>
          <w:rFonts w:cs="Arial"/>
          <w:b w:val="0"/>
          <w:sz w:val="24"/>
          <w:szCs w:val="24"/>
        </w:rPr>
        <w:t>Dott.ssa Valentina Pupo - Componente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sz w:val="24"/>
          <w:szCs w:val="24"/>
        </w:rPr>
      </w:pPr>
      <w:r w:rsidRPr="00A55723">
        <w:rPr>
          <w:rFonts w:ascii="Arial" w:hAnsi="Arial" w:cs="Arial"/>
          <w:sz w:val="24"/>
          <w:szCs w:val="24"/>
        </w:rPr>
        <w:t>nella riunione del 4 giugno 2020, ha pronunciato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  <w:r w:rsidRPr="00A55723">
        <w:rPr>
          <w:rFonts w:cs="Arial"/>
          <w:szCs w:val="22"/>
        </w:rPr>
        <w:t xml:space="preserve"> Dispositivo n. 28/TFT 2019/2020</w:t>
      </w: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  <w:r w:rsidRPr="00A55723">
        <w:rPr>
          <w:rFonts w:cs="Arial"/>
          <w:szCs w:val="22"/>
        </w:rPr>
        <w:t xml:space="preserve">Deferimento n. 10807/886 </w:t>
      </w:r>
      <w:proofErr w:type="spellStart"/>
      <w:r w:rsidRPr="00A55723">
        <w:rPr>
          <w:rFonts w:cs="Arial"/>
          <w:szCs w:val="22"/>
        </w:rPr>
        <w:t>pfi</w:t>
      </w:r>
      <w:proofErr w:type="spellEnd"/>
      <w:r w:rsidRPr="00A55723">
        <w:rPr>
          <w:rFonts w:cs="Arial"/>
          <w:szCs w:val="22"/>
        </w:rPr>
        <w:t xml:space="preserve"> 19-20 MDL/</w:t>
      </w:r>
      <w:proofErr w:type="spellStart"/>
      <w:r w:rsidRPr="00A55723">
        <w:rPr>
          <w:rFonts w:cs="Arial"/>
          <w:szCs w:val="22"/>
        </w:rPr>
        <w:t>pe</w:t>
      </w:r>
      <w:proofErr w:type="spellEnd"/>
      <w:r w:rsidRPr="00A55723">
        <w:rPr>
          <w:rFonts w:cs="Arial"/>
          <w:szCs w:val="22"/>
        </w:rPr>
        <w:t xml:space="preserve"> del 20 febbraio 2020</w:t>
      </w: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</w:p>
    <w:p w:rsidR="00A55723" w:rsidRPr="001D2B03" w:rsidRDefault="00A55723" w:rsidP="00A55723">
      <w:pPr>
        <w:pStyle w:val="Titolo"/>
        <w:jc w:val="both"/>
        <w:rPr>
          <w:rFonts w:cs="Arial"/>
          <w:sz w:val="24"/>
          <w:szCs w:val="24"/>
        </w:rPr>
      </w:pPr>
      <w:r w:rsidRPr="001D2B03">
        <w:rPr>
          <w:rFonts w:cs="Arial"/>
          <w:b w:val="0"/>
          <w:sz w:val="24"/>
          <w:szCs w:val="24"/>
        </w:rPr>
        <w:lastRenderedPageBreak/>
        <w:t xml:space="preserve">a seguito del Deferimento n. 10807/886 </w:t>
      </w:r>
      <w:proofErr w:type="spellStart"/>
      <w:r w:rsidRPr="001D2B03">
        <w:rPr>
          <w:rFonts w:cs="Arial"/>
          <w:b w:val="0"/>
          <w:sz w:val="24"/>
          <w:szCs w:val="24"/>
        </w:rPr>
        <w:t>pfi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19-20 MDL/</w:t>
      </w:r>
      <w:proofErr w:type="spellStart"/>
      <w:r w:rsidRPr="001D2B03">
        <w:rPr>
          <w:rFonts w:cs="Arial"/>
          <w:b w:val="0"/>
          <w:sz w:val="24"/>
          <w:szCs w:val="24"/>
        </w:rPr>
        <w:t>pe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del 20 febbraio 2020, a carico di Nardi Luigi e dell’</w:t>
      </w:r>
      <w:proofErr w:type="spellStart"/>
      <w:r w:rsidRPr="001D2B03">
        <w:rPr>
          <w:rFonts w:cs="Arial"/>
          <w:b w:val="0"/>
          <w:sz w:val="24"/>
          <w:szCs w:val="24"/>
        </w:rPr>
        <w:t>A.S.D.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Santa Maria </w:t>
      </w:r>
      <w:proofErr w:type="spellStart"/>
      <w:r w:rsidRPr="001D2B03">
        <w:rPr>
          <w:rFonts w:cs="Arial"/>
          <w:b w:val="0"/>
          <w:sz w:val="24"/>
          <w:szCs w:val="24"/>
        </w:rPr>
        <w:t>Truentina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CDL, il seguente</w:t>
      </w:r>
    </w:p>
    <w:p w:rsidR="00A55723" w:rsidRPr="001D2B0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</w:p>
    <w:p w:rsidR="00A55723" w:rsidRPr="00A55723" w:rsidRDefault="00A55723" w:rsidP="00A55723">
      <w:pPr>
        <w:pStyle w:val="Titolo"/>
        <w:rPr>
          <w:rFonts w:cs="Arial"/>
          <w:b w:val="0"/>
          <w:szCs w:val="22"/>
        </w:rPr>
      </w:pPr>
      <w:r w:rsidRPr="00A55723">
        <w:rPr>
          <w:rFonts w:cs="Arial"/>
          <w:szCs w:val="22"/>
        </w:rPr>
        <w:t>DISPOSITIVO</w:t>
      </w:r>
    </w:p>
    <w:p w:rsidR="00A55723" w:rsidRPr="00A55723" w:rsidRDefault="00A55723" w:rsidP="00A55723">
      <w:pPr>
        <w:jc w:val="center"/>
        <w:rPr>
          <w:rFonts w:ascii="Arial" w:hAnsi="Arial" w:cs="Arial"/>
          <w:b/>
          <w:sz w:val="22"/>
          <w:szCs w:val="22"/>
        </w:rPr>
      </w:pPr>
    </w:p>
    <w:p w:rsidR="00A55723" w:rsidRPr="00A55723" w:rsidRDefault="00A55723" w:rsidP="00A55723">
      <w:pPr>
        <w:jc w:val="center"/>
        <w:rPr>
          <w:rFonts w:ascii="Arial" w:hAnsi="Arial" w:cs="Arial"/>
          <w:b/>
          <w:sz w:val="22"/>
          <w:szCs w:val="22"/>
        </w:rPr>
      </w:pPr>
      <w:r w:rsidRPr="00A55723">
        <w:rPr>
          <w:rFonts w:ascii="Arial" w:hAnsi="Arial" w:cs="Arial"/>
          <w:b/>
          <w:sz w:val="22"/>
          <w:szCs w:val="22"/>
        </w:rPr>
        <w:t>P.Q.M.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 xml:space="preserve">Il Tribunale federale territoriale, all’esito della camera di consiglio, accoglie il deferimento in epigrafe e, per l’effetto, applica le seguenti sanzioni: </w:t>
      </w:r>
    </w:p>
    <w:p w:rsidR="00A55723" w:rsidRPr="00A55723" w:rsidRDefault="00A55723" w:rsidP="00A55723">
      <w:pPr>
        <w:ind w:left="540"/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 </w:t>
      </w:r>
    </w:p>
    <w:p w:rsidR="00A55723" w:rsidRPr="001D2B03" w:rsidRDefault="00A55723" w:rsidP="00A55723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al Presidente NARDI Luigi, l’inibizione per giorni 20 (venti);</w:t>
      </w:r>
    </w:p>
    <w:p w:rsidR="00A55723" w:rsidRPr="001D2B03" w:rsidRDefault="00A55723" w:rsidP="00A55723">
      <w:pPr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all’</w:t>
      </w:r>
      <w:proofErr w:type="spellStart"/>
      <w:r w:rsidRPr="001D2B03">
        <w:rPr>
          <w:rFonts w:ascii="Arial" w:hAnsi="Arial" w:cs="Arial"/>
          <w:sz w:val="24"/>
          <w:szCs w:val="24"/>
        </w:rPr>
        <w:t>A.S.D.</w:t>
      </w:r>
      <w:proofErr w:type="spellEnd"/>
      <w:r w:rsidRPr="001D2B03">
        <w:rPr>
          <w:rFonts w:ascii="Arial" w:hAnsi="Arial" w:cs="Arial"/>
          <w:sz w:val="24"/>
          <w:szCs w:val="24"/>
        </w:rPr>
        <w:t xml:space="preserve"> Santa Maria </w:t>
      </w:r>
      <w:proofErr w:type="spellStart"/>
      <w:r w:rsidRPr="001D2B03">
        <w:rPr>
          <w:rFonts w:ascii="Arial" w:hAnsi="Arial" w:cs="Arial"/>
          <w:sz w:val="24"/>
          <w:szCs w:val="24"/>
        </w:rPr>
        <w:t>Truentina</w:t>
      </w:r>
      <w:proofErr w:type="spellEnd"/>
      <w:r w:rsidRPr="001D2B03">
        <w:rPr>
          <w:rFonts w:ascii="Arial" w:hAnsi="Arial" w:cs="Arial"/>
          <w:sz w:val="24"/>
          <w:szCs w:val="24"/>
        </w:rPr>
        <w:t xml:space="preserve"> CDL, l’ammenda di € 200,00 (duecento/00).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Manda alla Segreteria del Comitato Regionale Marche per le comunicazioni, anche con posta elettronica certificata, e gli adempimenti conseguenti.</w:t>
      </w: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Così deciso in Ancona, nella sede della FIGC – LND - Comitato Regionale Marche, in data 04 giugno 2020.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Il Presidente e Relatore                                                                                                       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F.to in originale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Pr="00A55723">
        <w:rPr>
          <w:rFonts w:ascii="Arial" w:hAnsi="Arial" w:cs="Arial"/>
          <w:sz w:val="22"/>
          <w:szCs w:val="22"/>
        </w:rPr>
        <w:t>Giammario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723">
        <w:rPr>
          <w:rFonts w:ascii="Arial" w:hAnsi="Arial" w:cs="Arial"/>
          <w:sz w:val="22"/>
          <w:szCs w:val="22"/>
        </w:rPr>
        <w:t>Schi</w:t>
      </w:r>
      <w:r w:rsidRPr="00A55723">
        <w:rPr>
          <w:rFonts w:ascii="Arial" w:hAnsi="Arial" w:cs="Arial"/>
          <w:sz w:val="22"/>
          <w:szCs w:val="22"/>
        </w:rPr>
        <w:t>p</w:t>
      </w:r>
      <w:r w:rsidRPr="00A55723">
        <w:rPr>
          <w:rFonts w:ascii="Arial" w:hAnsi="Arial" w:cs="Arial"/>
          <w:sz w:val="22"/>
          <w:szCs w:val="22"/>
        </w:rPr>
        <w:t>pa</w:t>
      </w:r>
      <w:proofErr w:type="spellEnd"/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b/>
          <w:sz w:val="22"/>
          <w:szCs w:val="22"/>
          <w:u w:val="single"/>
        </w:rPr>
      </w:pPr>
      <w:r w:rsidRPr="00A55723">
        <w:rPr>
          <w:rFonts w:ascii="Arial" w:hAnsi="Arial" w:cs="Arial"/>
          <w:b/>
          <w:sz w:val="22"/>
          <w:szCs w:val="22"/>
          <w:u w:val="single"/>
        </w:rPr>
        <w:t>Depositato in Ancona in data 04 giugno 2020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A55723">
        <w:rPr>
          <w:rFonts w:ascii="Arial" w:hAnsi="Arial" w:cs="Arial"/>
          <w:sz w:val="22"/>
          <w:szCs w:val="22"/>
        </w:rPr>
        <w:t>f.f.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>F.to in originale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Pr="00A55723">
        <w:rPr>
          <w:rFonts w:ascii="Arial" w:hAnsi="Arial" w:cs="Arial"/>
          <w:sz w:val="22"/>
          <w:szCs w:val="22"/>
        </w:rPr>
        <w:t>Paciaroni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  </w:t>
      </w:r>
    </w:p>
    <w:p w:rsidR="00A55723" w:rsidRPr="00A55723" w:rsidRDefault="00A55723" w:rsidP="00A55723">
      <w:pPr>
        <w:rPr>
          <w:rFonts w:ascii="Arial" w:hAnsi="Arial" w:cs="Arial"/>
          <w:b/>
          <w:sz w:val="22"/>
          <w:szCs w:val="22"/>
          <w:u w:val="single"/>
        </w:rPr>
      </w:pP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A55723">
        <w:rPr>
          <w:rFonts w:ascii="Arial" w:hAnsi="Arial" w:cs="Arial"/>
          <w:sz w:val="22"/>
          <w:szCs w:val="22"/>
        </w:rPr>
        <w:t>f.f.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>F.to in originale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Pr="00A55723">
        <w:rPr>
          <w:rFonts w:ascii="Arial" w:hAnsi="Arial" w:cs="Arial"/>
          <w:sz w:val="22"/>
          <w:szCs w:val="22"/>
        </w:rPr>
        <w:t>Paciaroni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  <w:r w:rsidRPr="00A55723">
        <w:rPr>
          <w:rFonts w:cs="Arial"/>
          <w:szCs w:val="22"/>
        </w:rPr>
        <w:t>Dispositivo n. 30/TFT 2019/2020</w:t>
      </w: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  <w:r w:rsidRPr="00A55723">
        <w:rPr>
          <w:rFonts w:cs="Arial"/>
          <w:szCs w:val="22"/>
        </w:rPr>
        <w:t xml:space="preserve">Deferimento n. 11002/354 </w:t>
      </w:r>
      <w:proofErr w:type="spellStart"/>
      <w:r w:rsidRPr="00A55723">
        <w:rPr>
          <w:rFonts w:cs="Arial"/>
          <w:szCs w:val="22"/>
        </w:rPr>
        <w:t>pfi</w:t>
      </w:r>
      <w:proofErr w:type="spellEnd"/>
      <w:r w:rsidRPr="00A55723">
        <w:rPr>
          <w:rFonts w:cs="Arial"/>
          <w:szCs w:val="22"/>
        </w:rPr>
        <w:t xml:space="preserve"> 19 20/MDL/</w:t>
      </w:r>
      <w:proofErr w:type="spellStart"/>
      <w:r w:rsidRPr="00A55723">
        <w:rPr>
          <w:rFonts w:cs="Arial"/>
          <w:szCs w:val="22"/>
        </w:rPr>
        <w:t>vdb</w:t>
      </w:r>
      <w:proofErr w:type="spellEnd"/>
      <w:r w:rsidRPr="00A55723">
        <w:rPr>
          <w:rFonts w:cs="Arial"/>
          <w:szCs w:val="22"/>
        </w:rPr>
        <w:t xml:space="preserve"> del 25 febbraio 2020</w:t>
      </w:r>
    </w:p>
    <w:p w:rsidR="00A55723" w:rsidRPr="00A55723" w:rsidRDefault="00A55723" w:rsidP="00A55723">
      <w:pPr>
        <w:pStyle w:val="Titolo"/>
        <w:jc w:val="right"/>
        <w:rPr>
          <w:rFonts w:cs="Arial"/>
          <w:szCs w:val="22"/>
        </w:rPr>
      </w:pPr>
    </w:p>
    <w:p w:rsidR="00A55723" w:rsidRPr="001D2B0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  <w:r w:rsidRPr="001D2B03">
        <w:rPr>
          <w:rFonts w:cs="Arial"/>
          <w:b w:val="0"/>
          <w:sz w:val="24"/>
          <w:szCs w:val="24"/>
        </w:rPr>
        <w:t xml:space="preserve">a seguito del Deferimento n. 11002/354 </w:t>
      </w:r>
      <w:proofErr w:type="spellStart"/>
      <w:r w:rsidRPr="001D2B03">
        <w:rPr>
          <w:rFonts w:cs="Arial"/>
          <w:b w:val="0"/>
          <w:sz w:val="24"/>
          <w:szCs w:val="24"/>
        </w:rPr>
        <w:t>pfi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19 20/MDL/</w:t>
      </w:r>
      <w:proofErr w:type="spellStart"/>
      <w:r w:rsidRPr="001D2B03">
        <w:rPr>
          <w:rFonts w:cs="Arial"/>
          <w:b w:val="0"/>
          <w:sz w:val="24"/>
          <w:szCs w:val="24"/>
        </w:rPr>
        <w:t>vdb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del 25 febbraio 2020, a carico di Diamanti Romano, </w:t>
      </w:r>
      <w:proofErr w:type="spellStart"/>
      <w:r w:rsidRPr="001D2B03">
        <w:rPr>
          <w:rFonts w:cs="Arial"/>
          <w:b w:val="0"/>
          <w:sz w:val="24"/>
          <w:szCs w:val="24"/>
        </w:rPr>
        <w:t>Paoletti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Giusy e dell’</w:t>
      </w:r>
      <w:proofErr w:type="spellStart"/>
      <w:r w:rsidRPr="001D2B03">
        <w:rPr>
          <w:rFonts w:cs="Arial"/>
          <w:b w:val="0"/>
          <w:sz w:val="24"/>
          <w:szCs w:val="24"/>
        </w:rPr>
        <w:t>A.S.D.</w:t>
      </w:r>
      <w:proofErr w:type="spellEnd"/>
      <w:r w:rsidRPr="001D2B03">
        <w:rPr>
          <w:rFonts w:cs="Arial"/>
          <w:b w:val="0"/>
          <w:sz w:val="24"/>
          <w:szCs w:val="24"/>
        </w:rPr>
        <w:t xml:space="preserve"> Calcio Atletico Ascoli, il seguente</w:t>
      </w:r>
    </w:p>
    <w:p w:rsidR="00A55723" w:rsidRPr="001D2B03" w:rsidRDefault="00A55723" w:rsidP="00A55723">
      <w:pPr>
        <w:pStyle w:val="Titolo"/>
        <w:jc w:val="both"/>
        <w:rPr>
          <w:rFonts w:cs="Arial"/>
          <w:b w:val="0"/>
          <w:sz w:val="24"/>
          <w:szCs w:val="24"/>
        </w:rPr>
      </w:pPr>
    </w:p>
    <w:p w:rsidR="00A55723" w:rsidRPr="001D2B03" w:rsidRDefault="00A55723" w:rsidP="00A55723">
      <w:pPr>
        <w:pStyle w:val="Titolo"/>
        <w:rPr>
          <w:rFonts w:cs="Arial"/>
          <w:b w:val="0"/>
          <w:sz w:val="24"/>
          <w:szCs w:val="24"/>
        </w:rPr>
      </w:pPr>
      <w:r w:rsidRPr="001D2B03">
        <w:rPr>
          <w:rFonts w:cs="Arial"/>
          <w:sz w:val="24"/>
          <w:szCs w:val="24"/>
        </w:rPr>
        <w:t>DISPOSITIVO</w:t>
      </w:r>
    </w:p>
    <w:p w:rsidR="00A55723" w:rsidRPr="001D2B03" w:rsidRDefault="00A55723" w:rsidP="00A55723">
      <w:pPr>
        <w:jc w:val="center"/>
        <w:rPr>
          <w:rFonts w:ascii="Arial" w:hAnsi="Arial" w:cs="Arial"/>
          <w:b/>
          <w:sz w:val="24"/>
          <w:szCs w:val="24"/>
        </w:rPr>
      </w:pPr>
    </w:p>
    <w:p w:rsidR="00A55723" w:rsidRPr="001D2B03" w:rsidRDefault="00A55723" w:rsidP="00A55723">
      <w:pPr>
        <w:jc w:val="center"/>
        <w:rPr>
          <w:rFonts w:ascii="Arial" w:hAnsi="Arial" w:cs="Arial"/>
          <w:b/>
          <w:sz w:val="24"/>
          <w:szCs w:val="24"/>
        </w:rPr>
      </w:pPr>
      <w:r w:rsidRPr="001D2B03">
        <w:rPr>
          <w:rFonts w:ascii="Arial" w:hAnsi="Arial" w:cs="Arial"/>
          <w:b/>
          <w:sz w:val="24"/>
          <w:szCs w:val="24"/>
        </w:rPr>
        <w:t>P.Q.M.</w:t>
      </w: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 xml:space="preserve">Il Tribunale federale territoriale, all’esito della camera di consiglio, accoglie il deferimento in epigrafe e, per l’effetto, applica le seguenti sanzioni: </w:t>
      </w:r>
    </w:p>
    <w:p w:rsidR="00A55723" w:rsidRPr="001D2B03" w:rsidRDefault="00A55723" w:rsidP="00A55723">
      <w:pPr>
        <w:ind w:left="540"/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 xml:space="preserve"> </w:t>
      </w:r>
    </w:p>
    <w:p w:rsidR="00A55723" w:rsidRPr="001D2B03" w:rsidRDefault="00A55723" w:rsidP="00A55723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al Presidente DIAMANTI Romano, l’inibizione per mesi 4 (quattro);</w:t>
      </w:r>
    </w:p>
    <w:p w:rsidR="00A55723" w:rsidRPr="001D2B03" w:rsidRDefault="00A55723" w:rsidP="00A55723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alla Dirigente PAOLETTI Giusy, l’inibizione per mesi 3 (tre);</w:t>
      </w:r>
    </w:p>
    <w:p w:rsidR="00A55723" w:rsidRPr="001D2B03" w:rsidRDefault="00A55723" w:rsidP="00A55723">
      <w:pPr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all’</w:t>
      </w:r>
      <w:proofErr w:type="spellStart"/>
      <w:r w:rsidRPr="001D2B03">
        <w:rPr>
          <w:rFonts w:ascii="Arial" w:hAnsi="Arial" w:cs="Arial"/>
          <w:sz w:val="24"/>
          <w:szCs w:val="24"/>
        </w:rPr>
        <w:t>A.S.D.</w:t>
      </w:r>
      <w:proofErr w:type="spellEnd"/>
      <w:r w:rsidRPr="001D2B03">
        <w:rPr>
          <w:rFonts w:ascii="Arial" w:hAnsi="Arial" w:cs="Arial"/>
          <w:sz w:val="24"/>
          <w:szCs w:val="24"/>
        </w:rPr>
        <w:t xml:space="preserve"> CALCIO ATLETICO ASCOLI, l’ammenda di € 300,00 (trecento/00).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1D2B0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t>Manda alla Segreteria del Comitato Regionale Marche per le comunicazioni, anche con posta elettronica certificata, e gli adempimenti conseguenti.</w:t>
      </w:r>
    </w:p>
    <w:p w:rsidR="00A55723" w:rsidRDefault="00A55723" w:rsidP="00A55723">
      <w:pPr>
        <w:rPr>
          <w:rFonts w:ascii="Arial" w:hAnsi="Arial" w:cs="Arial"/>
          <w:sz w:val="24"/>
          <w:szCs w:val="24"/>
        </w:rPr>
      </w:pPr>
      <w:r w:rsidRPr="001D2B03">
        <w:rPr>
          <w:rFonts w:ascii="Arial" w:hAnsi="Arial" w:cs="Arial"/>
          <w:sz w:val="24"/>
          <w:szCs w:val="24"/>
        </w:rPr>
        <w:lastRenderedPageBreak/>
        <w:t>Così deciso in Ancona, nella sede della FIGC – LND - Comitato Regionale Marche, in data 04 giugno 2020.</w:t>
      </w:r>
    </w:p>
    <w:p w:rsidR="001D2B03" w:rsidRPr="001D2B03" w:rsidRDefault="001D2B03" w:rsidP="00A55723">
      <w:pPr>
        <w:rPr>
          <w:rFonts w:ascii="Arial" w:hAnsi="Arial" w:cs="Arial"/>
          <w:sz w:val="24"/>
          <w:szCs w:val="24"/>
        </w:rPr>
      </w:pP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                                                                                                       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F.to in originale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</w:t>
      </w:r>
      <w:proofErr w:type="spellStart"/>
      <w:r w:rsidRPr="00A55723">
        <w:rPr>
          <w:rFonts w:ascii="Arial" w:hAnsi="Arial" w:cs="Arial"/>
          <w:sz w:val="22"/>
          <w:szCs w:val="22"/>
        </w:rPr>
        <w:t>Giammario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5723">
        <w:rPr>
          <w:rFonts w:ascii="Arial" w:hAnsi="Arial" w:cs="Arial"/>
          <w:sz w:val="22"/>
          <w:szCs w:val="22"/>
        </w:rPr>
        <w:t>Schi</w:t>
      </w:r>
      <w:r w:rsidRPr="00A55723">
        <w:rPr>
          <w:rFonts w:ascii="Arial" w:hAnsi="Arial" w:cs="Arial"/>
          <w:sz w:val="22"/>
          <w:szCs w:val="22"/>
        </w:rPr>
        <w:t>p</w:t>
      </w:r>
      <w:r w:rsidRPr="00A55723">
        <w:rPr>
          <w:rFonts w:ascii="Arial" w:hAnsi="Arial" w:cs="Arial"/>
          <w:sz w:val="22"/>
          <w:szCs w:val="22"/>
        </w:rPr>
        <w:t>pa</w:t>
      </w:r>
      <w:proofErr w:type="spellEnd"/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b/>
          <w:sz w:val="22"/>
          <w:szCs w:val="22"/>
          <w:u w:val="single"/>
        </w:rPr>
      </w:pPr>
      <w:r w:rsidRPr="00A55723">
        <w:rPr>
          <w:rFonts w:ascii="Arial" w:hAnsi="Arial" w:cs="Arial"/>
          <w:b/>
          <w:sz w:val="22"/>
          <w:szCs w:val="22"/>
          <w:u w:val="single"/>
        </w:rPr>
        <w:t>Depositato in Ancona in data 04 giugno 2020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A55723">
        <w:rPr>
          <w:rFonts w:ascii="Arial" w:hAnsi="Arial" w:cs="Arial"/>
          <w:sz w:val="22"/>
          <w:szCs w:val="22"/>
        </w:rPr>
        <w:t>f.f.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>F.to in originale</w:t>
      </w:r>
    </w:p>
    <w:p w:rsidR="00A55723" w:rsidRPr="00A55723" w:rsidRDefault="00A55723" w:rsidP="00A55723">
      <w:pPr>
        <w:rPr>
          <w:rFonts w:ascii="Arial" w:hAnsi="Arial" w:cs="Arial"/>
          <w:sz w:val="22"/>
          <w:szCs w:val="22"/>
        </w:rPr>
      </w:pPr>
      <w:r w:rsidRPr="00A55723">
        <w:rPr>
          <w:rFonts w:ascii="Arial" w:hAnsi="Arial" w:cs="Arial"/>
          <w:sz w:val="22"/>
          <w:szCs w:val="22"/>
        </w:rPr>
        <w:t xml:space="preserve">Piero </w:t>
      </w:r>
      <w:proofErr w:type="spellStart"/>
      <w:r w:rsidRPr="00A55723">
        <w:rPr>
          <w:rFonts w:ascii="Arial" w:hAnsi="Arial" w:cs="Arial"/>
          <w:sz w:val="22"/>
          <w:szCs w:val="22"/>
        </w:rPr>
        <w:t>Paciaroni</w:t>
      </w:r>
      <w:proofErr w:type="spellEnd"/>
      <w:r w:rsidRPr="00A55723">
        <w:rPr>
          <w:rFonts w:ascii="Arial" w:hAnsi="Arial" w:cs="Arial"/>
          <w:sz w:val="22"/>
          <w:szCs w:val="22"/>
        </w:rPr>
        <w:t xml:space="preserve">   </w:t>
      </w:r>
    </w:p>
    <w:p w:rsidR="00A55723" w:rsidRDefault="00A55723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DF3557" w:rsidRDefault="00DF3557" w:rsidP="005E1E34">
      <w:pPr>
        <w:pStyle w:val="LndNormale1"/>
        <w:outlineLvl w:val="0"/>
        <w:rPr>
          <w:b/>
          <w:color w:val="002060"/>
          <w:u w:val="single" w:color="002060"/>
          <w:lang w:val="es-ES"/>
        </w:rPr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CU N. </w:t>
      </w:r>
      <w:r w:rsidR="00E812B2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32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28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.2020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SETTORE TECNICO FIGC</w:t>
      </w:r>
    </w:p>
    <w:p w:rsidR="001A6860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DOMANDA DI AMMISSIONE CORSO ALLENATORE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</w:t>
      </w:r>
    </w:p>
    <w:p w:rsidR="00524BB8" w:rsidRPr="009D7DD4" w:rsidRDefault="00524BB8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58 DEL 30.05.2020 L.N.D.</w:t>
      </w: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4E575A" w:rsidRPr="00DC1E92">
        <w:rPr>
          <w:b/>
          <w:color w:val="002060"/>
          <w:szCs w:val="22"/>
          <w:u w:val="single"/>
        </w:rPr>
        <w:t>0</w:t>
      </w:r>
      <w:r w:rsidR="00DD671C">
        <w:rPr>
          <w:b/>
          <w:color w:val="002060"/>
          <w:szCs w:val="22"/>
          <w:u w:val="single"/>
        </w:rPr>
        <w:t>5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96" w:rsidRDefault="00E84296">
      <w:r>
        <w:separator/>
      </w:r>
    </w:p>
  </w:endnote>
  <w:endnote w:type="continuationSeparator" w:id="0">
    <w:p w:rsidR="00E84296" w:rsidRDefault="00E8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422E9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422E9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D2B03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96" w:rsidRDefault="00E84296">
      <w:r>
        <w:separator/>
      </w:r>
    </w:p>
  </w:footnote>
  <w:footnote w:type="continuationSeparator" w:id="0">
    <w:p w:rsidR="00E84296" w:rsidRDefault="00E8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4"/>
  </w:num>
  <w:num w:numId="5">
    <w:abstractNumId w:val="19"/>
  </w:num>
  <w:num w:numId="6">
    <w:abstractNumId w:val="26"/>
  </w:num>
  <w:num w:numId="7">
    <w:abstractNumId w:val="15"/>
  </w:num>
  <w:num w:numId="8">
    <w:abstractNumId w:val="20"/>
  </w:num>
  <w:num w:numId="9">
    <w:abstractNumId w:val="16"/>
  </w:num>
  <w:num w:numId="10">
    <w:abstractNumId w:val="36"/>
  </w:num>
  <w:num w:numId="11">
    <w:abstractNumId w:val="9"/>
  </w:num>
  <w:num w:numId="12">
    <w:abstractNumId w:val="23"/>
  </w:num>
  <w:num w:numId="13">
    <w:abstractNumId w:val="6"/>
  </w:num>
  <w:num w:numId="14">
    <w:abstractNumId w:val="12"/>
  </w:num>
  <w:num w:numId="15">
    <w:abstractNumId w:val="21"/>
  </w:num>
  <w:num w:numId="16">
    <w:abstractNumId w:val="28"/>
  </w:num>
  <w:num w:numId="17">
    <w:abstractNumId w:val="37"/>
  </w:num>
  <w:num w:numId="18">
    <w:abstractNumId w:val="31"/>
  </w:num>
  <w:num w:numId="19">
    <w:abstractNumId w:val="27"/>
  </w:num>
  <w:num w:numId="20">
    <w:abstractNumId w:val="14"/>
  </w:num>
  <w:num w:numId="21">
    <w:abstractNumId w:val="22"/>
  </w:num>
  <w:num w:numId="22">
    <w:abstractNumId w:val="7"/>
  </w:num>
  <w:num w:numId="23">
    <w:abstractNumId w:val="35"/>
  </w:num>
  <w:num w:numId="24">
    <w:abstractNumId w:val="13"/>
  </w:num>
  <w:num w:numId="25">
    <w:abstractNumId w:val="3"/>
  </w:num>
  <w:num w:numId="26">
    <w:abstractNumId w:val="17"/>
  </w:num>
  <w:num w:numId="27">
    <w:abstractNumId w:val="34"/>
  </w:num>
  <w:num w:numId="2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2"/>
  </w:num>
  <w:num w:numId="31">
    <w:abstractNumId w:val="25"/>
  </w:num>
  <w:num w:numId="32">
    <w:abstractNumId w:val="1"/>
  </w:num>
  <w:num w:numId="33">
    <w:abstractNumId w:val="30"/>
  </w:num>
  <w:num w:numId="34">
    <w:abstractNumId w:val="2"/>
  </w:num>
  <w:num w:numId="35">
    <w:abstractNumId w:val="18"/>
  </w:num>
  <w:num w:numId="36">
    <w:abstractNumId w:val="24"/>
  </w:num>
  <w:num w:numId="37">
    <w:abstractNumId w:val="10"/>
  </w:num>
  <w:num w:numId="38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8413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B03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498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2E98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4BB8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5DFF"/>
    <w:rsid w:val="0059606E"/>
    <w:rsid w:val="005965F2"/>
    <w:rsid w:val="00596C5C"/>
    <w:rsid w:val="0059720C"/>
    <w:rsid w:val="005A060C"/>
    <w:rsid w:val="005A099A"/>
    <w:rsid w:val="005A0C9C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B86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23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C7A9F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07B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71C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2B2"/>
    <w:rsid w:val="00E814F8"/>
    <w:rsid w:val="00E815E6"/>
    <w:rsid w:val="00E82647"/>
    <w:rsid w:val="00E8332F"/>
    <w:rsid w:val="00E83F02"/>
    <w:rsid w:val="00E84296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557D-0412-4F45-A649-D6759FD7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6665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4</cp:revision>
  <cp:lastPrinted>2020-03-05T09:02:00Z</cp:lastPrinted>
  <dcterms:created xsi:type="dcterms:W3CDTF">2020-06-05T09:39:00Z</dcterms:created>
  <dcterms:modified xsi:type="dcterms:W3CDTF">2020-06-05T09:53:00Z</dcterms:modified>
</cp:coreProperties>
</file>