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5B4617B0" w14:textId="77777777" w:rsidTr="006070FD">
        <w:tc>
          <w:tcPr>
            <w:tcW w:w="1799" w:type="pct"/>
            <w:vAlign w:val="center"/>
          </w:tcPr>
          <w:p w14:paraId="1F4043B8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4B32192" wp14:editId="271BA87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7F72B7C4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F00D6CE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E3D9FBD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D25D5B9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84FFA9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C50CE24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1300E318" w14:textId="77777777"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2414C30C" w14:textId="77777777"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4B8B6718" w14:textId="77777777"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3DFEE55A" w14:textId="77777777"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B17B2B" w14:textId="77777777"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11CF19C9" w14:textId="77777777"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11CDC8E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B07AE8E" w14:textId="77777777" w:rsidR="0075026B" w:rsidRDefault="0075026B" w:rsidP="006E5758">
      <w:pPr>
        <w:rPr>
          <w:sz w:val="28"/>
        </w:rPr>
      </w:pPr>
    </w:p>
    <w:p w14:paraId="60C03B7A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344EBD20" w14:textId="77777777" w:rsidTr="003815EE">
        <w:tc>
          <w:tcPr>
            <w:tcW w:w="5000" w:type="pct"/>
          </w:tcPr>
          <w:bookmarkEnd w:id="0"/>
          <w:p w14:paraId="49B69282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14:paraId="7C1F613C" w14:textId="77777777" w:rsidR="00917B45" w:rsidRDefault="00917B45" w:rsidP="003815EE">
            <w:pPr>
              <w:pStyle w:val="Nessunaspaziatura"/>
              <w:jc w:val="center"/>
            </w:pPr>
          </w:p>
          <w:p w14:paraId="5AE23D19" w14:textId="05758D2D"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D5B74">
              <w:rPr>
                <w:rFonts w:ascii="Arial" w:hAnsi="Arial" w:cs="Arial"/>
                <w:color w:val="002060"/>
                <w:sz w:val="40"/>
                <w:szCs w:val="40"/>
              </w:rPr>
              <w:t>56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D5B74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3C311E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B0C37" w:rsidRPr="00D52D3F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4BBA54AF" w14:textId="77777777" w:rsidR="00902152" w:rsidRDefault="00902152" w:rsidP="003A5C3A">
      <w:pPr>
        <w:spacing w:after="120"/>
      </w:pPr>
      <w:bookmarkStart w:id="1" w:name="CC_COMUCR"/>
      <w:bookmarkEnd w:id="1"/>
    </w:p>
    <w:p w14:paraId="464F922B" w14:textId="77777777" w:rsidR="007763E0" w:rsidRDefault="007763E0" w:rsidP="003A5C3A">
      <w:pPr>
        <w:spacing w:after="120"/>
      </w:pPr>
    </w:p>
    <w:p w14:paraId="75A7583B" w14:textId="77777777" w:rsidR="003A5C3A" w:rsidRPr="00AD41A0" w:rsidRDefault="003A5C3A" w:rsidP="00E4724B">
      <w:pPr>
        <w:pStyle w:val="Comunicato1"/>
      </w:pPr>
      <w:bookmarkStart w:id="2" w:name="_Toc68779564"/>
      <w:r w:rsidRPr="00AD41A0">
        <w:t>SOMMARIO</w:t>
      </w:r>
      <w:bookmarkEnd w:id="2"/>
    </w:p>
    <w:p w14:paraId="2FF0BCC1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4186128D" w14:textId="276AA725" w:rsidR="00E4724B" w:rsidRPr="00305CD5" w:rsidRDefault="00C652B3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05CD5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05CD5">
        <w:rPr>
          <w:rFonts w:ascii="Calibri" w:hAnsi="Calibri"/>
          <w:color w:val="002060"/>
          <w:sz w:val="22"/>
          <w:szCs w:val="22"/>
        </w:rPr>
        <w:fldChar w:fldCharType="separate"/>
      </w:r>
      <w:r w:rsidR="00E4724B" w:rsidRPr="00305CD5">
        <w:rPr>
          <w:noProof/>
          <w:color w:val="002060"/>
        </w:rPr>
        <w:t>SOMMARIO</w:t>
      </w:r>
      <w:r w:rsidR="00E4724B" w:rsidRPr="00305CD5">
        <w:rPr>
          <w:noProof/>
          <w:color w:val="002060"/>
        </w:rPr>
        <w:tab/>
      </w:r>
      <w:r w:rsidRPr="00305CD5">
        <w:rPr>
          <w:noProof/>
          <w:color w:val="002060"/>
        </w:rPr>
        <w:fldChar w:fldCharType="begin"/>
      </w:r>
      <w:r w:rsidR="00E4724B" w:rsidRPr="00305CD5">
        <w:rPr>
          <w:noProof/>
          <w:color w:val="002060"/>
        </w:rPr>
        <w:instrText xml:space="preserve"> PAGEREF _Toc68779564 \h </w:instrText>
      </w:r>
      <w:r w:rsidRPr="00305CD5">
        <w:rPr>
          <w:noProof/>
          <w:color w:val="002060"/>
        </w:rPr>
      </w:r>
      <w:r w:rsidRPr="00305CD5">
        <w:rPr>
          <w:noProof/>
          <w:color w:val="002060"/>
        </w:rPr>
        <w:fldChar w:fldCharType="separate"/>
      </w:r>
      <w:r w:rsidR="00B16AAB">
        <w:rPr>
          <w:noProof/>
          <w:color w:val="002060"/>
        </w:rPr>
        <w:t>1</w:t>
      </w:r>
      <w:r w:rsidRPr="00305CD5">
        <w:rPr>
          <w:noProof/>
          <w:color w:val="002060"/>
        </w:rPr>
        <w:fldChar w:fldCharType="end"/>
      </w:r>
    </w:p>
    <w:p w14:paraId="4F828E47" w14:textId="70404034"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COMUNICAZIONI DELLA F.I.G.C.</w:t>
      </w:r>
      <w:r w:rsidRPr="00305CD5">
        <w:rPr>
          <w:noProof/>
          <w:color w:val="002060"/>
        </w:rPr>
        <w:tab/>
      </w:r>
      <w:r w:rsidR="00C652B3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_Toc68779565 \h </w:instrText>
      </w:r>
      <w:r w:rsidR="00C652B3" w:rsidRPr="00305CD5">
        <w:rPr>
          <w:noProof/>
          <w:color w:val="002060"/>
        </w:rPr>
      </w:r>
      <w:r w:rsidR="00C652B3" w:rsidRPr="00305CD5">
        <w:rPr>
          <w:noProof/>
          <w:color w:val="002060"/>
        </w:rPr>
        <w:fldChar w:fldCharType="separate"/>
      </w:r>
      <w:r w:rsidR="00B16AAB">
        <w:rPr>
          <w:noProof/>
          <w:color w:val="002060"/>
        </w:rPr>
        <w:t>1</w:t>
      </w:r>
      <w:r w:rsidR="00C652B3" w:rsidRPr="00305CD5">
        <w:rPr>
          <w:noProof/>
          <w:color w:val="002060"/>
        </w:rPr>
        <w:fldChar w:fldCharType="end"/>
      </w:r>
    </w:p>
    <w:p w14:paraId="5E991893" w14:textId="5689EAE3"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COMUNICAZIONI DELLA L.N.D.</w:t>
      </w:r>
      <w:r w:rsidRPr="00305CD5">
        <w:rPr>
          <w:noProof/>
          <w:color w:val="002060"/>
        </w:rPr>
        <w:tab/>
      </w:r>
      <w:r w:rsidR="00C652B3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_Toc68779566 \h </w:instrText>
      </w:r>
      <w:r w:rsidR="00C652B3" w:rsidRPr="00305CD5">
        <w:rPr>
          <w:noProof/>
          <w:color w:val="002060"/>
        </w:rPr>
      </w:r>
      <w:r w:rsidR="00C652B3" w:rsidRPr="00305CD5">
        <w:rPr>
          <w:noProof/>
          <w:color w:val="002060"/>
        </w:rPr>
        <w:fldChar w:fldCharType="separate"/>
      </w:r>
      <w:r w:rsidR="00B16AAB">
        <w:rPr>
          <w:noProof/>
          <w:color w:val="002060"/>
        </w:rPr>
        <w:t>1</w:t>
      </w:r>
      <w:r w:rsidR="00C652B3" w:rsidRPr="00305CD5">
        <w:rPr>
          <w:noProof/>
          <w:color w:val="002060"/>
        </w:rPr>
        <w:fldChar w:fldCharType="end"/>
      </w:r>
    </w:p>
    <w:p w14:paraId="3250B6FD" w14:textId="4909EE6C"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COMUNICAZIONI DEL COMITATO REGIONALE</w:t>
      </w:r>
      <w:r w:rsidRPr="00305CD5">
        <w:rPr>
          <w:noProof/>
          <w:color w:val="002060"/>
        </w:rPr>
        <w:tab/>
      </w:r>
      <w:r w:rsidR="00C652B3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_Toc68779567 \h </w:instrText>
      </w:r>
      <w:r w:rsidR="00C652B3" w:rsidRPr="00305CD5">
        <w:rPr>
          <w:noProof/>
          <w:color w:val="002060"/>
        </w:rPr>
      </w:r>
      <w:r w:rsidR="00C652B3" w:rsidRPr="00305CD5">
        <w:rPr>
          <w:noProof/>
          <w:color w:val="002060"/>
        </w:rPr>
        <w:fldChar w:fldCharType="separate"/>
      </w:r>
      <w:r w:rsidR="00B16AAB">
        <w:rPr>
          <w:noProof/>
          <w:color w:val="002060"/>
        </w:rPr>
        <w:t>2</w:t>
      </w:r>
      <w:r w:rsidR="00C652B3" w:rsidRPr="00305CD5">
        <w:rPr>
          <w:noProof/>
          <w:color w:val="002060"/>
        </w:rPr>
        <w:fldChar w:fldCharType="end"/>
      </w:r>
    </w:p>
    <w:p w14:paraId="5D88DDDA" w14:textId="052E79A9"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ALLEGATI</w:t>
      </w:r>
      <w:r w:rsidRPr="00305CD5">
        <w:rPr>
          <w:noProof/>
          <w:color w:val="002060"/>
        </w:rPr>
        <w:tab/>
      </w:r>
      <w:r w:rsidR="00C652B3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_Toc68779568 \h </w:instrText>
      </w:r>
      <w:r w:rsidR="00C652B3" w:rsidRPr="00305CD5">
        <w:rPr>
          <w:noProof/>
          <w:color w:val="002060"/>
        </w:rPr>
      </w:r>
      <w:r w:rsidR="00C652B3" w:rsidRPr="00305CD5">
        <w:rPr>
          <w:noProof/>
          <w:color w:val="002060"/>
        </w:rPr>
        <w:fldChar w:fldCharType="separate"/>
      </w:r>
      <w:r w:rsidR="00B16AAB">
        <w:rPr>
          <w:noProof/>
          <w:color w:val="002060"/>
        </w:rPr>
        <w:t>3</w:t>
      </w:r>
      <w:r w:rsidR="00C652B3" w:rsidRPr="00305CD5">
        <w:rPr>
          <w:noProof/>
          <w:color w:val="002060"/>
        </w:rPr>
        <w:fldChar w:fldCharType="end"/>
      </w:r>
    </w:p>
    <w:p w14:paraId="66B3DB25" w14:textId="77777777" w:rsidR="007763E0" w:rsidRDefault="00C652B3" w:rsidP="002F097F">
      <w:pPr>
        <w:rPr>
          <w:rFonts w:ascii="Calibri" w:hAnsi="Calibri"/>
          <w:sz w:val="22"/>
          <w:szCs w:val="22"/>
        </w:rPr>
      </w:pPr>
      <w:r w:rsidRPr="00305CD5">
        <w:rPr>
          <w:rFonts w:ascii="Calibri" w:hAnsi="Calibri"/>
          <w:color w:val="002060"/>
          <w:sz w:val="22"/>
          <w:szCs w:val="22"/>
        </w:rPr>
        <w:fldChar w:fldCharType="end"/>
      </w:r>
    </w:p>
    <w:p w14:paraId="1CEB0A50" w14:textId="77777777" w:rsidR="003A5C3A" w:rsidRPr="00AD41A0" w:rsidRDefault="003A5C3A" w:rsidP="00E4724B">
      <w:pPr>
        <w:pStyle w:val="Comunicato1"/>
      </w:pPr>
      <w:bookmarkStart w:id="3" w:name="_Toc68779565"/>
      <w:r>
        <w:t>COMUNICAZIONI DELLA F.I.G.C.</w:t>
      </w:r>
      <w:bookmarkEnd w:id="3"/>
    </w:p>
    <w:p w14:paraId="7FF759CD" w14:textId="77777777" w:rsidR="003A5C3A" w:rsidRDefault="003A5C3A" w:rsidP="003A5C3A">
      <w:pPr>
        <w:pStyle w:val="LndNormale1"/>
      </w:pPr>
    </w:p>
    <w:p w14:paraId="2E149565" w14:textId="77777777" w:rsidR="00571CB5" w:rsidRDefault="00571CB5" w:rsidP="003A5C3A">
      <w:pPr>
        <w:pStyle w:val="LndNormale1"/>
      </w:pPr>
    </w:p>
    <w:p w14:paraId="66B40AF2" w14:textId="77777777" w:rsidR="003A5C3A" w:rsidRPr="00AD41A0" w:rsidRDefault="003A5C3A" w:rsidP="00E4724B">
      <w:pPr>
        <w:pStyle w:val="Comunicato1"/>
      </w:pPr>
      <w:bookmarkStart w:id="4" w:name="_Toc68779566"/>
      <w:r>
        <w:t>COMUNICAZIONI DELLA L.N.D.</w:t>
      </w:r>
      <w:bookmarkEnd w:id="4"/>
    </w:p>
    <w:p w14:paraId="2414DC27" w14:textId="77777777" w:rsidR="003A5C3A" w:rsidRDefault="003A5C3A" w:rsidP="003A5C3A">
      <w:pPr>
        <w:pStyle w:val="LndNormale1"/>
      </w:pPr>
    </w:p>
    <w:p w14:paraId="0CC0963F" w14:textId="77777777" w:rsidR="00AE4123" w:rsidRPr="00AE4123" w:rsidRDefault="00AE4123" w:rsidP="00AE4123">
      <w:pPr>
        <w:pStyle w:val="LndNormale1"/>
        <w:rPr>
          <w:b/>
          <w:color w:val="002060"/>
          <w:sz w:val="28"/>
          <w:szCs w:val="28"/>
          <w:u w:val="single"/>
        </w:rPr>
      </w:pPr>
      <w:r w:rsidRPr="00AE4123">
        <w:rPr>
          <w:b/>
          <w:color w:val="002060"/>
          <w:sz w:val="28"/>
          <w:szCs w:val="28"/>
          <w:u w:val="single"/>
        </w:rPr>
        <w:t>C.U. n. 261 del 14.04.2021 L.N.D.</w:t>
      </w:r>
    </w:p>
    <w:p w14:paraId="5350A848" w14:textId="77777777" w:rsidR="00AE4123" w:rsidRPr="00AE4123" w:rsidRDefault="00AE4123" w:rsidP="00AE4123">
      <w:pPr>
        <w:pStyle w:val="LndNormale1"/>
        <w:rPr>
          <w:color w:val="002060"/>
        </w:rPr>
      </w:pPr>
      <w:r w:rsidRPr="00AE4123">
        <w:rPr>
          <w:color w:val="002060"/>
        </w:rPr>
        <w:t>Si pubblica in allegato il CU n. 208/AA della FIGC inerente la proproga al 27 aprile 2021 – ore 19,00 del termine ultiomo di tesseramento dei calciatori “non professionisti” di cui al punto 1, lett. B) del CU n. 193/A FIGC del 23.03.2021.</w:t>
      </w:r>
    </w:p>
    <w:p w14:paraId="543EBDC6" w14:textId="77777777" w:rsidR="00AE4123" w:rsidRPr="00AE4123" w:rsidRDefault="00AE4123" w:rsidP="00AE4123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BC289F3" w14:textId="28CCCF70" w:rsidR="00AE4123" w:rsidRPr="00AE4123" w:rsidRDefault="00AE4123" w:rsidP="00AE4123">
      <w:pPr>
        <w:pStyle w:val="LndNormale1"/>
        <w:rPr>
          <w:b/>
          <w:color w:val="002060"/>
          <w:sz w:val="28"/>
          <w:szCs w:val="28"/>
          <w:u w:val="single"/>
        </w:rPr>
      </w:pPr>
      <w:r w:rsidRPr="00AE4123">
        <w:rPr>
          <w:b/>
          <w:color w:val="002060"/>
          <w:sz w:val="28"/>
          <w:szCs w:val="28"/>
          <w:u w:val="single"/>
        </w:rPr>
        <w:t>C.U. n. 262 del 15.04.2021 L.N.D.</w:t>
      </w:r>
    </w:p>
    <w:p w14:paraId="013317BB" w14:textId="77777777" w:rsidR="00AE4123" w:rsidRPr="00AE4123" w:rsidRDefault="00AE4123" w:rsidP="00AE4123">
      <w:pPr>
        <w:pStyle w:val="LndNormale1"/>
        <w:rPr>
          <w:color w:val="002060"/>
        </w:rPr>
      </w:pPr>
      <w:r w:rsidRPr="00AE4123">
        <w:rPr>
          <w:color w:val="002060"/>
        </w:rPr>
        <w:t>Si pubblica in allegato il CU n. 209/AA della FIGC inerente l’entrata in vigore a decorrere dal 1° Luglio 2021 della modifica dell’art. 40 delle NOIF di cui al Comunicato Ufficiale n. 205/A del 13.04.2021.</w:t>
      </w:r>
    </w:p>
    <w:p w14:paraId="20221C5B" w14:textId="77777777" w:rsidR="00AE4123" w:rsidRPr="00AE4123" w:rsidRDefault="00AE4123" w:rsidP="00AE4123">
      <w:pPr>
        <w:pStyle w:val="LndNormale1"/>
        <w:rPr>
          <w:color w:val="002060"/>
        </w:rPr>
      </w:pPr>
    </w:p>
    <w:p w14:paraId="57A6841C" w14:textId="77777777" w:rsidR="00AE4123" w:rsidRPr="00AE4123" w:rsidRDefault="00AE4123" w:rsidP="00AE4123">
      <w:pPr>
        <w:pStyle w:val="LndNormale1"/>
        <w:rPr>
          <w:b/>
          <w:color w:val="002060"/>
          <w:sz w:val="28"/>
          <w:szCs w:val="28"/>
          <w:u w:val="single"/>
        </w:rPr>
      </w:pPr>
      <w:r w:rsidRPr="00AE4123">
        <w:rPr>
          <w:b/>
          <w:color w:val="002060"/>
          <w:sz w:val="28"/>
          <w:szCs w:val="28"/>
          <w:u w:val="single"/>
        </w:rPr>
        <w:t>C.U. n. 264 del 19.04.2021 L.N.D.</w:t>
      </w:r>
    </w:p>
    <w:p w14:paraId="2A26FC3B" w14:textId="77777777" w:rsidR="00AE4123" w:rsidRPr="00AE4123" w:rsidRDefault="00AE4123" w:rsidP="00AE4123">
      <w:pPr>
        <w:pStyle w:val="LndNormale1"/>
        <w:rPr>
          <w:color w:val="002060"/>
        </w:rPr>
      </w:pPr>
      <w:r w:rsidRPr="00AE4123">
        <w:rPr>
          <w:color w:val="002060"/>
        </w:rPr>
        <w:t>Si pubblica in allegato il CU in epigrafe inerente l’entrata in vigore a decorrere dal 1° Luglio 2021 dell’obbligo da parte delle Società dilettantistiche di dotarsi di PEC (Posta Elettronica Certificata).</w:t>
      </w:r>
    </w:p>
    <w:p w14:paraId="34A71B55" w14:textId="77777777" w:rsidR="00AE4123" w:rsidRPr="00AE4123" w:rsidRDefault="00AE4123" w:rsidP="00AE4123">
      <w:pPr>
        <w:pStyle w:val="LndNormale1"/>
        <w:rPr>
          <w:color w:val="002060"/>
        </w:rPr>
      </w:pPr>
    </w:p>
    <w:p w14:paraId="09D052B1" w14:textId="77777777" w:rsidR="00AE4123" w:rsidRPr="00AE4123" w:rsidRDefault="00AE4123" w:rsidP="00AE4123">
      <w:pPr>
        <w:pStyle w:val="LndNormale1"/>
        <w:rPr>
          <w:b/>
          <w:color w:val="002060"/>
          <w:sz w:val="28"/>
          <w:szCs w:val="28"/>
          <w:u w:val="single"/>
        </w:rPr>
      </w:pPr>
      <w:r w:rsidRPr="00AE4123">
        <w:rPr>
          <w:b/>
          <w:color w:val="002060"/>
          <w:sz w:val="28"/>
          <w:szCs w:val="28"/>
          <w:u w:val="single"/>
        </w:rPr>
        <w:lastRenderedPageBreak/>
        <w:t>CIRCOLARE N. 108 L.N.D. DEL 16.04.2021</w:t>
      </w:r>
    </w:p>
    <w:p w14:paraId="1800F65E" w14:textId="77777777" w:rsidR="00AE4123" w:rsidRPr="00AE4123" w:rsidRDefault="00AE4123" w:rsidP="00AE4123">
      <w:pPr>
        <w:pStyle w:val="LndNormale1"/>
        <w:rPr>
          <w:color w:val="002060"/>
        </w:rPr>
      </w:pPr>
      <w:r w:rsidRPr="00AE4123">
        <w:rPr>
          <w:color w:val="002060"/>
        </w:rPr>
        <w:t>Si allega, la circolare n. 15-2021 elaborata dal Centro Studi Tributari della L.N.D. avente per oggetto:</w:t>
      </w:r>
    </w:p>
    <w:p w14:paraId="77F8321C" w14:textId="77777777" w:rsidR="00AE4123" w:rsidRPr="00AE4123" w:rsidRDefault="00AE4123" w:rsidP="00AE4123">
      <w:pPr>
        <w:pStyle w:val="Nessunaspaziatura"/>
        <w:rPr>
          <w:rFonts w:ascii="Arial" w:hAnsi="Arial" w:cs="Arial"/>
          <w:b/>
          <w:i/>
          <w:color w:val="002060"/>
        </w:rPr>
      </w:pPr>
      <w:r w:rsidRPr="00AE4123">
        <w:rPr>
          <w:rFonts w:ascii="Arial" w:hAnsi="Arial" w:cs="Arial"/>
          <w:b/>
          <w:i/>
          <w:color w:val="002060"/>
        </w:rPr>
        <w:t>“Contributo a fondo perduto ex art. 1 del D.L. n. 41 del 22.03.2021 – Istituzione del codice</w:t>
      </w:r>
    </w:p>
    <w:p w14:paraId="3D7728A1" w14:textId="77777777" w:rsidR="002F097F" w:rsidRDefault="002F097F" w:rsidP="002F097F">
      <w:pPr>
        <w:pStyle w:val="LndNormale1"/>
      </w:pPr>
    </w:p>
    <w:p w14:paraId="1F5E7657" w14:textId="77777777" w:rsidR="00B75D42" w:rsidRDefault="00B75D42" w:rsidP="003A5C3A">
      <w:pPr>
        <w:pStyle w:val="LndNormale1"/>
      </w:pPr>
    </w:p>
    <w:p w14:paraId="05EEB6E2" w14:textId="77777777" w:rsidR="00902152" w:rsidRPr="00AD41A0" w:rsidRDefault="00902152" w:rsidP="00E4724B">
      <w:pPr>
        <w:pStyle w:val="Comunicato1"/>
      </w:pPr>
      <w:bookmarkStart w:id="5" w:name="_Toc62136969"/>
      <w:bookmarkStart w:id="6" w:name="_Toc68779567"/>
      <w:r>
        <w:t>COMUNICAZIONI DEL COMITATO REGIONALE</w:t>
      </w:r>
      <w:bookmarkEnd w:id="5"/>
      <w:bookmarkEnd w:id="6"/>
    </w:p>
    <w:p w14:paraId="31EAB652" w14:textId="77777777" w:rsidR="00902152" w:rsidRDefault="00902152" w:rsidP="00902152">
      <w:pPr>
        <w:pStyle w:val="LndNormale1"/>
      </w:pPr>
    </w:p>
    <w:p w14:paraId="62796D81" w14:textId="77777777" w:rsidR="00AE4123" w:rsidRPr="00AE4123" w:rsidRDefault="00AE4123" w:rsidP="00AE41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7" w:name="_Toc23942102"/>
      <w:bookmarkStart w:id="8" w:name="_Toc53072421"/>
      <w:r w:rsidRPr="00AE4123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14:paraId="676AD749" w14:textId="77777777" w:rsidR="00AE4123" w:rsidRPr="00AE4123" w:rsidRDefault="00AE4123" w:rsidP="00AE4123">
      <w:pPr>
        <w:rPr>
          <w:rFonts w:ascii="Arial" w:hAnsi="Arial" w:cs="Arial"/>
          <w:color w:val="002060"/>
          <w:sz w:val="22"/>
          <w:szCs w:val="22"/>
        </w:rPr>
      </w:pPr>
    </w:p>
    <w:p w14:paraId="08D1FB2B" w14:textId="77777777" w:rsidR="00AE4123" w:rsidRPr="00AE4123" w:rsidRDefault="00AE4123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AE4123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14:paraId="7A9D4675" w14:textId="77777777" w:rsidR="00AE4123" w:rsidRPr="00AE4123" w:rsidRDefault="00AE4123" w:rsidP="00AE4123">
      <w:pPr>
        <w:rPr>
          <w:rFonts w:ascii="Arial" w:hAnsi="Arial" w:cs="Arial"/>
          <w:b/>
          <w:color w:val="002060"/>
          <w:sz w:val="22"/>
          <w:szCs w:val="22"/>
        </w:rPr>
      </w:pPr>
      <w:r w:rsidRPr="00AE4123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14:paraId="4954FB03" w14:textId="77777777" w:rsidR="002F097F" w:rsidRPr="00AE4123" w:rsidRDefault="002F097F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060851C" w14:textId="77777777" w:rsidR="00AE4123" w:rsidRPr="00AE4123" w:rsidRDefault="00AE4123" w:rsidP="00AE4123">
      <w:pPr>
        <w:pStyle w:val="LndNormale1"/>
        <w:rPr>
          <w:b/>
          <w:color w:val="002060"/>
          <w:sz w:val="28"/>
          <w:szCs w:val="28"/>
          <w:u w:val="single"/>
        </w:rPr>
      </w:pPr>
      <w:r w:rsidRPr="00AE4123">
        <w:rPr>
          <w:b/>
          <w:color w:val="002060"/>
          <w:sz w:val="28"/>
          <w:szCs w:val="28"/>
          <w:u w:val="single"/>
        </w:rPr>
        <w:t>CONTRIBUTO REGIONE MARCHE</w:t>
      </w:r>
    </w:p>
    <w:p w14:paraId="51DF5405" w14:textId="77777777" w:rsidR="00AE4123" w:rsidRPr="00AE4123" w:rsidRDefault="00AE4123" w:rsidP="00AE4123">
      <w:pPr>
        <w:pStyle w:val="LndNormale1"/>
        <w:rPr>
          <w:color w:val="002060"/>
          <w:szCs w:val="22"/>
        </w:rPr>
      </w:pPr>
    </w:p>
    <w:p w14:paraId="7FA71D47" w14:textId="77777777" w:rsidR="00AE4123" w:rsidRPr="00AE4123" w:rsidRDefault="00AE4123" w:rsidP="00AE4123">
      <w:pPr>
        <w:pStyle w:val="LndNormale1"/>
        <w:rPr>
          <w:i/>
          <w:color w:val="002060"/>
          <w:szCs w:val="22"/>
        </w:rPr>
      </w:pPr>
      <w:r w:rsidRPr="00AE4123">
        <w:rPr>
          <w:color w:val="002060"/>
          <w:szCs w:val="22"/>
        </w:rPr>
        <w:t>Si riporta, di seguito, quanto ricevuto dal Servizio Politiche Sociali e Sport della Regione Marche di chiarimento in merito, in particolare alla “</w:t>
      </w:r>
      <w:r w:rsidRPr="00AE4123">
        <w:rPr>
          <w:i/>
          <w:color w:val="002060"/>
          <w:szCs w:val="22"/>
        </w:rPr>
        <w:t>MISURA 11 – Contributi per promuovere e sostenere la ripresa delle attività delle organizzazioni sportive in relazione all’emergenza sanitariua COVID 19”:</w:t>
      </w:r>
    </w:p>
    <w:p w14:paraId="491B2859" w14:textId="77777777" w:rsidR="00AE4123" w:rsidRPr="00AE4123" w:rsidRDefault="00AE4123" w:rsidP="00AE4123">
      <w:pPr>
        <w:pStyle w:val="LndNormale1"/>
        <w:rPr>
          <w:i/>
          <w:color w:val="002060"/>
          <w:szCs w:val="22"/>
        </w:rPr>
      </w:pPr>
    </w:p>
    <w:p w14:paraId="31E7CC67" w14:textId="77777777" w:rsidR="00AE4123" w:rsidRPr="00AE4123" w:rsidRDefault="00AE4123" w:rsidP="00AE4123">
      <w:pPr>
        <w:rPr>
          <w:rFonts w:ascii="Arial" w:hAnsi="Arial" w:cs="Arial"/>
          <w:color w:val="002060"/>
        </w:rPr>
      </w:pPr>
      <w:r w:rsidRPr="00AE4123">
        <w:rPr>
          <w:rFonts w:ascii="Arial" w:hAnsi="Arial" w:cs="Arial"/>
          <w:b/>
          <w:bCs/>
          <w:color w:val="002060"/>
          <w:sz w:val="22"/>
          <w:szCs w:val="22"/>
        </w:rPr>
        <w:t>Oggetto: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 DGR 838/2020 - DGR 339/2021 "Programma degli interventi di promozione sportiva anno 2020" - MISURA 10 e MISURA 11 - Comunicazioni</w:t>
      </w:r>
      <w:r w:rsidRPr="00AE4123">
        <w:rPr>
          <w:rFonts w:ascii="Arial" w:hAnsi="Arial" w:cs="Arial"/>
          <w:color w:val="002060"/>
        </w:rPr>
        <w:t xml:space="preserve"> </w:t>
      </w:r>
    </w:p>
    <w:p w14:paraId="24995EBD" w14:textId="77777777" w:rsidR="00AE4123" w:rsidRPr="00AE4123" w:rsidRDefault="00AE4123" w:rsidP="00AE4123">
      <w:pPr>
        <w:rPr>
          <w:color w:val="002060"/>
        </w:rPr>
      </w:pPr>
      <w:r w:rsidRPr="00AE4123">
        <w:rPr>
          <w:color w:val="002060"/>
        </w:rPr>
        <w:t> </w:t>
      </w:r>
    </w:p>
    <w:p w14:paraId="2AD451E7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 w:rsidRPr="00AE4123">
        <w:rPr>
          <w:rFonts w:ascii="Arial" w:hAnsi="Arial" w:cs="Arial"/>
          <w:color w:val="002060"/>
          <w:bdr w:val="none" w:sz="0" w:space="0" w:color="auto" w:frame="1"/>
        </w:rPr>
        <w:t>Buongiorno,</w:t>
      </w:r>
    </w:p>
    <w:p w14:paraId="2E56CB35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>si comunica che, nell'ambito del "Programma degli interventi di promozione sportiva anno 2020" di cui alla DGR 838/2020 e alla DGR 339/2021, con particolare riferimento alle Misure in oggetto, c</w:t>
      </w:r>
      <w:r w:rsidRPr="00AE4123">
        <w:rPr>
          <w:rFonts w:ascii="Arial" w:hAnsi="Arial" w:cs="Arial"/>
          <w:color w:val="002060"/>
          <w:sz w:val="22"/>
          <w:szCs w:val="22"/>
        </w:rPr>
        <w:t>on decreti n. 74 del 1/04/2021 e n. 76 del 7/04/2021 sono stati pubblicati i relativi avvisi:</w:t>
      </w:r>
    </w:p>
    <w:p w14:paraId="52BE843F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 </w:t>
      </w:r>
    </w:p>
    <w:p w14:paraId="71E4567A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- MISURA 10 - Contributi a favore dei gestori di impianti sportivi natatori per promuovere e sostenere la ripresa delle attività in relazione all’emergenza sanitaria COVID19;</w:t>
      </w:r>
    </w:p>
    <w:p w14:paraId="5FD66E3F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- MISURA 11 - Contributi per promuovere e sostenere la ripresa delle attività delle organizzazioni sportive in relazione all’emergenza sanitaria COVID19.</w:t>
      </w:r>
    </w:p>
    <w:p w14:paraId="40503E54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 </w:t>
      </w:r>
    </w:p>
    <w:p w14:paraId="6173F561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AE4123">
        <w:rPr>
          <w:rFonts w:ascii="Arial" w:hAnsi="Arial" w:cs="Arial"/>
          <w:color w:val="002060"/>
          <w:sz w:val="22"/>
          <w:szCs w:val="22"/>
          <w:u w:val="single"/>
        </w:rPr>
        <w:t>scadenza per la presentazione delle domande di contributo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 è il </w:t>
      </w:r>
      <w:r w:rsidRPr="00AE4123">
        <w:rPr>
          <w:rFonts w:ascii="Arial" w:hAnsi="Arial" w:cs="Arial"/>
          <w:color w:val="002060"/>
          <w:sz w:val="22"/>
          <w:szCs w:val="22"/>
          <w:u w:val="single"/>
        </w:rPr>
        <w:t xml:space="preserve">30/04/2021 alle ore 12:00 per </w:t>
      </w:r>
      <w:smartTag w:uri="urn:schemas-microsoft-com:office:smarttags" w:element="PersonName">
        <w:smartTagPr>
          <w:attr w:name="ProductID" w:val="la Misura"/>
        </w:smartTagPr>
        <w:r w:rsidRPr="00AE4123">
          <w:rPr>
            <w:rFonts w:ascii="Arial" w:hAnsi="Arial" w:cs="Arial"/>
            <w:color w:val="002060"/>
            <w:sz w:val="22"/>
            <w:szCs w:val="22"/>
            <w:u w:val="single"/>
          </w:rPr>
          <w:t>la Misura</w:t>
        </w:r>
      </w:smartTag>
      <w:r w:rsidRPr="00AE4123">
        <w:rPr>
          <w:rFonts w:ascii="Arial" w:hAnsi="Arial" w:cs="Arial"/>
          <w:color w:val="002060"/>
          <w:sz w:val="22"/>
          <w:szCs w:val="22"/>
          <w:u w:val="single"/>
        </w:rPr>
        <w:t xml:space="preserve"> 10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 e il </w:t>
      </w:r>
      <w:r w:rsidRPr="00AE4123">
        <w:rPr>
          <w:rFonts w:ascii="Arial" w:hAnsi="Arial" w:cs="Arial"/>
          <w:color w:val="002060"/>
          <w:sz w:val="22"/>
          <w:szCs w:val="22"/>
          <w:u w:val="single"/>
        </w:rPr>
        <w:t xml:space="preserve">7/05/2021 alle ore 12:00 per </w:t>
      </w:r>
      <w:smartTag w:uri="urn:schemas-microsoft-com:office:smarttags" w:element="PersonName">
        <w:smartTagPr>
          <w:attr w:name="ProductID" w:val="la Misura"/>
        </w:smartTagPr>
        <w:r w:rsidRPr="00AE4123">
          <w:rPr>
            <w:rFonts w:ascii="Arial" w:hAnsi="Arial" w:cs="Arial"/>
            <w:color w:val="002060"/>
            <w:sz w:val="22"/>
            <w:szCs w:val="22"/>
            <w:u w:val="single"/>
          </w:rPr>
          <w:t>la Misura</w:t>
        </w:r>
      </w:smartTag>
      <w:r w:rsidRPr="00AE4123">
        <w:rPr>
          <w:rFonts w:ascii="Arial" w:hAnsi="Arial" w:cs="Arial"/>
          <w:color w:val="002060"/>
          <w:sz w:val="22"/>
          <w:szCs w:val="22"/>
          <w:u w:val="single"/>
        </w:rPr>
        <w:t xml:space="preserve"> 11</w:t>
      </w:r>
      <w:r w:rsidRPr="00AE4123">
        <w:rPr>
          <w:rFonts w:ascii="Arial" w:hAnsi="Arial" w:cs="Arial"/>
          <w:color w:val="002060"/>
          <w:sz w:val="22"/>
          <w:szCs w:val="22"/>
        </w:rPr>
        <w:t>. </w:t>
      </w:r>
    </w:p>
    <w:p w14:paraId="3899746A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Le domande dovranno essere inviate solo ed esclusivamente tramite piattaforma informatica regionale accessibile al seguente indirizzo </w:t>
      </w:r>
      <w:proofErr w:type="spellStart"/>
      <w:r w:rsidRPr="00AE4123">
        <w:rPr>
          <w:rFonts w:ascii="Arial" w:hAnsi="Arial" w:cs="Arial"/>
          <w:color w:val="002060"/>
          <w:sz w:val="22"/>
          <w:szCs w:val="22"/>
        </w:rPr>
        <w:t>internet</w:t>
      </w:r>
      <w:proofErr w:type="spellEnd"/>
      <w:r w:rsidRPr="00AE4123">
        <w:rPr>
          <w:rFonts w:ascii="Arial" w:hAnsi="Arial" w:cs="Arial"/>
          <w:color w:val="002060"/>
          <w:sz w:val="22"/>
          <w:szCs w:val="22"/>
        </w:rPr>
        <w:t xml:space="preserve">:  </w:t>
      </w:r>
    </w:p>
    <w:p w14:paraId="7213C8BE" w14:textId="77777777" w:rsidR="00AE4123" w:rsidRPr="00AE4123" w:rsidRDefault="009B59F4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hyperlink r:id="rId9" w:tgtFrame="_blank" w:tooltip="blocked::http://www.regione.marche.it/ContributoRipresaSport" w:history="1">
        <w:r w:rsidR="00AE4123"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www.regione.marche.it/ContributoRipresaSport</w:t>
        </w:r>
      </w:hyperlink>
      <w:r w:rsidR="00AE4123" w:rsidRPr="00AE4123">
        <w:rPr>
          <w:rFonts w:ascii="Arial" w:hAnsi="Arial" w:cs="Arial"/>
          <w:color w:val="002060"/>
          <w:sz w:val="22"/>
          <w:szCs w:val="22"/>
        </w:rPr>
        <w:t> denominata:</w:t>
      </w:r>
    </w:p>
    <w:p w14:paraId="7C0910BD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- PROCEDIMARCHE per </w:t>
      </w:r>
      <w:smartTag w:uri="urn:schemas-microsoft-com:office:smarttags" w:element="PersonName">
        <w:smartTagPr>
          <w:attr w:name="ProductID" w:val="la Misura"/>
        </w:smartTagPr>
        <w:r w:rsidRPr="00AE4123">
          <w:rPr>
            <w:rFonts w:ascii="Arial" w:hAnsi="Arial" w:cs="Arial"/>
            <w:color w:val="002060"/>
            <w:sz w:val="22"/>
            <w:szCs w:val="22"/>
          </w:rPr>
          <w:t>la Misura</w:t>
        </w:r>
      </w:smartTag>
      <w:r w:rsidRPr="00AE4123">
        <w:rPr>
          <w:rFonts w:ascii="Arial" w:hAnsi="Arial" w:cs="Arial"/>
          <w:color w:val="002060"/>
          <w:sz w:val="22"/>
          <w:szCs w:val="22"/>
        </w:rPr>
        <w:t xml:space="preserve"> 10 (</w:t>
      </w:r>
      <w:hyperlink r:id="rId10" w:tgtFrame="_blank" w:tooltip="blocked::http://www.regione.marche.it/ContributoRipresaSport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www.regione.marche.it/ContributoRipresaSport</w:t>
        </w:r>
      </w:hyperlink>
      <w:r w:rsidRPr="00AE4123">
        <w:rPr>
          <w:rFonts w:ascii="Arial" w:hAnsi="Arial" w:cs="Arial"/>
          <w:color w:val="002060"/>
          <w:sz w:val="22"/>
          <w:szCs w:val="22"/>
        </w:rPr>
        <w:t> - Misura 10);</w:t>
      </w:r>
    </w:p>
    <w:p w14:paraId="02D41C46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- SIFORM2 per </w:t>
      </w:r>
      <w:smartTag w:uri="urn:schemas-microsoft-com:office:smarttags" w:element="PersonName">
        <w:smartTagPr>
          <w:attr w:name="ProductID" w:val="la Misura"/>
        </w:smartTagPr>
        <w:r w:rsidRPr="00AE4123">
          <w:rPr>
            <w:rFonts w:ascii="Arial" w:hAnsi="Arial" w:cs="Arial"/>
            <w:color w:val="002060"/>
            <w:sz w:val="22"/>
            <w:szCs w:val="22"/>
          </w:rPr>
          <w:t>la Misura</w:t>
        </w:r>
      </w:smartTag>
      <w:r w:rsidRPr="00AE4123">
        <w:rPr>
          <w:rFonts w:ascii="Arial" w:hAnsi="Arial" w:cs="Arial"/>
          <w:color w:val="002060"/>
          <w:sz w:val="22"/>
          <w:szCs w:val="22"/>
        </w:rPr>
        <w:t xml:space="preserve"> 11 (</w:t>
      </w:r>
      <w:hyperlink r:id="rId11" w:tgtFrame="_blank" w:tooltip="blocked::http://www.regione.marche.it/ContributoRipresaSport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www.regione.marche.it/ContributoRipresaSport</w:t>
        </w:r>
      </w:hyperlink>
      <w:r w:rsidRPr="00AE4123">
        <w:rPr>
          <w:rFonts w:ascii="Arial" w:hAnsi="Arial" w:cs="Arial"/>
          <w:color w:val="002060"/>
          <w:sz w:val="22"/>
          <w:szCs w:val="22"/>
        </w:rPr>
        <w:t> - Misura 11).</w:t>
      </w:r>
    </w:p>
    <w:p w14:paraId="1E4D556A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17D28EE4" w14:textId="77777777" w:rsidR="00AE4123" w:rsidRPr="00AE4123" w:rsidRDefault="00AE4123" w:rsidP="00AE41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  <w:shd w:val="clear" w:color="auto" w:fill="FFFFFF"/>
        </w:rPr>
        <w:t>Si chiede di darne massima diffusione a tutti i soggetti interessati e di sollecitare la presentazione della domanda.</w:t>
      </w:r>
    </w:p>
    <w:p w14:paraId="03C080F9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 </w:t>
      </w:r>
    </w:p>
    <w:p w14:paraId="0B207028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  <w:shd w:val="clear" w:color="auto" w:fill="FFFFFF"/>
        </w:rPr>
        <w:t>Per informazioni, è possibile contattare i servizi di assistenza raggiungibili nei giorni, negli orari e recapiti indicati nella piattaforma stessa; per entrambe le Misure è anche disponibile la "Guida alla compilazione" con i dettagli della procedura, di cui si raccomanda l'utilizzo.</w:t>
      </w:r>
    </w:p>
    <w:p w14:paraId="767B5BA3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 </w:t>
      </w:r>
    </w:p>
    <w:p w14:paraId="75776363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lastRenderedPageBreak/>
        <w:t>Per quanto riguarda la </w:t>
      </w:r>
      <w:r w:rsidRPr="00AE4123">
        <w:rPr>
          <w:rFonts w:ascii="Arial" w:hAnsi="Arial" w:cs="Arial"/>
          <w:color w:val="002060"/>
          <w:sz w:val="22"/>
          <w:szCs w:val="22"/>
          <w:u w:val="single"/>
        </w:rPr>
        <w:t>Misura 11</w:t>
      </w:r>
      <w:r w:rsidRPr="00AE4123">
        <w:rPr>
          <w:rFonts w:ascii="Arial" w:hAnsi="Arial" w:cs="Arial"/>
          <w:color w:val="002060"/>
          <w:sz w:val="22"/>
          <w:szCs w:val="22"/>
        </w:rPr>
        <w:t>, si coglie l'occasione per precisare che </w:t>
      </w:r>
      <w:r w:rsidRPr="00AE4123">
        <w:rPr>
          <w:rFonts w:ascii="Arial" w:hAnsi="Arial" w:cs="Arial"/>
          <w:color w:val="002060"/>
          <w:sz w:val="22"/>
          <w:szCs w:val="22"/>
          <w:u w:val="single"/>
        </w:rPr>
        <w:t xml:space="preserve">il §3 dell'Avviso determina l'incompatibilità della presente Misura con tutti i provvedimenti nazionali per contributi già assegnati dal Governo italiano, anche per il tramite di Sport e Salute </w:t>
      </w:r>
      <w:proofErr w:type="spellStart"/>
      <w:r w:rsidRPr="00AE4123">
        <w:rPr>
          <w:rFonts w:ascii="Arial" w:hAnsi="Arial" w:cs="Arial"/>
          <w:color w:val="002060"/>
          <w:sz w:val="22"/>
          <w:szCs w:val="22"/>
          <w:u w:val="single"/>
        </w:rPr>
        <w:t>SpA</w:t>
      </w:r>
      <w:proofErr w:type="spellEnd"/>
      <w:r w:rsidRPr="00AE4123">
        <w:rPr>
          <w:rFonts w:ascii="Arial" w:hAnsi="Arial" w:cs="Arial"/>
          <w:color w:val="002060"/>
          <w:sz w:val="22"/>
          <w:szCs w:val="22"/>
          <w:u w:val="single"/>
        </w:rPr>
        <w:t xml:space="preserve"> e/o dell'Agenzia delle Entrate</w:t>
      </w:r>
      <w:r w:rsidRPr="00AE4123">
        <w:rPr>
          <w:rFonts w:ascii="Arial" w:hAnsi="Arial" w:cs="Arial"/>
          <w:color w:val="002060"/>
          <w:sz w:val="22"/>
          <w:szCs w:val="22"/>
        </w:rPr>
        <w:t>. </w:t>
      </w:r>
    </w:p>
    <w:p w14:paraId="002CD1D1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Se alla data di presentazione della domanda per </w:t>
      </w:r>
      <w:smartTag w:uri="urn:schemas-microsoft-com:office:smarttags" w:element="PersonName">
        <w:smartTagPr>
          <w:attr w:name="ProductID" w:val="la Misura"/>
        </w:smartTagPr>
        <w:r w:rsidRPr="00AE4123">
          <w:rPr>
            <w:rFonts w:ascii="Arial" w:hAnsi="Arial" w:cs="Arial"/>
            <w:color w:val="002060"/>
            <w:sz w:val="22"/>
            <w:szCs w:val="22"/>
          </w:rPr>
          <w:t>la Misura</w:t>
        </w:r>
      </w:smartTag>
      <w:r w:rsidRPr="00AE4123">
        <w:rPr>
          <w:rFonts w:ascii="Arial" w:hAnsi="Arial" w:cs="Arial"/>
          <w:color w:val="002060"/>
          <w:sz w:val="22"/>
          <w:szCs w:val="22"/>
        </w:rPr>
        <w:t xml:space="preserve"> 11 il contributo statale non è stato ancora assegnato (a titolo esemplificativo non esaustivo si fa riferimento al c.d. "Decreto sostegni", D.L. n. 41 del 22 Marzo 2021), </w:t>
      </w:r>
      <w:smartTag w:uri="urn:schemas-microsoft-com:office:smarttags" w:element="PersonName">
        <w:smartTagPr>
          <w:attr w:name="ProductID" w:val="la ASD"/>
        </w:smartTagPr>
        <w:r w:rsidRPr="00AE4123">
          <w:rPr>
            <w:rFonts w:ascii="Arial" w:hAnsi="Arial" w:cs="Arial"/>
            <w:color w:val="002060"/>
            <w:sz w:val="22"/>
            <w:szCs w:val="22"/>
          </w:rPr>
          <w:t>la ASD</w:t>
        </w:r>
      </w:smartTag>
      <w:r w:rsidRPr="00AE4123">
        <w:rPr>
          <w:rFonts w:ascii="Arial" w:hAnsi="Arial" w:cs="Arial"/>
          <w:color w:val="002060"/>
          <w:sz w:val="22"/>
          <w:szCs w:val="22"/>
        </w:rPr>
        <w:t xml:space="preserve">/SSD può fare richiesta per il contributo regionale in argomento. Resta fermo l'obbligo, a carico del richiedente il contributo statale, di verificare anche le eventuali incompatibilità disciplinate dalla regola nazionale. In sede di assegnazione delle risorse regionali (il relativo decreto sarà adottato successivamente al 7/05/2021, giorno di chiusura del bando), verrà ribadita l'incompatibilità con i contributi statali già assegnati alla data del suddetto provvedimento regionale. In caso di verificata incompatibilità, è necessario chiedere l'annullamento della domanda tramite </w:t>
      </w:r>
      <w:proofErr w:type="spellStart"/>
      <w:r w:rsidRPr="00AE4123">
        <w:rPr>
          <w:rFonts w:ascii="Arial" w:hAnsi="Arial" w:cs="Arial"/>
          <w:color w:val="002060"/>
          <w:sz w:val="22"/>
          <w:szCs w:val="22"/>
        </w:rPr>
        <w:t>pec</w:t>
      </w:r>
      <w:proofErr w:type="spellEnd"/>
      <w:r w:rsidRPr="00AE4123">
        <w:rPr>
          <w:rFonts w:ascii="Arial" w:hAnsi="Arial" w:cs="Arial"/>
          <w:color w:val="002060"/>
          <w:sz w:val="22"/>
          <w:szCs w:val="22"/>
        </w:rPr>
        <w:t xml:space="preserve"> al seguente indirizzo: </w:t>
      </w:r>
      <w:hyperlink r:id="rId12" w:tgtFrame="_blank" w:tooltip="blocked::https://webmail.regione.marche.it/owa/misura27_sport@regione.marche.it/redir.aspx?C=1pbVvZpztKlrvCDzE_njnCJaDWTGSV1tpjL0G0VfHYkdiGkNoP7YCA..&amp;URL=mailto:regione.marche.giovanisport@emarche.it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regione.marche.giovanisport@emarche.it</w:t>
        </w:r>
      </w:hyperlink>
      <w:r w:rsidRPr="00AE4123">
        <w:rPr>
          <w:rFonts w:ascii="Arial" w:hAnsi="Arial" w:cs="Arial"/>
          <w:color w:val="002060"/>
          <w:sz w:val="22"/>
          <w:szCs w:val="22"/>
        </w:rPr>
        <w:t>. </w:t>
      </w:r>
    </w:p>
    <w:p w14:paraId="5279F459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 </w:t>
      </w:r>
    </w:p>
    <w:p w14:paraId="2B9FE7BB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  <w:bdr w:val="none" w:sz="0" w:space="0" w:color="auto" w:frame="1"/>
          <w:shd w:val="clear" w:color="auto" w:fill="FFFFFF"/>
        </w:rPr>
        <w:t>Cordiali saluti.</w:t>
      </w:r>
    </w:p>
    <w:p w14:paraId="3089BA4A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  <w:shd w:val="clear" w:color="auto" w:fill="FFFFFF"/>
        </w:rPr>
        <w:t>_______________</w:t>
      </w:r>
    </w:p>
    <w:p w14:paraId="2EBC7C0E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i/>
          <w:iCs/>
          <w:color w:val="002060"/>
          <w:sz w:val="22"/>
          <w:szCs w:val="22"/>
          <w:bdr w:val="none" w:sz="0" w:space="0" w:color="auto" w:frame="1"/>
          <w:shd w:val="clear" w:color="auto" w:fill="FFFFFF"/>
        </w:rPr>
        <w:t>Regione Marche</w:t>
      </w:r>
    </w:p>
    <w:p w14:paraId="0FEFF064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i/>
          <w:iCs/>
          <w:color w:val="002060"/>
          <w:sz w:val="22"/>
          <w:szCs w:val="22"/>
          <w:bdr w:val="none" w:sz="0" w:space="0" w:color="auto" w:frame="1"/>
          <w:shd w:val="clear" w:color="auto" w:fill="FFFFFF"/>
        </w:rPr>
        <w:t>Giunta Regionale</w:t>
      </w:r>
    </w:p>
    <w:p w14:paraId="02E5F4DD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i/>
          <w:iCs/>
          <w:color w:val="002060"/>
          <w:sz w:val="22"/>
          <w:szCs w:val="22"/>
          <w:bdr w:val="none" w:sz="0" w:space="0" w:color="auto" w:frame="1"/>
          <w:shd w:val="clear" w:color="auto" w:fill="FFFFFF"/>
        </w:rPr>
        <w:t>Servizio Politiche Sociali e Sport</w:t>
      </w:r>
    </w:p>
    <w:p w14:paraId="4AEF6F2B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i/>
          <w:iCs/>
          <w:color w:val="002060"/>
          <w:sz w:val="22"/>
          <w:szCs w:val="22"/>
          <w:bdr w:val="none" w:sz="0" w:space="0" w:color="auto" w:frame="1"/>
          <w:shd w:val="clear" w:color="auto" w:fill="FFFFFF"/>
        </w:rPr>
        <w:t>PF Politiche giovanili e Sport</w:t>
      </w:r>
    </w:p>
    <w:p w14:paraId="5E8896E5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i/>
          <w:iCs/>
          <w:color w:val="002060"/>
          <w:sz w:val="22"/>
          <w:szCs w:val="22"/>
          <w:bdr w:val="none" w:sz="0" w:space="0" w:color="auto" w:frame="1"/>
          <w:shd w:val="clear" w:color="auto" w:fill="FFFFFF"/>
        </w:rPr>
        <w:t>Via Tiziano, 44</w:t>
      </w:r>
    </w:p>
    <w:p w14:paraId="3911AA9B" w14:textId="77777777" w:rsidR="00AE4123" w:rsidRPr="00AE4123" w:rsidRDefault="00AE4123" w:rsidP="00AE412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i/>
          <w:iCs/>
          <w:color w:val="002060"/>
          <w:sz w:val="22"/>
          <w:szCs w:val="22"/>
          <w:bdr w:val="none" w:sz="0" w:space="0" w:color="auto" w:frame="1"/>
          <w:shd w:val="clear" w:color="auto" w:fill="FFFFFF"/>
        </w:rPr>
        <w:t>60125 Ancona</w:t>
      </w:r>
    </w:p>
    <w:p w14:paraId="5C2E86F1" w14:textId="77777777" w:rsidR="002F097F" w:rsidRPr="00AE4123" w:rsidRDefault="002F097F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FFBB81E" w14:textId="77777777" w:rsidR="002B0C37" w:rsidRPr="00AE4123" w:rsidRDefault="002B0C37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E4123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14:paraId="76D35EAA" w14:textId="77777777" w:rsidR="002B0C37" w:rsidRPr="00AE4123" w:rsidRDefault="002B0C37" w:rsidP="002B0C37">
      <w:pPr>
        <w:rPr>
          <w:rFonts w:ascii="Arial" w:hAnsi="Arial" w:cs="Arial"/>
          <w:color w:val="002060"/>
          <w:sz w:val="22"/>
          <w:szCs w:val="22"/>
        </w:rPr>
      </w:pPr>
    </w:p>
    <w:p w14:paraId="25E3A50F" w14:textId="77777777" w:rsidR="002B0C37" w:rsidRPr="00AE4123" w:rsidRDefault="002B0C37" w:rsidP="002B0C37">
      <w:pPr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fino al </w:t>
      </w:r>
      <w:r w:rsidRPr="00AE4123">
        <w:rPr>
          <w:rFonts w:ascii="Arial" w:hAnsi="Arial" w:cs="Arial"/>
          <w:b/>
          <w:color w:val="002060"/>
          <w:sz w:val="22"/>
          <w:szCs w:val="22"/>
          <w:u w:val="single"/>
        </w:rPr>
        <w:t>tutto il 30 giugno 2021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14:paraId="293FE952" w14:textId="77777777" w:rsidR="002B0C37" w:rsidRPr="00AE4123" w:rsidRDefault="002B0C37" w:rsidP="002B0C37">
      <w:pPr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Ciò premesso, si informa che la sede del Comitato Regionale Marche sarà </w:t>
      </w:r>
      <w:r w:rsidRPr="00AE4123">
        <w:rPr>
          <w:rFonts w:ascii="Arial" w:hAnsi="Arial" w:cs="Arial"/>
          <w:b/>
          <w:color w:val="002060"/>
          <w:sz w:val="22"/>
          <w:szCs w:val="22"/>
        </w:rPr>
        <w:t>periodicamente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 presidiata;  i contatti potranno avvenire per e-mail all’indirizzo </w:t>
      </w:r>
      <w:hyperlink r:id="rId13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AE4123">
        <w:rPr>
          <w:rFonts w:ascii="Arial" w:hAnsi="Arial" w:cs="Arial"/>
          <w:color w:val="002060"/>
          <w:sz w:val="22"/>
          <w:szCs w:val="22"/>
        </w:rPr>
        <w:t xml:space="preserve"> o </w:t>
      </w:r>
      <w:proofErr w:type="spellStart"/>
      <w:r w:rsidRPr="00AE4123">
        <w:rPr>
          <w:rFonts w:ascii="Arial" w:hAnsi="Arial" w:cs="Arial"/>
          <w:color w:val="002060"/>
          <w:sz w:val="22"/>
          <w:szCs w:val="22"/>
        </w:rPr>
        <w:t>pec</w:t>
      </w:r>
      <w:proofErr w:type="spellEnd"/>
      <w:r w:rsidRPr="00AE4123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14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14:paraId="13E6C376" w14:textId="77777777" w:rsidR="00C01A64" w:rsidRPr="00AE4123" w:rsidRDefault="00C01A64" w:rsidP="00EA056A">
      <w:pPr>
        <w:pStyle w:val="LndNormale1"/>
        <w:rPr>
          <w:color w:val="002060"/>
        </w:rPr>
      </w:pPr>
    </w:p>
    <w:p w14:paraId="16E54316" w14:textId="77777777" w:rsidR="004B105D" w:rsidRDefault="004B105D" w:rsidP="00EA056A">
      <w:pPr>
        <w:pStyle w:val="LndNormale1"/>
      </w:pPr>
    </w:p>
    <w:p w14:paraId="744B65D3" w14:textId="77777777" w:rsidR="00AE05CF" w:rsidRPr="00017D69" w:rsidRDefault="00AE05CF" w:rsidP="00E4724B">
      <w:pPr>
        <w:pStyle w:val="Comunicato1"/>
      </w:pPr>
      <w:bookmarkStart w:id="9" w:name="_Toc59010405"/>
      <w:bookmarkStart w:id="10" w:name="_Toc68779568"/>
      <w:bookmarkEnd w:id="7"/>
      <w:bookmarkEnd w:id="8"/>
      <w:r w:rsidRPr="00017D69">
        <w:t>ALLEGATI</w:t>
      </w:r>
      <w:bookmarkEnd w:id="9"/>
      <w:bookmarkEnd w:id="10"/>
    </w:p>
    <w:p w14:paraId="0B8E50C2" w14:textId="77777777"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14:paraId="0B7B61C7" w14:textId="77777777" w:rsidR="00AE4123" w:rsidRPr="00AE4123" w:rsidRDefault="00AE4123" w:rsidP="00AE4123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 w:rsidRPr="00AE4123">
        <w:rPr>
          <w:b/>
          <w:color w:val="002060"/>
          <w:szCs w:val="22"/>
          <w:u w:val="single"/>
        </w:rPr>
        <w:t>C.U. n. 261 del 14.04.2021 L.N.D.</w:t>
      </w:r>
    </w:p>
    <w:p w14:paraId="1762C060" w14:textId="77777777" w:rsidR="00AE4123" w:rsidRPr="00AE4123" w:rsidRDefault="00AE4123" w:rsidP="00AE4123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 w:rsidRPr="00AE4123">
        <w:rPr>
          <w:b/>
          <w:color w:val="002060"/>
          <w:szCs w:val="22"/>
          <w:u w:val="single"/>
        </w:rPr>
        <w:t>C.U. n. 262 del 15.04.2021 L.N.D.</w:t>
      </w:r>
    </w:p>
    <w:p w14:paraId="427AD560" w14:textId="77777777" w:rsidR="00AE4123" w:rsidRPr="00AE4123" w:rsidRDefault="00AE4123" w:rsidP="00AE4123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 w:rsidRPr="00AE4123">
        <w:rPr>
          <w:b/>
          <w:color w:val="002060"/>
          <w:szCs w:val="22"/>
          <w:u w:val="single"/>
        </w:rPr>
        <w:t>C.U. n. 264 del 19.04.2021 L.N.D.</w:t>
      </w:r>
    </w:p>
    <w:p w14:paraId="7D58AE0C" w14:textId="77777777" w:rsidR="00AE4123" w:rsidRPr="00AE4123" w:rsidRDefault="00AE4123" w:rsidP="00AE4123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 w:rsidRPr="00AE4123">
        <w:rPr>
          <w:b/>
          <w:color w:val="002060"/>
          <w:szCs w:val="22"/>
          <w:u w:val="single"/>
        </w:rPr>
        <w:t>CIRCOLARE N. 108 L.N.D. DEL 16.04.2021</w:t>
      </w:r>
    </w:p>
    <w:p w14:paraId="7CAED4D9" w14:textId="77777777" w:rsidR="00E91D8F" w:rsidRDefault="00E91D8F" w:rsidP="00E91D8F">
      <w:pPr>
        <w:pStyle w:val="LndNormale1"/>
        <w:rPr>
          <w:b/>
          <w:sz w:val="24"/>
          <w:szCs w:val="24"/>
        </w:rPr>
      </w:pPr>
    </w:p>
    <w:p w14:paraId="5A287122" w14:textId="77777777" w:rsidR="004F67CA" w:rsidRPr="00864DE4" w:rsidRDefault="004F67CA" w:rsidP="00E91D8F">
      <w:pPr>
        <w:pStyle w:val="LndNormale1"/>
        <w:rPr>
          <w:b/>
          <w:sz w:val="24"/>
          <w:szCs w:val="24"/>
        </w:rPr>
      </w:pPr>
    </w:p>
    <w:p w14:paraId="5C88F932" w14:textId="630B439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E4123">
        <w:rPr>
          <w:b/>
          <w:color w:val="002060"/>
          <w:u w:val="single"/>
        </w:rPr>
        <w:t>22</w:t>
      </w:r>
      <w:r w:rsidR="008A30BD">
        <w:rPr>
          <w:b/>
          <w:color w:val="002060"/>
          <w:u w:val="single"/>
        </w:rPr>
        <w:t>/</w:t>
      </w:r>
      <w:r w:rsidR="002B0C37">
        <w:rPr>
          <w:b/>
          <w:color w:val="002060"/>
          <w:u w:val="single"/>
        </w:rPr>
        <w:t>04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14:paraId="0DCCD6D2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65A0019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873194" w14:textId="77777777" w:rsidTr="007D45DC">
        <w:trPr>
          <w:jc w:val="center"/>
        </w:trPr>
        <w:tc>
          <w:tcPr>
            <w:tcW w:w="2886" w:type="pct"/>
          </w:tcPr>
          <w:p w14:paraId="45C26F56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F360F2E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7F148DA" w14:textId="77777777"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E84B7AD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4185CA6A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6BCE" w14:textId="77777777" w:rsidR="009B59F4" w:rsidRDefault="009B59F4">
      <w:r>
        <w:separator/>
      </w:r>
    </w:p>
  </w:endnote>
  <w:endnote w:type="continuationSeparator" w:id="0">
    <w:p w14:paraId="7DC3F7F7" w14:textId="77777777" w:rsidR="009B59F4" w:rsidRDefault="009B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004F" w14:textId="77777777" w:rsidR="00B41C4E" w:rsidRDefault="00C652B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A0C5D2" w14:textId="77777777" w:rsidR="00B41C4E" w:rsidRDefault="00B41C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842D" w14:textId="7A64F7CD" w:rsidR="00B41C4E" w:rsidRPr="008A146E" w:rsidRDefault="00C652B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05CD5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AE4123">
      <w:rPr>
        <w:color w:val="002060"/>
      </w:rPr>
      <w:t>56</w:t>
    </w:r>
  </w:p>
  <w:p w14:paraId="5AA377E1" w14:textId="77777777"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FD93" w14:textId="77777777" w:rsidR="009B59F4" w:rsidRDefault="009B59F4">
      <w:r>
        <w:separator/>
      </w:r>
    </w:p>
  </w:footnote>
  <w:footnote w:type="continuationSeparator" w:id="0">
    <w:p w14:paraId="6C078BB3" w14:textId="77777777" w:rsidR="009B59F4" w:rsidRDefault="009B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EBC2" w14:textId="77777777"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41C4E" w14:paraId="06FD14E4" w14:textId="77777777">
      <w:tc>
        <w:tcPr>
          <w:tcW w:w="2050" w:type="dxa"/>
        </w:tcPr>
        <w:p w14:paraId="0A02F632" w14:textId="77777777"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 wp14:anchorId="2F872B67" wp14:editId="6F98D346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EAB9197" w14:textId="77777777"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61729CC" w14:textId="77777777"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2C6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6FF1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E95D175"/>
  <w15:docId w15:val="{CA7158D9-C98E-4931-9528-C80FEEC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lnd.marche01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mail.regione.marche.it/owa/misura27_sport@regione.marche.it/redir.aspx?C=1pbVvZpztKlrvCDzE_njnCJaDWTGSV1tpjL0G0VfHYkdiGkNoP7YCA..&amp;URL=mailto%3aregione.marche.giovanisport%40emarch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marche.it/ContributoRipresaSpo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egione.marche.it/ContributoRipresaSpo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one.marche.it/ContributoRipresaSport" TargetMode="External"/><Relationship Id="rId14" Type="http://schemas.openxmlformats.org/officeDocument/2006/relationships/hyperlink" Target="mailto:marche@pec.figcmarch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541AE-E115-495C-9864-0E7C5CF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7549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4</cp:revision>
  <cp:lastPrinted>2021-04-22T09:08:00Z</cp:lastPrinted>
  <dcterms:created xsi:type="dcterms:W3CDTF">2021-04-22T07:01:00Z</dcterms:created>
  <dcterms:modified xsi:type="dcterms:W3CDTF">2021-04-22T09:08:00Z</dcterms:modified>
</cp:coreProperties>
</file>