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321BA8">
              <w:rPr>
                <w:rFonts w:ascii="Arial" w:hAnsi="Arial" w:cs="Arial"/>
                <w:color w:val="002060"/>
                <w:sz w:val="40"/>
                <w:szCs w:val="40"/>
              </w:rPr>
              <w:t>62</w:t>
            </w:r>
            <w:r w:rsidRPr="00D52D3F">
              <w:rPr>
                <w:rFonts w:ascii="Arial" w:hAnsi="Arial" w:cs="Arial"/>
                <w:color w:val="002060"/>
                <w:sz w:val="40"/>
                <w:szCs w:val="40"/>
              </w:rPr>
              <w:t xml:space="preserve"> del </w:t>
            </w:r>
            <w:r w:rsidR="00321BA8">
              <w:rPr>
                <w:rFonts w:ascii="Arial" w:hAnsi="Arial" w:cs="Arial"/>
                <w:color w:val="002060"/>
                <w:sz w:val="40"/>
                <w:szCs w:val="40"/>
              </w:rPr>
              <w:t>21</w:t>
            </w:r>
            <w:r w:rsidR="00890A4A">
              <w:rPr>
                <w:rFonts w:ascii="Arial" w:hAnsi="Arial" w:cs="Arial"/>
                <w:color w:val="002060"/>
                <w:sz w:val="40"/>
                <w:szCs w:val="40"/>
              </w:rPr>
              <w:t>/05</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E4724B">
      <w:pPr>
        <w:pStyle w:val="Comunicato1"/>
      </w:pPr>
      <w:bookmarkStart w:id="2" w:name="_Toc71184563"/>
      <w:r w:rsidRPr="00AD41A0">
        <w:t>SOMMARIO</w:t>
      </w:r>
      <w:bookmarkEnd w:id="2"/>
    </w:p>
    <w:p w:rsidR="003A5C3A" w:rsidRPr="005973DA" w:rsidRDefault="003A5C3A" w:rsidP="003A5C3A">
      <w:pPr>
        <w:rPr>
          <w:rFonts w:ascii="Calibri" w:hAnsi="Calibri"/>
          <w:color w:val="002060"/>
          <w:sz w:val="22"/>
          <w:szCs w:val="22"/>
        </w:rPr>
      </w:pPr>
    </w:p>
    <w:p w:rsidR="005F1094" w:rsidRPr="002A63CC" w:rsidRDefault="00F60A90" w:rsidP="005F1094">
      <w:pPr>
        <w:pStyle w:val="Sommario1"/>
        <w:spacing w:after="0"/>
        <w:rPr>
          <w:rFonts w:asciiTheme="minorHAnsi" w:eastAsiaTheme="minorEastAsia" w:hAnsiTheme="minorHAnsi" w:cstheme="minorBidi"/>
          <w:noProof/>
          <w:color w:val="002060"/>
          <w:sz w:val="22"/>
          <w:szCs w:val="22"/>
        </w:rPr>
      </w:pPr>
      <w:r w:rsidRPr="002A63CC">
        <w:rPr>
          <w:rFonts w:ascii="Calibri" w:hAnsi="Calibri"/>
          <w:color w:val="002060"/>
          <w:sz w:val="22"/>
          <w:szCs w:val="22"/>
        </w:rPr>
        <w:fldChar w:fldCharType="begin"/>
      </w:r>
      <w:r w:rsidR="00E4724B" w:rsidRPr="002A63CC">
        <w:rPr>
          <w:rFonts w:ascii="Calibri" w:hAnsi="Calibri"/>
          <w:color w:val="002060"/>
          <w:sz w:val="22"/>
          <w:szCs w:val="22"/>
        </w:rPr>
        <w:instrText xml:space="preserve"> TOC \o "1-3" \t "Comunicato 1,1" </w:instrText>
      </w:r>
      <w:r w:rsidRPr="002A63CC">
        <w:rPr>
          <w:rFonts w:ascii="Calibri" w:hAnsi="Calibri"/>
          <w:color w:val="002060"/>
          <w:sz w:val="22"/>
          <w:szCs w:val="22"/>
        </w:rPr>
        <w:fldChar w:fldCharType="separate"/>
      </w:r>
      <w:r w:rsidR="005F1094" w:rsidRPr="002A63CC">
        <w:rPr>
          <w:noProof/>
          <w:color w:val="002060"/>
        </w:rPr>
        <w:t>SOMMARIO</w:t>
      </w:r>
      <w:r w:rsidR="005F1094" w:rsidRPr="002A63CC">
        <w:rPr>
          <w:noProof/>
          <w:color w:val="002060"/>
        </w:rPr>
        <w:tab/>
      </w:r>
      <w:r w:rsidRPr="002A63CC">
        <w:rPr>
          <w:noProof/>
          <w:color w:val="002060"/>
        </w:rPr>
        <w:fldChar w:fldCharType="begin"/>
      </w:r>
      <w:r w:rsidR="005F1094" w:rsidRPr="002A63CC">
        <w:rPr>
          <w:noProof/>
          <w:color w:val="002060"/>
        </w:rPr>
        <w:instrText xml:space="preserve"> PAGEREF _Toc71184563 \h </w:instrText>
      </w:r>
      <w:r w:rsidRPr="002A63CC">
        <w:rPr>
          <w:noProof/>
          <w:color w:val="002060"/>
        </w:rPr>
      </w:r>
      <w:r w:rsidRPr="002A63CC">
        <w:rPr>
          <w:noProof/>
          <w:color w:val="002060"/>
        </w:rPr>
        <w:fldChar w:fldCharType="separate"/>
      </w:r>
      <w:r w:rsidR="0080423B">
        <w:rPr>
          <w:noProof/>
          <w:color w:val="002060"/>
        </w:rPr>
        <w:t>1</w:t>
      </w:r>
      <w:r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F.I.G.C.</w:t>
      </w:r>
      <w:r w:rsidRPr="002A63CC">
        <w:rPr>
          <w:noProof/>
          <w:color w:val="002060"/>
        </w:rPr>
        <w:tab/>
      </w:r>
      <w:r w:rsidR="00F60A90" w:rsidRPr="002A63CC">
        <w:rPr>
          <w:noProof/>
          <w:color w:val="002060"/>
        </w:rPr>
        <w:fldChar w:fldCharType="begin"/>
      </w:r>
      <w:r w:rsidRPr="002A63CC">
        <w:rPr>
          <w:noProof/>
          <w:color w:val="002060"/>
        </w:rPr>
        <w:instrText xml:space="preserve"> PAGEREF _Toc71184564 \h </w:instrText>
      </w:r>
      <w:r w:rsidR="00F60A90" w:rsidRPr="002A63CC">
        <w:rPr>
          <w:noProof/>
          <w:color w:val="002060"/>
        </w:rPr>
      </w:r>
      <w:r w:rsidR="00F60A90" w:rsidRPr="002A63CC">
        <w:rPr>
          <w:noProof/>
          <w:color w:val="002060"/>
        </w:rPr>
        <w:fldChar w:fldCharType="separate"/>
      </w:r>
      <w:r w:rsidR="0080423B">
        <w:rPr>
          <w:noProof/>
          <w:color w:val="002060"/>
        </w:rPr>
        <w:t>1</w:t>
      </w:r>
      <w:r w:rsidR="00F60A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L.N.D.</w:t>
      </w:r>
      <w:r w:rsidRPr="002A63CC">
        <w:rPr>
          <w:noProof/>
          <w:color w:val="002060"/>
        </w:rPr>
        <w:tab/>
      </w:r>
      <w:r w:rsidR="00F60A90" w:rsidRPr="002A63CC">
        <w:rPr>
          <w:noProof/>
          <w:color w:val="002060"/>
        </w:rPr>
        <w:fldChar w:fldCharType="begin"/>
      </w:r>
      <w:r w:rsidRPr="002A63CC">
        <w:rPr>
          <w:noProof/>
          <w:color w:val="002060"/>
        </w:rPr>
        <w:instrText xml:space="preserve"> PAGEREF _Toc71184565 \h </w:instrText>
      </w:r>
      <w:r w:rsidR="00F60A90" w:rsidRPr="002A63CC">
        <w:rPr>
          <w:noProof/>
          <w:color w:val="002060"/>
        </w:rPr>
      </w:r>
      <w:r w:rsidR="00F60A90" w:rsidRPr="002A63CC">
        <w:rPr>
          <w:noProof/>
          <w:color w:val="002060"/>
        </w:rPr>
        <w:fldChar w:fldCharType="separate"/>
      </w:r>
      <w:r w:rsidR="0080423B">
        <w:rPr>
          <w:noProof/>
          <w:color w:val="002060"/>
        </w:rPr>
        <w:t>1</w:t>
      </w:r>
      <w:r w:rsidR="00F60A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 COMITATO REGIONALE</w:t>
      </w:r>
      <w:r w:rsidRPr="002A63CC">
        <w:rPr>
          <w:noProof/>
          <w:color w:val="002060"/>
        </w:rPr>
        <w:tab/>
      </w:r>
      <w:r w:rsidR="00F60A90" w:rsidRPr="002A63CC">
        <w:rPr>
          <w:noProof/>
          <w:color w:val="002060"/>
        </w:rPr>
        <w:fldChar w:fldCharType="begin"/>
      </w:r>
      <w:r w:rsidRPr="002A63CC">
        <w:rPr>
          <w:noProof/>
          <w:color w:val="002060"/>
        </w:rPr>
        <w:instrText xml:space="preserve"> PAGEREF _Toc71184566 \h </w:instrText>
      </w:r>
      <w:r w:rsidR="00F60A90" w:rsidRPr="002A63CC">
        <w:rPr>
          <w:noProof/>
          <w:color w:val="002060"/>
        </w:rPr>
      </w:r>
      <w:r w:rsidR="00F60A90" w:rsidRPr="002A63CC">
        <w:rPr>
          <w:noProof/>
          <w:color w:val="002060"/>
        </w:rPr>
        <w:fldChar w:fldCharType="separate"/>
      </w:r>
      <w:r w:rsidR="0080423B">
        <w:rPr>
          <w:noProof/>
          <w:color w:val="002060"/>
        </w:rPr>
        <w:t>2</w:t>
      </w:r>
      <w:r w:rsidR="00F60A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DELEGAZIONE PROVINCIALE</w:t>
      </w:r>
      <w:r w:rsidRPr="002A63CC">
        <w:rPr>
          <w:noProof/>
          <w:color w:val="002060"/>
        </w:rPr>
        <w:tab/>
      </w:r>
      <w:r w:rsidR="00F60A90" w:rsidRPr="002A63CC">
        <w:rPr>
          <w:noProof/>
          <w:color w:val="002060"/>
        </w:rPr>
        <w:fldChar w:fldCharType="begin"/>
      </w:r>
      <w:r w:rsidRPr="002A63CC">
        <w:rPr>
          <w:noProof/>
          <w:color w:val="002060"/>
        </w:rPr>
        <w:instrText xml:space="preserve"> PAGEREF _Toc71184567 \h </w:instrText>
      </w:r>
      <w:r w:rsidR="00F60A90" w:rsidRPr="002A63CC">
        <w:rPr>
          <w:noProof/>
          <w:color w:val="002060"/>
        </w:rPr>
      </w:r>
      <w:r w:rsidR="00F60A90" w:rsidRPr="002A63CC">
        <w:rPr>
          <w:noProof/>
          <w:color w:val="002060"/>
        </w:rPr>
        <w:fldChar w:fldCharType="separate"/>
      </w:r>
      <w:r w:rsidR="0080423B">
        <w:rPr>
          <w:noProof/>
          <w:color w:val="002060"/>
        </w:rPr>
        <w:t>3</w:t>
      </w:r>
      <w:r w:rsidR="00F60A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ALLEGATI</w:t>
      </w:r>
      <w:r w:rsidRPr="002A63CC">
        <w:rPr>
          <w:noProof/>
          <w:color w:val="002060"/>
        </w:rPr>
        <w:tab/>
      </w:r>
      <w:r w:rsidR="00F60A90" w:rsidRPr="002A63CC">
        <w:rPr>
          <w:noProof/>
          <w:color w:val="002060"/>
        </w:rPr>
        <w:fldChar w:fldCharType="begin"/>
      </w:r>
      <w:r w:rsidRPr="002A63CC">
        <w:rPr>
          <w:noProof/>
          <w:color w:val="002060"/>
        </w:rPr>
        <w:instrText xml:space="preserve"> PAGEREF _Toc71184568 \h </w:instrText>
      </w:r>
      <w:r w:rsidR="00F60A90" w:rsidRPr="002A63CC">
        <w:rPr>
          <w:noProof/>
          <w:color w:val="002060"/>
        </w:rPr>
      </w:r>
      <w:r w:rsidR="00F60A90" w:rsidRPr="002A63CC">
        <w:rPr>
          <w:noProof/>
          <w:color w:val="002060"/>
        </w:rPr>
        <w:fldChar w:fldCharType="separate"/>
      </w:r>
      <w:r w:rsidR="0080423B">
        <w:rPr>
          <w:noProof/>
          <w:color w:val="002060"/>
        </w:rPr>
        <w:t>4</w:t>
      </w:r>
      <w:r w:rsidR="00F60A90" w:rsidRPr="002A63CC">
        <w:rPr>
          <w:noProof/>
          <w:color w:val="002060"/>
        </w:rPr>
        <w:fldChar w:fldCharType="end"/>
      </w:r>
    </w:p>
    <w:p w:rsidR="00437A78" w:rsidRDefault="00F60A90" w:rsidP="005F1094">
      <w:pPr>
        <w:rPr>
          <w:rFonts w:ascii="Calibri" w:hAnsi="Calibri"/>
          <w:sz w:val="22"/>
          <w:szCs w:val="22"/>
        </w:rPr>
      </w:pPr>
      <w:r w:rsidRPr="002A63CC">
        <w:rPr>
          <w:rFonts w:ascii="Calibri" w:hAnsi="Calibri"/>
          <w:color w:val="002060"/>
          <w:sz w:val="22"/>
          <w:szCs w:val="22"/>
        </w:rPr>
        <w:fldChar w:fldCharType="end"/>
      </w:r>
    </w:p>
    <w:p w:rsidR="007560DD" w:rsidRDefault="007560DD" w:rsidP="005F1094">
      <w:pPr>
        <w:rPr>
          <w:rFonts w:ascii="Calibri" w:hAnsi="Calibri"/>
          <w:sz w:val="22"/>
          <w:szCs w:val="22"/>
        </w:rPr>
      </w:pPr>
    </w:p>
    <w:p w:rsidR="003A5C3A" w:rsidRPr="00AD41A0" w:rsidRDefault="003A5C3A" w:rsidP="00E4724B">
      <w:pPr>
        <w:pStyle w:val="Comunicato1"/>
      </w:pPr>
      <w:bookmarkStart w:id="3" w:name="_Toc71184564"/>
      <w:r>
        <w:t>COMUNICAZIONI DELLA F.I.G.C.</w:t>
      </w:r>
      <w:bookmarkEnd w:id="3"/>
    </w:p>
    <w:p w:rsidR="003A5C3A" w:rsidRDefault="003A5C3A" w:rsidP="003A5C3A">
      <w:pPr>
        <w:pStyle w:val="LndNormale1"/>
      </w:pPr>
    </w:p>
    <w:p w:rsidR="00437A78" w:rsidRDefault="00437A78" w:rsidP="003A5C3A">
      <w:pPr>
        <w:pStyle w:val="LndNormale1"/>
      </w:pPr>
    </w:p>
    <w:p w:rsidR="00571CB5" w:rsidRDefault="00571CB5" w:rsidP="003A5C3A">
      <w:pPr>
        <w:pStyle w:val="LndNormale1"/>
      </w:pPr>
    </w:p>
    <w:p w:rsidR="003A5C3A" w:rsidRPr="00AD41A0" w:rsidRDefault="003A5C3A" w:rsidP="00E4724B">
      <w:pPr>
        <w:pStyle w:val="Comunicato1"/>
      </w:pPr>
      <w:bookmarkStart w:id="4" w:name="_Toc71184565"/>
      <w:r>
        <w:t>COMUNICAZIONI DELLA L.N.D.</w:t>
      </w:r>
      <w:bookmarkEnd w:id="4"/>
    </w:p>
    <w:p w:rsidR="007560DD" w:rsidRDefault="007560DD" w:rsidP="003A5C3A">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303 del 18.05.2021 L.N.D.</w:t>
      </w:r>
    </w:p>
    <w:p w:rsidR="00FC709F" w:rsidRPr="00FC709F" w:rsidRDefault="00FC709F" w:rsidP="00FC709F">
      <w:pPr>
        <w:pStyle w:val="LndNormale1"/>
        <w:rPr>
          <w:color w:val="002060"/>
        </w:rPr>
      </w:pPr>
      <w:r w:rsidRPr="00FC709F">
        <w:rPr>
          <w:color w:val="002060"/>
        </w:rPr>
        <w:t>Si pubblica in allegato il CU n. 237/A della F.I.G.C., inerente la nomina dei Componenti delle sezioni della Corte Federale d’appello.</w:t>
      </w: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304 del 18.05.2021 L.N.D.</w:t>
      </w:r>
    </w:p>
    <w:p w:rsidR="00FC709F" w:rsidRPr="00FC709F" w:rsidRDefault="00FC709F" w:rsidP="00FC709F">
      <w:pPr>
        <w:pStyle w:val="LndNormale1"/>
        <w:rPr>
          <w:color w:val="002060"/>
        </w:rPr>
      </w:pPr>
      <w:r w:rsidRPr="00FC709F">
        <w:rPr>
          <w:color w:val="002060"/>
        </w:rPr>
        <w:t>Si pubblica in allegato il CU n. 238/A della F.I.G.C., inerente la nomina dei Componenti delle sezioni della Corte Sportiva d’appello a livello nazionale.</w:t>
      </w: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305 del 18.05.2021 L.N.D.</w:t>
      </w:r>
    </w:p>
    <w:p w:rsidR="00FC709F" w:rsidRPr="00FC709F" w:rsidRDefault="00FC709F" w:rsidP="00FC709F">
      <w:pPr>
        <w:pStyle w:val="LndNormale1"/>
        <w:rPr>
          <w:color w:val="002060"/>
        </w:rPr>
      </w:pPr>
      <w:r w:rsidRPr="00FC709F">
        <w:rPr>
          <w:color w:val="002060"/>
        </w:rPr>
        <w:lastRenderedPageBreak/>
        <w:t>Si pubblica in allegato il CU n. 239/A della F.I.G.C., inerente la nomina dei Componenti del Tribunale Federale Nazionale – Sezione disciplinare, del Tribunale Federale Nazionale – Sezione tesseramenti e del Tribunale Federale Nazionale – Sezione vertenze economiche.</w:t>
      </w: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306 del 18.05.2021 L.N.D.</w:t>
      </w:r>
    </w:p>
    <w:p w:rsidR="00FC709F" w:rsidRPr="00FC709F" w:rsidRDefault="00FC709F" w:rsidP="00FC709F">
      <w:pPr>
        <w:pStyle w:val="LndNormale1"/>
        <w:rPr>
          <w:color w:val="002060"/>
        </w:rPr>
      </w:pPr>
      <w:r w:rsidRPr="00FC709F">
        <w:rPr>
          <w:color w:val="002060"/>
        </w:rPr>
        <w:t>Si pubblica in allegato il CU n. 240/A della F.I.G.C., inerente la nomina dell’avv. Paolo MORMANDO  a Procuratore Federale Aggiunto Interregionale.</w:t>
      </w: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307 del 18.05.2021 L.N.D.</w:t>
      </w:r>
    </w:p>
    <w:p w:rsidR="00FC709F" w:rsidRPr="00FC709F" w:rsidRDefault="00FC709F" w:rsidP="00FC709F">
      <w:pPr>
        <w:pStyle w:val="LndNormale1"/>
        <w:rPr>
          <w:color w:val="002060"/>
        </w:rPr>
      </w:pPr>
      <w:r w:rsidRPr="00FC709F">
        <w:rPr>
          <w:color w:val="002060"/>
        </w:rPr>
        <w:t>Si pubblica in allegato il CU n. 241/A della F.I.G.C., inerente la nomina dell’avv. Luca LONGHI a Sostituto Giudice Sportivo Nazionale della L.N.D. e dell’avv. Giuseppe LAVIGNA a Giudice Sportivo del Dipartimento Calcio Femminile.</w:t>
      </w: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308 del 18.05.2021 L.N.D.</w:t>
      </w:r>
    </w:p>
    <w:p w:rsidR="00FC709F" w:rsidRPr="00FC709F" w:rsidRDefault="00FC709F" w:rsidP="00FC709F">
      <w:pPr>
        <w:pStyle w:val="LndNormale1"/>
        <w:rPr>
          <w:color w:val="002060"/>
        </w:rPr>
      </w:pPr>
      <w:r w:rsidRPr="00FC709F">
        <w:rPr>
          <w:color w:val="002060"/>
        </w:rPr>
        <w:t>Si pubblica in allegato il CU n. 242/A della F.I.G.C., inerente la nomina del dott. Matte MARANI a Presidente della Fondazione “Museo del Calcio”.</w:t>
      </w: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309 del 18.05.2021 L.N.D.</w:t>
      </w:r>
    </w:p>
    <w:p w:rsidR="00FC709F" w:rsidRPr="00FC709F" w:rsidRDefault="00FC709F" w:rsidP="00FC709F">
      <w:pPr>
        <w:pStyle w:val="LndNormale1"/>
        <w:rPr>
          <w:color w:val="002060"/>
        </w:rPr>
      </w:pPr>
      <w:r w:rsidRPr="00FC709F">
        <w:rPr>
          <w:color w:val="002060"/>
        </w:rPr>
        <w:t>Si pubblica in allegato il CU n. 243/A della F.I.G.C., inerente la modifica dell’art. 16 delle N.O.I.F..</w:t>
      </w: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C.U. n. 310 del 18.05.2021 L.N.D.</w:t>
      </w:r>
    </w:p>
    <w:p w:rsidR="00FC709F" w:rsidRPr="00FC709F" w:rsidRDefault="00FC709F" w:rsidP="00FC709F">
      <w:pPr>
        <w:pStyle w:val="LndNormale1"/>
        <w:rPr>
          <w:color w:val="002060"/>
        </w:rPr>
      </w:pPr>
      <w:r w:rsidRPr="00FC709F">
        <w:rPr>
          <w:color w:val="002060"/>
        </w:rPr>
        <w:t>Si pubblica in allegato il CU n. 244/A della F.I.G.C., inerente disposizioni derogatorie agli Articoli 17, 18 e 20 delle N.O.I.F., per le Società dilettantistiche e del Settore Giovanile e Scolastico, valevoli per la stagione sportiva 2021/2022.</w:t>
      </w:r>
    </w:p>
    <w:p w:rsidR="00FC709F" w:rsidRPr="00AF626F" w:rsidRDefault="00FC709F" w:rsidP="003A5C3A">
      <w:pPr>
        <w:pStyle w:val="LndNormale1"/>
        <w:rPr>
          <w:color w:val="002060"/>
        </w:rPr>
      </w:pPr>
    </w:p>
    <w:p w:rsidR="004F0E31" w:rsidRPr="00AF626F" w:rsidRDefault="004F0E31" w:rsidP="003A5C3A">
      <w:pPr>
        <w:pStyle w:val="LndNormale1"/>
        <w:rPr>
          <w:color w:val="002060"/>
        </w:rPr>
      </w:pPr>
    </w:p>
    <w:p w:rsidR="00902152" w:rsidRPr="00AD41A0" w:rsidRDefault="00902152" w:rsidP="00E4724B">
      <w:pPr>
        <w:pStyle w:val="Comunicato1"/>
      </w:pPr>
      <w:bookmarkStart w:id="5" w:name="_Toc62136969"/>
      <w:bookmarkStart w:id="6" w:name="_Toc71184566"/>
      <w:r>
        <w:t>COMUNICAZIONI DEL COMITATO REGIONALE</w:t>
      </w:r>
      <w:bookmarkEnd w:id="5"/>
      <w:bookmarkEnd w:id="6"/>
    </w:p>
    <w:p w:rsidR="00902152" w:rsidRDefault="00902152" w:rsidP="00902152">
      <w:pPr>
        <w:pStyle w:val="LndNormale1"/>
      </w:pPr>
    </w:p>
    <w:p w:rsidR="00FC709F" w:rsidRPr="00FC709F" w:rsidRDefault="00FC709F" w:rsidP="00FC709F">
      <w:pPr>
        <w:pStyle w:val="LndNormale1"/>
        <w:rPr>
          <w:color w:val="002060"/>
          <w:u w:val="single"/>
        </w:rPr>
      </w:pPr>
      <w:bookmarkStart w:id="7" w:name="_Toc23942102"/>
      <w:bookmarkStart w:id="8" w:name="_Toc53072421"/>
      <w:r w:rsidRPr="00FC709F">
        <w:rPr>
          <w:color w:val="002060"/>
          <w:u w:val="single"/>
        </w:rPr>
        <w:t>RIUNIONE DEL CONSIGLIO DIRETTIVO N. 18  DEL 19.05.2021</w:t>
      </w:r>
    </w:p>
    <w:p w:rsidR="00FC709F" w:rsidRPr="00FC709F" w:rsidRDefault="00FC709F" w:rsidP="00FC709F">
      <w:pPr>
        <w:rPr>
          <w:rFonts w:ascii="Arial" w:hAnsi="Arial" w:cs="Arial"/>
          <w:color w:val="002060"/>
          <w:sz w:val="22"/>
          <w:szCs w:val="22"/>
        </w:rPr>
      </w:pPr>
      <w:r w:rsidRPr="00FC709F">
        <w:rPr>
          <w:rFonts w:ascii="Arial" w:hAnsi="Arial" w:cs="Arial"/>
          <w:color w:val="002060"/>
          <w:sz w:val="22"/>
          <w:szCs w:val="22"/>
          <w:u w:val="single"/>
        </w:rPr>
        <w:t>Sono presenti</w:t>
      </w:r>
      <w:r w:rsidRPr="00FC709F">
        <w:rPr>
          <w:rFonts w:ascii="Arial" w:hAnsi="Arial" w:cs="Arial"/>
          <w:color w:val="002060"/>
          <w:sz w:val="22"/>
          <w:szCs w:val="22"/>
        </w:rPr>
        <w:t xml:space="preserve">: </w:t>
      </w:r>
      <w:proofErr w:type="spellStart"/>
      <w:r w:rsidRPr="00FC709F">
        <w:rPr>
          <w:rFonts w:ascii="Arial" w:hAnsi="Arial" w:cs="Arial"/>
          <w:color w:val="002060"/>
          <w:sz w:val="22"/>
          <w:szCs w:val="22"/>
        </w:rPr>
        <w:t>Panichi</w:t>
      </w:r>
      <w:proofErr w:type="spellEnd"/>
      <w:r w:rsidRPr="00FC709F">
        <w:rPr>
          <w:rFonts w:ascii="Arial" w:hAnsi="Arial" w:cs="Arial"/>
          <w:color w:val="002060"/>
          <w:sz w:val="22"/>
          <w:szCs w:val="22"/>
        </w:rPr>
        <w:t xml:space="preserve"> (Presidente), Arriva, </w:t>
      </w:r>
      <w:proofErr w:type="spellStart"/>
      <w:r w:rsidRPr="00FC709F">
        <w:rPr>
          <w:rFonts w:ascii="Arial" w:hAnsi="Arial" w:cs="Arial"/>
          <w:color w:val="002060"/>
          <w:sz w:val="22"/>
          <w:szCs w:val="22"/>
        </w:rPr>
        <w:t>Bottacchiari</w:t>
      </w:r>
      <w:proofErr w:type="spellEnd"/>
      <w:r w:rsidRPr="00FC709F">
        <w:rPr>
          <w:rFonts w:ascii="Arial" w:hAnsi="Arial" w:cs="Arial"/>
          <w:color w:val="002060"/>
          <w:sz w:val="22"/>
          <w:szCs w:val="22"/>
        </w:rPr>
        <w:t xml:space="preserve">, Colò, </w:t>
      </w:r>
      <w:proofErr w:type="spellStart"/>
      <w:r w:rsidRPr="00FC709F">
        <w:rPr>
          <w:rFonts w:ascii="Arial" w:hAnsi="Arial" w:cs="Arial"/>
          <w:color w:val="002060"/>
          <w:sz w:val="22"/>
          <w:szCs w:val="22"/>
        </w:rPr>
        <w:t>Cotichella</w:t>
      </w:r>
      <w:proofErr w:type="spellEnd"/>
      <w:r w:rsidRPr="00FC709F">
        <w:rPr>
          <w:rFonts w:ascii="Arial" w:hAnsi="Arial" w:cs="Arial"/>
          <w:color w:val="002060"/>
          <w:sz w:val="22"/>
          <w:szCs w:val="22"/>
        </w:rPr>
        <w:t xml:space="preserve">, Cremonesi, </w:t>
      </w:r>
      <w:proofErr w:type="spellStart"/>
      <w:r w:rsidRPr="00FC709F">
        <w:rPr>
          <w:rFonts w:ascii="Arial" w:hAnsi="Arial" w:cs="Arial"/>
          <w:color w:val="002060"/>
          <w:sz w:val="22"/>
          <w:szCs w:val="22"/>
        </w:rPr>
        <w:t>Malascorta</w:t>
      </w:r>
      <w:proofErr w:type="spellEnd"/>
      <w:r w:rsidRPr="00FC709F">
        <w:rPr>
          <w:rFonts w:ascii="Arial" w:hAnsi="Arial" w:cs="Arial"/>
          <w:color w:val="002060"/>
          <w:sz w:val="22"/>
          <w:szCs w:val="22"/>
        </w:rPr>
        <w:t xml:space="preserve">, Scarpini, </w:t>
      </w:r>
      <w:proofErr w:type="spellStart"/>
      <w:r w:rsidRPr="00FC709F">
        <w:rPr>
          <w:rFonts w:ascii="Arial" w:hAnsi="Arial" w:cs="Arial"/>
          <w:color w:val="002060"/>
          <w:sz w:val="22"/>
          <w:szCs w:val="22"/>
        </w:rPr>
        <w:t>Borroni</w:t>
      </w:r>
      <w:proofErr w:type="spellEnd"/>
      <w:r w:rsidRPr="00FC709F">
        <w:rPr>
          <w:rFonts w:ascii="Arial" w:hAnsi="Arial" w:cs="Arial"/>
          <w:color w:val="002060"/>
          <w:sz w:val="22"/>
          <w:szCs w:val="22"/>
        </w:rPr>
        <w:t>,(CF), Capretti (C5), Castellana (</w:t>
      </w:r>
      <w:proofErr w:type="spellStart"/>
      <w:r w:rsidRPr="00FC709F">
        <w:rPr>
          <w:rFonts w:ascii="Arial" w:hAnsi="Arial" w:cs="Arial"/>
          <w:color w:val="002060"/>
          <w:sz w:val="22"/>
          <w:szCs w:val="22"/>
        </w:rPr>
        <w:t>Segr</w:t>
      </w:r>
      <w:proofErr w:type="spellEnd"/>
      <w:r w:rsidRPr="00FC709F">
        <w:rPr>
          <w:rFonts w:ascii="Arial" w:hAnsi="Arial" w:cs="Arial"/>
          <w:color w:val="002060"/>
          <w:sz w:val="22"/>
          <w:szCs w:val="22"/>
        </w:rPr>
        <w:t xml:space="preserve">.), </w:t>
      </w:r>
      <w:proofErr w:type="spellStart"/>
      <w:r w:rsidRPr="00FC709F">
        <w:rPr>
          <w:rFonts w:ascii="Arial" w:hAnsi="Arial" w:cs="Arial"/>
          <w:color w:val="002060"/>
          <w:sz w:val="22"/>
          <w:szCs w:val="22"/>
        </w:rPr>
        <w:t>Schippa</w:t>
      </w:r>
      <w:proofErr w:type="spellEnd"/>
      <w:r w:rsidRPr="00FC709F">
        <w:rPr>
          <w:rFonts w:ascii="Arial" w:hAnsi="Arial" w:cs="Arial"/>
          <w:color w:val="002060"/>
          <w:sz w:val="22"/>
          <w:szCs w:val="22"/>
        </w:rPr>
        <w:t xml:space="preserve"> (Vice Presidente LND Area Centro), Belletti (Presidente Revisore Conti), Marziali (SGS), Dottori (AIAC).</w:t>
      </w:r>
    </w:p>
    <w:p w:rsidR="00FC709F" w:rsidRPr="00FC709F" w:rsidRDefault="00FC709F" w:rsidP="00FC709F">
      <w:pPr>
        <w:pStyle w:val="LndNormale1"/>
        <w:rPr>
          <w:color w:val="002060"/>
        </w:rPr>
      </w:pPr>
    </w:p>
    <w:p w:rsidR="00FC709F" w:rsidRPr="00FC709F" w:rsidRDefault="00FC709F" w:rsidP="00FC709F">
      <w:pPr>
        <w:pStyle w:val="LndNormale1"/>
        <w:rPr>
          <w:color w:val="002060"/>
        </w:rPr>
      </w:pPr>
    </w:p>
    <w:p w:rsidR="00FC709F" w:rsidRPr="00FC709F" w:rsidRDefault="00FC709F" w:rsidP="00FC709F">
      <w:pPr>
        <w:pStyle w:val="LndNormale1"/>
        <w:rPr>
          <w:b/>
          <w:color w:val="002060"/>
          <w:sz w:val="28"/>
          <w:szCs w:val="28"/>
          <w:u w:val="single"/>
        </w:rPr>
      </w:pPr>
      <w:r w:rsidRPr="00FC709F">
        <w:rPr>
          <w:b/>
          <w:color w:val="002060"/>
          <w:sz w:val="28"/>
          <w:szCs w:val="28"/>
          <w:u w:val="single"/>
        </w:rPr>
        <w:t>“FUORI QUOTA” STAGIONE SPORTIVA 2021/2022</w:t>
      </w:r>
    </w:p>
    <w:p w:rsidR="00FC709F" w:rsidRPr="00FC709F" w:rsidRDefault="00FC709F" w:rsidP="00FC709F">
      <w:pPr>
        <w:pStyle w:val="LndNormale1"/>
        <w:rPr>
          <w:color w:val="002060"/>
        </w:rPr>
      </w:pPr>
    </w:p>
    <w:p w:rsidR="00FC709F" w:rsidRPr="00FC709F" w:rsidRDefault="00FC709F" w:rsidP="00FC709F">
      <w:pPr>
        <w:pStyle w:val="LndNormale1"/>
        <w:rPr>
          <w:color w:val="002060"/>
        </w:rPr>
      </w:pPr>
      <w:r w:rsidRPr="00FC709F">
        <w:rPr>
          <w:color w:val="002060"/>
        </w:rPr>
        <w:t>Con riferimento a quanto riportato nel CU n. 298 del 12.05.2021 della L.N.D., già allegato al CU n. 102 del 14.05.2021 del C.R. Marche, relativamente all’impiego dei c.d. “fuori quota” nei Campionati di Eccellenza e Promozione della stagione sportiva 2021/2022, il Consiglio Direttivo del Comitato Regionale Marche, nella riunione del 19.05.2021, ha deciso che, nel solo</w:t>
      </w:r>
      <w:r w:rsidRPr="00FC709F">
        <w:rPr>
          <w:b/>
          <w:color w:val="002060"/>
        </w:rPr>
        <w:t xml:space="preserve"> Campionato di Eccellenza</w:t>
      </w:r>
      <w:r w:rsidRPr="00FC709F">
        <w:rPr>
          <w:color w:val="002060"/>
        </w:rPr>
        <w:t xml:space="preserve">, oltre ad un calciatore nato dopo 01.01.2001 e ad un calciatore nato dopo il 01.01.2002, come previsto nel predetto CU della L.N.D., debba essere impiegato anche un calciatore nato dopo 01.01.2003. </w:t>
      </w:r>
    </w:p>
    <w:p w:rsidR="00FC709F" w:rsidRPr="00FC709F" w:rsidRDefault="00FC709F" w:rsidP="00FC709F">
      <w:pPr>
        <w:pStyle w:val="LndNormale1"/>
        <w:rPr>
          <w:color w:val="002060"/>
        </w:rPr>
      </w:pPr>
      <w:r w:rsidRPr="00FC709F">
        <w:rPr>
          <w:color w:val="002060"/>
        </w:rPr>
        <w:t>La decisione verrà sottoposta, per l’approvazione, al Consiglio di Presidenza della Lega Nazionale Dilettanti.</w:t>
      </w:r>
    </w:p>
    <w:p w:rsidR="00FC709F" w:rsidRPr="00FC709F" w:rsidRDefault="00FC709F" w:rsidP="00AE4123">
      <w:pPr>
        <w:rPr>
          <w:rFonts w:ascii="Arial" w:hAnsi="Arial" w:cs="Arial"/>
          <w:b/>
          <w:color w:val="002060"/>
          <w:sz w:val="28"/>
          <w:szCs w:val="28"/>
          <w:u w:val="single"/>
        </w:rPr>
      </w:pPr>
    </w:p>
    <w:p w:rsidR="00FC709F" w:rsidRPr="00FC709F" w:rsidRDefault="00FC709F" w:rsidP="00AE4123">
      <w:pPr>
        <w:rPr>
          <w:rFonts w:ascii="Arial" w:hAnsi="Arial" w:cs="Arial"/>
          <w:b/>
          <w:color w:val="002060"/>
          <w:sz w:val="28"/>
          <w:szCs w:val="28"/>
          <w:u w:val="single"/>
        </w:rPr>
      </w:pPr>
    </w:p>
    <w:p w:rsidR="00AE4123" w:rsidRPr="00FC709F" w:rsidRDefault="00AE4123" w:rsidP="00AE4123">
      <w:pPr>
        <w:rPr>
          <w:rFonts w:ascii="Arial" w:hAnsi="Arial" w:cs="Arial"/>
          <w:b/>
          <w:color w:val="002060"/>
          <w:sz w:val="28"/>
          <w:szCs w:val="28"/>
          <w:u w:val="single"/>
        </w:rPr>
      </w:pPr>
      <w:r w:rsidRPr="00FC709F">
        <w:rPr>
          <w:rFonts w:ascii="Arial" w:hAnsi="Arial" w:cs="Arial"/>
          <w:b/>
          <w:color w:val="002060"/>
          <w:sz w:val="28"/>
          <w:szCs w:val="28"/>
          <w:u w:val="single"/>
        </w:rPr>
        <w:t>PEC SOCIETA’ SPORTIVE</w:t>
      </w:r>
    </w:p>
    <w:p w:rsidR="00AE4123" w:rsidRPr="00FC709F" w:rsidRDefault="00AE4123" w:rsidP="00AE4123">
      <w:pPr>
        <w:rPr>
          <w:rFonts w:ascii="Arial" w:hAnsi="Arial" w:cs="Arial"/>
          <w:color w:val="002060"/>
          <w:sz w:val="22"/>
          <w:szCs w:val="22"/>
        </w:rPr>
      </w:pPr>
    </w:p>
    <w:p w:rsidR="00AE4123" w:rsidRPr="00FC709F" w:rsidRDefault="00AE4123" w:rsidP="00AE4123">
      <w:pPr>
        <w:pStyle w:val="Default"/>
        <w:jc w:val="both"/>
        <w:rPr>
          <w:rFonts w:ascii="Arial" w:hAnsi="Arial" w:cs="Arial"/>
          <w:color w:val="002060"/>
          <w:sz w:val="22"/>
          <w:szCs w:val="22"/>
        </w:rPr>
      </w:pPr>
      <w:r w:rsidRPr="00FC709F">
        <w:rPr>
          <w:rFonts w:ascii="Arial" w:hAnsi="Arial" w:cs="Arial"/>
          <w:color w:val="002060"/>
          <w:sz w:val="22"/>
          <w:szCs w:val="22"/>
        </w:rPr>
        <w:t xml:space="preserve">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w:t>
      </w:r>
      <w:r w:rsidRPr="00FC709F">
        <w:rPr>
          <w:rFonts w:ascii="Arial" w:hAnsi="Arial" w:cs="Arial"/>
          <w:color w:val="002060"/>
          <w:sz w:val="22"/>
          <w:szCs w:val="22"/>
        </w:rPr>
        <w:lastRenderedPageBreak/>
        <w:t>previsto dalle “</w:t>
      </w:r>
      <w:r w:rsidRPr="00FC709F">
        <w:rPr>
          <w:rFonts w:ascii="Arial" w:hAnsi="Arial" w:cs="Arial"/>
          <w:i/>
          <w:iCs/>
          <w:color w:val="002060"/>
          <w:sz w:val="22"/>
          <w:szCs w:val="22"/>
        </w:rPr>
        <w:t>Disposizioni transitorie</w:t>
      </w:r>
      <w:r w:rsidRPr="00FC709F">
        <w:rPr>
          <w:rFonts w:ascii="Arial" w:hAnsi="Arial" w:cs="Arial"/>
          <w:color w:val="002060"/>
          <w:sz w:val="22"/>
          <w:szCs w:val="22"/>
        </w:rPr>
        <w:t xml:space="preserve">” dell’art. 142 del Codice di cui al Comunicato Ufficiale F.I.G.C. n. 201/A del 20 Maggio 2020. </w:t>
      </w:r>
    </w:p>
    <w:p w:rsidR="00AE4123" w:rsidRPr="00FC709F" w:rsidRDefault="00AE4123" w:rsidP="00AE4123">
      <w:pPr>
        <w:rPr>
          <w:rFonts w:ascii="Arial" w:hAnsi="Arial" w:cs="Arial"/>
          <w:b/>
          <w:color w:val="002060"/>
          <w:sz w:val="22"/>
          <w:szCs w:val="22"/>
        </w:rPr>
      </w:pPr>
      <w:r w:rsidRPr="00FC709F">
        <w:rPr>
          <w:rFonts w:ascii="Arial" w:hAnsi="Arial" w:cs="Arial"/>
          <w:b/>
          <w:color w:val="002060"/>
          <w:sz w:val="22"/>
          <w:szCs w:val="22"/>
        </w:rPr>
        <w:t>Le Società dovranno comunicare un indirizzo di posta elettronica certificata quale dato obbligatorio per procedere all’affiliazione o al suo rinnovo.</w:t>
      </w:r>
    </w:p>
    <w:p w:rsidR="002F097F" w:rsidRPr="00FC709F" w:rsidRDefault="002F097F" w:rsidP="002B0C37">
      <w:pPr>
        <w:rPr>
          <w:rFonts w:ascii="Arial" w:hAnsi="Arial" w:cs="Arial"/>
          <w:b/>
          <w:color w:val="002060"/>
          <w:sz w:val="28"/>
          <w:szCs w:val="28"/>
          <w:u w:val="single"/>
        </w:rPr>
      </w:pPr>
    </w:p>
    <w:p w:rsidR="00422674" w:rsidRPr="00FC709F" w:rsidRDefault="00422674" w:rsidP="00422674">
      <w:pPr>
        <w:pStyle w:val="LndNormale1"/>
        <w:rPr>
          <w:b/>
          <w:color w:val="002060"/>
          <w:sz w:val="28"/>
          <w:szCs w:val="28"/>
          <w:u w:val="single"/>
        </w:rPr>
      </w:pPr>
      <w:r w:rsidRPr="00FC709F">
        <w:rPr>
          <w:b/>
          <w:color w:val="002060"/>
          <w:sz w:val="28"/>
          <w:szCs w:val="28"/>
          <w:u w:val="single"/>
        </w:rPr>
        <w:t>CORSO PER COLLABORATORE DELLA GESTIONE SPORTIVA</w:t>
      </w:r>
    </w:p>
    <w:p w:rsidR="00422674" w:rsidRPr="00FC709F" w:rsidRDefault="00422674" w:rsidP="00422674">
      <w:pPr>
        <w:pStyle w:val="LndNormale1"/>
        <w:rPr>
          <w:color w:val="002060"/>
        </w:rPr>
      </w:pPr>
    </w:p>
    <w:p w:rsidR="00422674" w:rsidRPr="00FC709F" w:rsidRDefault="00422674" w:rsidP="00422674">
      <w:pPr>
        <w:pStyle w:val="LndNormale1"/>
        <w:rPr>
          <w:color w:val="002060"/>
        </w:rPr>
      </w:pPr>
      <w:r w:rsidRPr="00FC709F">
        <w:rPr>
          <w:color w:val="002060"/>
        </w:rPr>
        <w:t>Vista la passata esperienza è intenzione del Comitato Regionale Marche, con il supporto del Settore Tecnico della FIGC e la collaborazione dell’A.DI.SE, organizzare nella Regione un Corso per l’abilitazione a Collaboratore della Gestione Sportiva.</w:t>
      </w:r>
    </w:p>
    <w:p w:rsidR="00422674" w:rsidRPr="00FC709F" w:rsidRDefault="00422674" w:rsidP="00422674">
      <w:pPr>
        <w:pStyle w:val="LndNormale1"/>
        <w:rPr>
          <w:color w:val="002060"/>
        </w:rPr>
      </w:pPr>
      <w:r w:rsidRPr="00FC709F">
        <w:rPr>
          <w:color w:val="002060"/>
        </w:rPr>
        <w:t xml:space="preserve">A tale fine si allega il PRE-BANDO e la scheda PRE-ISCRIZIONE che deve essere utilizzata dagli interessati ed inviata </w:t>
      </w:r>
      <w:r w:rsidRPr="00FC709F">
        <w:rPr>
          <w:b/>
          <w:color w:val="002060"/>
          <w:u w:val="single"/>
        </w:rPr>
        <w:t>entro il 15 giugno 2021</w:t>
      </w:r>
      <w:r w:rsidRPr="00FC709F">
        <w:rPr>
          <w:color w:val="002060"/>
        </w:rPr>
        <w:t xml:space="preserve"> all’indirizzo mail </w:t>
      </w:r>
      <w:hyperlink r:id="rId9" w:history="1">
        <w:r w:rsidRPr="00FC709F">
          <w:rPr>
            <w:rStyle w:val="Collegamentoipertestuale"/>
            <w:color w:val="002060"/>
          </w:rPr>
          <w:t>crlnd.marche01@figc.it</w:t>
        </w:r>
      </w:hyperlink>
      <w:r w:rsidRPr="00FC709F">
        <w:rPr>
          <w:color w:val="002060"/>
        </w:rPr>
        <w:t xml:space="preserve"> o PEC </w:t>
      </w:r>
      <w:hyperlink r:id="rId10" w:history="1">
        <w:r w:rsidRPr="00FC709F">
          <w:rPr>
            <w:rStyle w:val="Collegamentoipertestuale"/>
            <w:color w:val="002060"/>
          </w:rPr>
          <w:t>marche@pec.figcmarche.it</w:t>
        </w:r>
      </w:hyperlink>
      <w:r w:rsidRPr="00FC709F">
        <w:rPr>
          <w:color w:val="002060"/>
        </w:rPr>
        <w:t xml:space="preserve"> allo scrivente Comitato Regionale per valutare se ci sono le potenzialità per tale organizzazione.</w:t>
      </w:r>
    </w:p>
    <w:p w:rsidR="00422674" w:rsidRPr="00FC709F" w:rsidRDefault="00422674" w:rsidP="00422674">
      <w:pPr>
        <w:pStyle w:val="LndNormale1"/>
        <w:rPr>
          <w:color w:val="002060"/>
        </w:rPr>
      </w:pPr>
      <w:r w:rsidRPr="00FC709F">
        <w:rPr>
          <w:color w:val="002060"/>
        </w:rPr>
        <w:t>Informazioni relative all’organizzazione, durata e costi del Corso sono rIportate nell’allegato pre-bando.</w:t>
      </w:r>
    </w:p>
    <w:p w:rsidR="00C84C94" w:rsidRPr="00FC709F" w:rsidRDefault="00C84C94" w:rsidP="00C84C94">
      <w:pPr>
        <w:autoSpaceDE w:val="0"/>
        <w:autoSpaceDN w:val="0"/>
        <w:adjustRightInd w:val="0"/>
        <w:rPr>
          <w:rFonts w:ascii="Arial" w:hAnsi="Arial" w:cs="Arial"/>
          <w:color w:val="002060"/>
          <w:sz w:val="22"/>
          <w:szCs w:val="22"/>
        </w:rPr>
      </w:pPr>
    </w:p>
    <w:p w:rsidR="00C84C94" w:rsidRPr="00FC709F" w:rsidRDefault="00C84C94" w:rsidP="00C84C94">
      <w:pPr>
        <w:autoSpaceDE w:val="0"/>
        <w:autoSpaceDN w:val="0"/>
        <w:adjustRightInd w:val="0"/>
        <w:rPr>
          <w:rFonts w:ascii="Arial" w:hAnsi="Arial" w:cs="Arial"/>
          <w:color w:val="002060"/>
          <w:sz w:val="22"/>
          <w:szCs w:val="22"/>
        </w:rPr>
      </w:pPr>
    </w:p>
    <w:p w:rsidR="00C84C94" w:rsidRPr="00FC709F" w:rsidRDefault="00C84C94" w:rsidP="00C84C94">
      <w:pPr>
        <w:pStyle w:val="LndNormale1"/>
        <w:rPr>
          <w:b/>
          <w:color w:val="002060"/>
          <w:sz w:val="28"/>
          <w:szCs w:val="28"/>
          <w:u w:val="single"/>
        </w:rPr>
      </w:pPr>
      <w:r w:rsidRPr="00FC709F">
        <w:rPr>
          <w:b/>
          <w:color w:val="002060"/>
          <w:sz w:val="28"/>
          <w:szCs w:val="28"/>
          <w:u w:val="single"/>
        </w:rPr>
        <w:t>CORSO ALLENATORE DILETTANTE REGIONALE – LICENZA D</w:t>
      </w:r>
    </w:p>
    <w:p w:rsidR="00C84C94" w:rsidRPr="00FC709F" w:rsidRDefault="00C84C94" w:rsidP="00C84C94">
      <w:pPr>
        <w:pStyle w:val="LndNormale1"/>
        <w:rPr>
          <w:b/>
          <w:caps/>
          <w:color w:val="002060"/>
          <w:szCs w:val="22"/>
          <w:u w:val="single"/>
        </w:rPr>
      </w:pPr>
    </w:p>
    <w:p w:rsidR="00C84C94" w:rsidRPr="00FC709F" w:rsidRDefault="00C84C94" w:rsidP="00C84C94">
      <w:pPr>
        <w:pStyle w:val="LndNormale1"/>
        <w:rPr>
          <w:caps/>
          <w:color w:val="002060"/>
          <w:szCs w:val="22"/>
          <w:u w:val="single"/>
        </w:rPr>
      </w:pPr>
      <w:bookmarkStart w:id="9" w:name="_Hlk71789088"/>
      <w:r w:rsidRPr="00FC709F">
        <w:rPr>
          <w:b/>
          <w:caps/>
          <w:color w:val="002060"/>
          <w:szCs w:val="22"/>
          <w:u w:val="single"/>
        </w:rPr>
        <w:t xml:space="preserve">cu n. 330 del 10.05.2021 DEL </w:t>
      </w:r>
      <w:r w:rsidRPr="00FC709F">
        <w:rPr>
          <w:b/>
          <w:color w:val="002060"/>
          <w:szCs w:val="22"/>
          <w:u w:val="single"/>
        </w:rPr>
        <w:t>SETTORE TECNICO F.I.G.C.</w:t>
      </w:r>
    </w:p>
    <w:bookmarkEnd w:id="9"/>
    <w:p w:rsidR="00C84C94" w:rsidRPr="00FC709F" w:rsidRDefault="00C84C94" w:rsidP="00C84C94">
      <w:pPr>
        <w:pStyle w:val="LndNormale1"/>
        <w:rPr>
          <w:b/>
          <w:caps/>
          <w:color w:val="002060"/>
        </w:rPr>
      </w:pPr>
      <w:r w:rsidRPr="00FC709F">
        <w:rPr>
          <w:b/>
          <w:color w:val="002060"/>
        </w:rPr>
        <w:t>Bando di ammissione ai Corsi integrativi per l'abilitazione ad Allenatore Dilettante Regionale – Licenza D, riservati ad “Allenatori Dilettanti” abilitati ad allenare in prima, seconda, terza categoria e juniores regionali.</w:t>
      </w:r>
      <w:r w:rsidRPr="00FC709F">
        <w:rPr>
          <w:b/>
          <w:caps/>
          <w:color w:val="002060"/>
        </w:rPr>
        <w:t>.</w:t>
      </w:r>
    </w:p>
    <w:p w:rsidR="00C84C94" w:rsidRPr="00FC709F" w:rsidRDefault="00C84C94" w:rsidP="00C84C94">
      <w:pPr>
        <w:pStyle w:val="LndNormale1"/>
        <w:rPr>
          <w:color w:val="002060"/>
        </w:rPr>
      </w:pPr>
      <w:r w:rsidRPr="00FC709F">
        <w:rPr>
          <w:color w:val="002060"/>
        </w:rPr>
        <w:t>Si allega il bando di ammissione al Corso per Allenatore Dilettante Regionale – Licenza D di cui sopra.</w:t>
      </w:r>
    </w:p>
    <w:p w:rsidR="00C84C94" w:rsidRPr="00FC709F" w:rsidRDefault="00C84C94" w:rsidP="00C84C94">
      <w:pPr>
        <w:pStyle w:val="LndNormale1"/>
        <w:rPr>
          <w:color w:val="002060"/>
        </w:rPr>
      </w:pPr>
      <w:r w:rsidRPr="00FC709F">
        <w:rPr>
          <w:color w:val="002060"/>
        </w:rPr>
        <w:t xml:space="preserve">Si precisa che le domande di ammissione, compilate utilizzando i modelli allegati al bando, dovranno essere inviate </w:t>
      </w:r>
      <w:r w:rsidRPr="00FC709F">
        <w:rPr>
          <w:b/>
          <w:color w:val="002060"/>
        </w:rPr>
        <w:t>per e-mail</w:t>
      </w:r>
      <w:r w:rsidRPr="00FC709F">
        <w:rPr>
          <w:color w:val="002060"/>
        </w:rPr>
        <w:t xml:space="preserve"> entro </w:t>
      </w:r>
      <w:r w:rsidRPr="00FC709F">
        <w:rPr>
          <w:b/>
          <w:color w:val="002060"/>
          <w:u w:val="single"/>
        </w:rPr>
        <w:t>martedì  25.05.2021</w:t>
      </w:r>
      <w:r w:rsidRPr="00FC709F">
        <w:rPr>
          <w:color w:val="002060"/>
        </w:rPr>
        <w:t xml:space="preserve"> al seguente indirizzo:</w:t>
      </w:r>
    </w:p>
    <w:p w:rsidR="00C84C94" w:rsidRPr="00FC709F" w:rsidRDefault="00C84C94" w:rsidP="00C84C94">
      <w:pPr>
        <w:pStyle w:val="LndNormale1"/>
        <w:rPr>
          <w:b/>
          <w:bCs/>
          <w:color w:val="002060"/>
        </w:rPr>
      </w:pPr>
    </w:p>
    <w:p w:rsidR="00C84C94" w:rsidRPr="00FC709F" w:rsidRDefault="00F60A90" w:rsidP="00C84C94">
      <w:pPr>
        <w:pStyle w:val="LndNormale1"/>
        <w:rPr>
          <w:b/>
          <w:bCs/>
          <w:color w:val="002060"/>
        </w:rPr>
      </w:pPr>
      <w:hyperlink r:id="rId11" w:history="1">
        <w:r w:rsidR="00C84C94" w:rsidRPr="00FC709F">
          <w:rPr>
            <w:rStyle w:val="Collegamentoipertestuale"/>
            <w:b/>
            <w:bCs/>
            <w:color w:val="002060"/>
          </w:rPr>
          <w:t>floriano.marziali@gmail.com</w:t>
        </w:r>
      </w:hyperlink>
    </w:p>
    <w:p w:rsidR="00C84C94" w:rsidRPr="00FC709F" w:rsidRDefault="00C84C94" w:rsidP="00C84C94">
      <w:pPr>
        <w:pStyle w:val="LndNormale1"/>
        <w:rPr>
          <w:b/>
          <w:color w:val="002060"/>
        </w:rPr>
      </w:pPr>
    </w:p>
    <w:p w:rsidR="00C84C94" w:rsidRPr="00FC709F" w:rsidRDefault="00C84C94" w:rsidP="00C84C94">
      <w:pPr>
        <w:pStyle w:val="LndNormale1"/>
        <w:rPr>
          <w:b/>
          <w:color w:val="002060"/>
        </w:rPr>
      </w:pPr>
      <w:r w:rsidRPr="00FC709F">
        <w:rPr>
          <w:color w:val="002060"/>
        </w:rPr>
        <w:t xml:space="preserve">La quota di partecipazione dovuta dai candidati ammessi al Corso è di </w:t>
      </w:r>
      <w:r w:rsidRPr="00FC709F">
        <w:rPr>
          <w:b/>
          <w:color w:val="002060"/>
        </w:rPr>
        <w:t>€. 300,00.</w:t>
      </w:r>
    </w:p>
    <w:p w:rsidR="00C84C94" w:rsidRPr="00FC709F" w:rsidRDefault="00C84C94" w:rsidP="00C84C94">
      <w:pPr>
        <w:autoSpaceDE w:val="0"/>
        <w:autoSpaceDN w:val="0"/>
        <w:adjustRightInd w:val="0"/>
        <w:rPr>
          <w:rFonts w:ascii="Arial" w:hAnsi="Arial" w:cs="Arial"/>
          <w:color w:val="002060"/>
          <w:sz w:val="22"/>
          <w:szCs w:val="22"/>
        </w:rPr>
      </w:pPr>
      <w:r w:rsidRPr="00FC709F">
        <w:rPr>
          <w:rFonts w:ascii="Arial" w:hAnsi="Arial" w:cs="Arial"/>
          <w:color w:val="002060"/>
          <w:sz w:val="22"/>
          <w:szCs w:val="22"/>
        </w:rPr>
        <w:t>Si informa che la graduatoria di ammissione al corso verrà stilata in base alla data di ricevimento delle domande</w:t>
      </w:r>
      <w:r w:rsidR="00FC709F">
        <w:rPr>
          <w:rFonts w:ascii="Arial" w:hAnsi="Arial" w:cs="Arial"/>
          <w:color w:val="002060"/>
          <w:sz w:val="22"/>
          <w:szCs w:val="22"/>
        </w:rPr>
        <w:t>.</w:t>
      </w:r>
    </w:p>
    <w:p w:rsidR="007560DD" w:rsidRDefault="007560DD" w:rsidP="009F6B6D">
      <w:pPr>
        <w:pStyle w:val="LndNormale1"/>
        <w:rPr>
          <w:b/>
          <w:color w:val="002060"/>
          <w:sz w:val="28"/>
          <w:szCs w:val="28"/>
          <w:u w:val="single"/>
        </w:rPr>
      </w:pPr>
    </w:p>
    <w:p w:rsidR="005F1094" w:rsidRPr="009F6B6D" w:rsidRDefault="005F1094" w:rsidP="005F1094">
      <w:pPr>
        <w:rPr>
          <w:rFonts w:ascii="Arial" w:hAnsi="Arial" w:cs="Arial"/>
          <w:b/>
          <w:color w:val="002060"/>
          <w:sz w:val="28"/>
          <w:szCs w:val="28"/>
          <w:u w:val="single"/>
        </w:rPr>
      </w:pPr>
      <w:r w:rsidRPr="009F6B6D">
        <w:rPr>
          <w:rFonts w:ascii="Arial" w:hAnsi="Arial" w:cs="Arial"/>
          <w:b/>
          <w:color w:val="002060"/>
          <w:sz w:val="28"/>
          <w:szCs w:val="28"/>
          <w:u w:val="single"/>
        </w:rPr>
        <w:t>CHIUSURA UFFICI</w:t>
      </w:r>
    </w:p>
    <w:p w:rsidR="005F1094" w:rsidRPr="009F6B6D" w:rsidRDefault="005F1094" w:rsidP="005F1094">
      <w:pPr>
        <w:rPr>
          <w:rFonts w:ascii="Arial" w:hAnsi="Arial" w:cs="Arial"/>
          <w:color w:val="002060"/>
          <w:sz w:val="22"/>
          <w:szCs w:val="22"/>
        </w:rPr>
      </w:pPr>
    </w:p>
    <w:p w:rsidR="005F1094" w:rsidRPr="009F6B6D" w:rsidRDefault="005F1094" w:rsidP="005F1094">
      <w:pPr>
        <w:rPr>
          <w:rFonts w:ascii="Arial" w:hAnsi="Arial" w:cs="Arial"/>
          <w:color w:val="002060"/>
          <w:sz w:val="22"/>
          <w:szCs w:val="22"/>
        </w:rPr>
      </w:pPr>
      <w:r w:rsidRPr="009F6B6D">
        <w:rPr>
          <w:rFonts w:ascii="Arial" w:hAnsi="Arial" w:cs="Arial"/>
          <w:color w:val="002060"/>
          <w:sz w:val="22"/>
          <w:szCs w:val="22"/>
        </w:rPr>
        <w:t xml:space="preserve">Si comunica che la Lega Nazionale Dilettanti ha disposto la chiusura parziale fino al </w:t>
      </w:r>
      <w:r w:rsidRPr="009F6B6D">
        <w:rPr>
          <w:rFonts w:ascii="Arial" w:hAnsi="Arial" w:cs="Arial"/>
          <w:b/>
          <w:color w:val="002060"/>
          <w:sz w:val="22"/>
          <w:szCs w:val="22"/>
          <w:u w:val="single"/>
        </w:rPr>
        <w:t>tutto il 31 maggio 2021</w:t>
      </w:r>
      <w:r w:rsidRPr="009F6B6D">
        <w:rPr>
          <w:rFonts w:ascii="Arial" w:hAnsi="Arial" w:cs="Arial"/>
          <w:color w:val="002060"/>
          <w:sz w:val="22"/>
          <w:szCs w:val="22"/>
        </w:rPr>
        <w:t xml:space="preserve"> delle Sedi Provinciali, Distrettuali e Zonali nonché la chiusura al pubblico, fino alla suddetta data, delle Sedi Regionali.</w:t>
      </w:r>
    </w:p>
    <w:p w:rsidR="005F1094" w:rsidRPr="009F6B6D" w:rsidRDefault="005F1094" w:rsidP="005F1094">
      <w:pPr>
        <w:rPr>
          <w:color w:val="002060"/>
        </w:rPr>
      </w:pPr>
      <w:r w:rsidRPr="009F6B6D">
        <w:rPr>
          <w:rFonts w:ascii="Arial" w:hAnsi="Arial" w:cs="Arial"/>
          <w:color w:val="002060"/>
          <w:sz w:val="22"/>
          <w:szCs w:val="22"/>
        </w:rPr>
        <w:t xml:space="preserve">Ciò premesso, si informa che la sede del Comitato Regionale Marche è comunque presidiata; i contatti potranno avvenire per e-mail all’indirizzo </w:t>
      </w:r>
      <w:hyperlink r:id="rId12" w:history="1">
        <w:r w:rsidRPr="009F6B6D">
          <w:rPr>
            <w:rStyle w:val="Collegamentoipertestuale"/>
            <w:rFonts w:ascii="Arial" w:hAnsi="Arial" w:cs="Arial"/>
            <w:color w:val="002060"/>
            <w:sz w:val="22"/>
            <w:szCs w:val="22"/>
          </w:rPr>
          <w:t>crlnd.marche01@figc.it</w:t>
        </w:r>
      </w:hyperlink>
      <w:r w:rsidRPr="009F6B6D">
        <w:rPr>
          <w:rFonts w:ascii="Arial" w:hAnsi="Arial" w:cs="Arial"/>
          <w:color w:val="002060"/>
          <w:sz w:val="22"/>
          <w:szCs w:val="22"/>
        </w:rPr>
        <w:t xml:space="preserve"> o pec all’indirizzo </w:t>
      </w:r>
      <w:hyperlink r:id="rId13" w:history="1">
        <w:r w:rsidRPr="009F6B6D">
          <w:rPr>
            <w:rStyle w:val="Collegamentoipertestuale"/>
            <w:rFonts w:ascii="Arial" w:hAnsi="Arial" w:cs="Arial"/>
            <w:color w:val="002060"/>
            <w:sz w:val="22"/>
            <w:szCs w:val="22"/>
          </w:rPr>
          <w:t>marche@pec.figcmarche.it</w:t>
        </w:r>
      </w:hyperlink>
      <w:r w:rsidRPr="009F6B6D">
        <w:rPr>
          <w:color w:val="002060"/>
        </w:rPr>
        <w:t>.</w:t>
      </w:r>
    </w:p>
    <w:p w:rsidR="00C01A64" w:rsidRDefault="00C01A64" w:rsidP="00EA056A">
      <w:pPr>
        <w:pStyle w:val="LndNormale1"/>
        <w:rPr>
          <w:color w:val="002060"/>
        </w:rPr>
      </w:pPr>
    </w:p>
    <w:p w:rsidR="005F1094" w:rsidRDefault="005F1094" w:rsidP="00EA056A">
      <w:pPr>
        <w:pStyle w:val="LndNormale1"/>
        <w:rPr>
          <w:color w:val="002060"/>
        </w:rPr>
      </w:pPr>
    </w:p>
    <w:p w:rsidR="0053454E" w:rsidRDefault="0053454E" w:rsidP="00EA056A">
      <w:pPr>
        <w:pStyle w:val="LndNormale1"/>
        <w:rPr>
          <w:color w:val="002060"/>
        </w:rPr>
      </w:pPr>
    </w:p>
    <w:p w:rsidR="005F1094" w:rsidRPr="00AD41A0" w:rsidRDefault="005F1094" w:rsidP="005F1094">
      <w:pPr>
        <w:pStyle w:val="Comunicato1"/>
      </w:pPr>
      <w:bookmarkStart w:id="10" w:name="_Toc71184567"/>
      <w:r>
        <w:t>COMUNICAZIONI DELLA DELEGAZIONE PROVINCIALE</w:t>
      </w:r>
      <w:bookmarkEnd w:id="10"/>
    </w:p>
    <w:p w:rsidR="005F1094" w:rsidRDefault="005F1094" w:rsidP="00EA056A">
      <w:pPr>
        <w:pStyle w:val="LndNormale1"/>
        <w:rPr>
          <w:color w:val="002060"/>
        </w:rPr>
      </w:pPr>
    </w:p>
    <w:p w:rsidR="005F1094" w:rsidRPr="005F1094" w:rsidRDefault="005F1094" w:rsidP="005F1094">
      <w:pPr>
        <w:rPr>
          <w:rFonts w:ascii="Arial" w:hAnsi="Arial" w:cs="Arial"/>
          <w:b/>
          <w:color w:val="002060"/>
          <w:sz w:val="28"/>
          <w:szCs w:val="28"/>
          <w:u w:val="single"/>
        </w:rPr>
      </w:pPr>
      <w:r w:rsidRPr="005F1094">
        <w:rPr>
          <w:rFonts w:ascii="Arial" w:hAnsi="Arial" w:cs="Arial"/>
          <w:b/>
          <w:color w:val="002060"/>
          <w:sz w:val="28"/>
          <w:szCs w:val="28"/>
          <w:u w:val="single"/>
        </w:rPr>
        <w:t>CHIUSURA UFFICI</w:t>
      </w:r>
    </w:p>
    <w:p w:rsidR="005F1094" w:rsidRPr="005F1094" w:rsidRDefault="005F1094" w:rsidP="005F1094">
      <w:pPr>
        <w:rPr>
          <w:rFonts w:ascii="Arial" w:hAnsi="Arial" w:cs="Arial"/>
          <w:color w:val="002060"/>
          <w:sz w:val="22"/>
          <w:szCs w:val="22"/>
        </w:rPr>
      </w:pPr>
    </w:p>
    <w:p w:rsidR="005F1094" w:rsidRPr="005F1094" w:rsidRDefault="005F1094" w:rsidP="005F1094">
      <w:pPr>
        <w:rPr>
          <w:rFonts w:ascii="Arial" w:hAnsi="Arial" w:cs="Arial"/>
          <w:color w:val="002060"/>
          <w:sz w:val="22"/>
          <w:szCs w:val="22"/>
        </w:rPr>
      </w:pPr>
      <w:r w:rsidRPr="005F1094">
        <w:rPr>
          <w:rFonts w:ascii="Arial" w:hAnsi="Arial" w:cs="Arial"/>
          <w:color w:val="002060"/>
          <w:sz w:val="22"/>
          <w:szCs w:val="22"/>
        </w:rPr>
        <w:t xml:space="preserve">Si comunica che la Lega Nazionale Dilettanti ha disposto la chiusura parziale fino a </w:t>
      </w:r>
      <w:r w:rsidRPr="005F1094">
        <w:rPr>
          <w:rFonts w:ascii="Arial" w:hAnsi="Arial" w:cs="Arial"/>
          <w:b/>
          <w:color w:val="002060"/>
          <w:sz w:val="22"/>
          <w:szCs w:val="22"/>
          <w:u w:val="single"/>
        </w:rPr>
        <w:t>tutto il 31 maggio 2021</w:t>
      </w:r>
      <w:r w:rsidRPr="005F1094">
        <w:rPr>
          <w:rFonts w:ascii="Arial" w:hAnsi="Arial" w:cs="Arial"/>
          <w:color w:val="002060"/>
          <w:sz w:val="22"/>
          <w:szCs w:val="22"/>
        </w:rPr>
        <w:t xml:space="preserve"> delle Sedi Provinciali, Distrettuali e Zonali nonché la chiusura al pubblico, fino alla suddetta data, delle Sedi Regionali.</w:t>
      </w:r>
    </w:p>
    <w:p w:rsidR="005F1094" w:rsidRPr="005F1094" w:rsidRDefault="005F1094" w:rsidP="005F1094">
      <w:pPr>
        <w:rPr>
          <w:rFonts w:ascii="Arial" w:hAnsi="Arial" w:cs="Arial"/>
          <w:color w:val="002060"/>
          <w:sz w:val="22"/>
          <w:szCs w:val="22"/>
        </w:rPr>
      </w:pPr>
    </w:p>
    <w:p w:rsidR="005F1094" w:rsidRPr="005F1094" w:rsidRDefault="005F1094" w:rsidP="005F1094">
      <w:pPr>
        <w:rPr>
          <w:b/>
          <w:bCs/>
          <w:color w:val="002060"/>
        </w:rPr>
      </w:pPr>
      <w:r w:rsidRPr="005F1094">
        <w:rPr>
          <w:rFonts w:ascii="Arial" w:hAnsi="Arial" w:cs="Arial"/>
          <w:b/>
          <w:bCs/>
          <w:color w:val="002060"/>
          <w:sz w:val="22"/>
          <w:szCs w:val="22"/>
        </w:rPr>
        <w:t xml:space="preserve">Ciò premesso, si informa che la sede della Delegazione Provinciale è comunque presidiata nei giorni di MARTEDÌ E GIOVEDÌ DALLE ORE 9 ALLE 15; i contatti potranno avvenire per e-mail all’indirizzo </w:t>
      </w:r>
      <w:hyperlink r:id="rId14"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5F1094" w:rsidRDefault="005F1094" w:rsidP="00EA056A">
      <w:pPr>
        <w:pStyle w:val="LndNormale1"/>
        <w:rPr>
          <w:color w:val="002060"/>
        </w:rPr>
      </w:pPr>
    </w:p>
    <w:p w:rsidR="000A4155" w:rsidRDefault="000A4155" w:rsidP="00EA056A">
      <w:pPr>
        <w:pStyle w:val="LndNormale1"/>
        <w:rPr>
          <w:color w:val="002060"/>
        </w:rPr>
      </w:pPr>
    </w:p>
    <w:p w:rsidR="000A4155" w:rsidRPr="0081267B" w:rsidRDefault="000A4155" w:rsidP="000A4155">
      <w:pPr>
        <w:pStyle w:val="TITOLOCAMPIONATO"/>
        <w:shd w:val="clear" w:color="auto" w:fill="A6A6A6" w:themeFill="background1" w:themeFillShade="A6"/>
        <w:spacing w:before="0" w:beforeAutospacing="0" w:after="0" w:afterAutospacing="0"/>
        <w:outlineLvl w:val="0"/>
        <w:rPr>
          <w:color w:val="002060"/>
        </w:rPr>
      </w:pPr>
      <w:r>
        <w:rPr>
          <w:color w:val="002060"/>
        </w:rPr>
        <w:t>ATTIVITÀ DI BASE</w:t>
      </w:r>
    </w:p>
    <w:p w:rsidR="000A4155" w:rsidRDefault="000A4155" w:rsidP="000A4155">
      <w:pPr>
        <w:pStyle w:val="Default"/>
        <w:rPr>
          <w:rFonts w:ascii="Arial" w:hAnsi="Arial" w:cs="Arial"/>
          <w:b/>
          <w:bCs/>
          <w:color w:val="002060"/>
          <w:sz w:val="28"/>
          <w:szCs w:val="28"/>
          <w:u w:val="single"/>
        </w:rPr>
      </w:pPr>
    </w:p>
    <w:p w:rsidR="000A4155" w:rsidRDefault="000A4155" w:rsidP="000A4155">
      <w:pPr>
        <w:pStyle w:val="Default"/>
        <w:rPr>
          <w:rFonts w:ascii="Arial" w:hAnsi="Arial" w:cs="Arial"/>
          <w:b/>
          <w:bCs/>
          <w:color w:val="002060"/>
          <w:sz w:val="28"/>
          <w:szCs w:val="28"/>
          <w:u w:val="single"/>
        </w:rPr>
      </w:pPr>
      <w:r>
        <w:rPr>
          <w:rFonts w:ascii="Arial" w:hAnsi="Arial" w:cs="Arial"/>
          <w:b/>
          <w:bCs/>
          <w:color w:val="002060"/>
          <w:sz w:val="28"/>
          <w:szCs w:val="28"/>
          <w:u w:val="single"/>
        </w:rPr>
        <w:t>TORNEI AUTUNNALI ATTIVITÀ DI BASE</w:t>
      </w:r>
    </w:p>
    <w:p w:rsidR="000A4155" w:rsidRDefault="000A4155" w:rsidP="000A4155">
      <w:pPr>
        <w:pStyle w:val="Default"/>
        <w:rPr>
          <w:rFonts w:ascii="Arial" w:hAnsi="Arial" w:cs="Arial"/>
          <w:b/>
          <w:bCs/>
          <w:color w:val="002060"/>
          <w:sz w:val="28"/>
          <w:szCs w:val="28"/>
          <w:u w:val="single"/>
        </w:rPr>
      </w:pPr>
    </w:p>
    <w:p w:rsidR="000A4155" w:rsidRDefault="000A4155" w:rsidP="000A4155">
      <w:pPr>
        <w:pStyle w:val="Default"/>
        <w:jc w:val="both"/>
        <w:rPr>
          <w:rFonts w:ascii="Arial" w:hAnsi="Arial" w:cs="Arial"/>
          <w:bCs/>
          <w:color w:val="002060"/>
          <w:sz w:val="22"/>
          <w:szCs w:val="22"/>
        </w:rPr>
      </w:pPr>
      <w:r>
        <w:rPr>
          <w:rFonts w:ascii="Arial" w:hAnsi="Arial" w:cs="Arial"/>
          <w:bCs/>
          <w:color w:val="002060"/>
          <w:sz w:val="22"/>
          <w:szCs w:val="22"/>
        </w:rPr>
        <w:t>Si trasmettono in allegato al presente Comunicato Ufficiale i calendari relativi ai seguenti Tornei per le categorie Esordienti e Pulcini:</w:t>
      </w:r>
    </w:p>
    <w:p w:rsidR="000A4155" w:rsidRDefault="000A4155" w:rsidP="00EA056A">
      <w:pPr>
        <w:pStyle w:val="LndNormale1"/>
        <w:rPr>
          <w:color w:val="002060"/>
        </w:rPr>
      </w:pPr>
    </w:p>
    <w:p w:rsidR="000A4155" w:rsidRPr="009F6B6D" w:rsidRDefault="000A4155" w:rsidP="000A4155">
      <w:pPr>
        <w:pStyle w:val="A121"/>
        <w:numPr>
          <w:ilvl w:val="0"/>
          <w:numId w:val="11"/>
        </w:numPr>
        <w:rPr>
          <w:b/>
          <w:bCs/>
          <w:color w:val="002060"/>
          <w:sz w:val="22"/>
          <w:szCs w:val="22"/>
          <w:lang w:val="en-US"/>
        </w:rPr>
      </w:pPr>
      <w:r w:rsidRPr="009F6B6D">
        <w:rPr>
          <w:b/>
          <w:bCs/>
          <w:color w:val="002060"/>
          <w:sz w:val="22"/>
          <w:szCs w:val="22"/>
          <w:lang w:val="en-US"/>
        </w:rPr>
        <w:t>Torneo Esordienti Under 13 Fair Play 2021</w:t>
      </w:r>
    </w:p>
    <w:p w:rsidR="000A4155" w:rsidRPr="009F6B6D" w:rsidRDefault="000A4155" w:rsidP="000A4155">
      <w:pPr>
        <w:pStyle w:val="A121"/>
        <w:numPr>
          <w:ilvl w:val="0"/>
          <w:numId w:val="11"/>
        </w:numPr>
        <w:rPr>
          <w:rFonts w:cs="Arial"/>
          <w:b/>
          <w:bCs/>
          <w:color w:val="002060"/>
          <w:sz w:val="22"/>
          <w:szCs w:val="22"/>
        </w:rPr>
      </w:pPr>
      <w:r w:rsidRPr="009F6B6D">
        <w:rPr>
          <w:b/>
          <w:bCs/>
          <w:color w:val="002060"/>
          <w:sz w:val="22"/>
          <w:szCs w:val="22"/>
        </w:rPr>
        <w:t xml:space="preserve">Torneo Pulcini </w:t>
      </w:r>
      <w:r w:rsidRPr="009F6B6D">
        <w:rPr>
          <w:rFonts w:cs="Arial"/>
          <w:b/>
          <w:bCs/>
          <w:color w:val="002060"/>
          <w:sz w:val="22"/>
          <w:szCs w:val="22"/>
        </w:rPr>
        <w:t>#Grassroots Challenge 2021</w:t>
      </w:r>
    </w:p>
    <w:p w:rsidR="000A4155" w:rsidRDefault="000A4155" w:rsidP="00EA056A">
      <w:pPr>
        <w:pStyle w:val="LndNormale1"/>
        <w:rPr>
          <w:color w:val="002060"/>
        </w:rPr>
      </w:pPr>
    </w:p>
    <w:p w:rsidR="00817AC8" w:rsidRDefault="00817AC8" w:rsidP="00EA056A">
      <w:pPr>
        <w:pStyle w:val="LndNormale1"/>
        <w:rPr>
          <w:color w:val="002060"/>
        </w:rPr>
      </w:pPr>
      <w:r>
        <w:rPr>
          <w:color w:val="002060"/>
        </w:rPr>
        <w:t>Si trasmettono altresì in allegato i regolamenti dei Tornei predetti.</w:t>
      </w:r>
    </w:p>
    <w:p w:rsidR="00817AC8" w:rsidRDefault="00817AC8" w:rsidP="00EA056A">
      <w:pPr>
        <w:pStyle w:val="LndNormale1"/>
        <w:rPr>
          <w:color w:val="002060"/>
        </w:rPr>
      </w:pPr>
    </w:p>
    <w:p w:rsidR="00817AC8" w:rsidRPr="005F1094" w:rsidRDefault="00817AC8" w:rsidP="00EA056A">
      <w:pPr>
        <w:pStyle w:val="LndNormale1"/>
        <w:rPr>
          <w:color w:val="002060"/>
        </w:rPr>
      </w:pPr>
      <w:r>
        <w:rPr>
          <w:color w:val="002060"/>
        </w:rPr>
        <w:t>Si ricorda che tali tornei prenderanno il via il 30.05.2021</w:t>
      </w:r>
    </w:p>
    <w:p w:rsidR="004B105D" w:rsidRDefault="004B105D" w:rsidP="00EA056A">
      <w:pPr>
        <w:pStyle w:val="LndNormale1"/>
      </w:pPr>
    </w:p>
    <w:p w:rsidR="0053454E" w:rsidRDefault="0053454E" w:rsidP="00EA056A">
      <w:pPr>
        <w:pStyle w:val="LndNormale1"/>
      </w:pPr>
    </w:p>
    <w:p w:rsidR="00AE05CF" w:rsidRPr="00017D69" w:rsidRDefault="00AE05CF" w:rsidP="00E4724B">
      <w:pPr>
        <w:pStyle w:val="Comunicato1"/>
      </w:pPr>
      <w:bookmarkStart w:id="11" w:name="_Toc59010405"/>
      <w:bookmarkStart w:id="12" w:name="_Toc71184568"/>
      <w:bookmarkEnd w:id="7"/>
      <w:bookmarkEnd w:id="8"/>
      <w:r w:rsidRPr="00017D69">
        <w:t>ALLEGATI</w:t>
      </w:r>
      <w:bookmarkEnd w:id="11"/>
      <w:bookmarkEnd w:id="12"/>
    </w:p>
    <w:p w:rsidR="003A5C3A" w:rsidRDefault="003A5C3A" w:rsidP="006451EC">
      <w:pPr>
        <w:pStyle w:val="LndNormale1"/>
        <w:rPr>
          <w:b/>
          <w:color w:val="002060"/>
          <w:u w:val="single" w:color="002060"/>
        </w:rPr>
      </w:pP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303 del 18.05.2021 L.N.D.</w:t>
      </w: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304 del 18.05.2021 L.N.D.</w:t>
      </w: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305 del 18.05.2021 L.N.D.</w:t>
      </w: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306 del 18.05.2021 L.N.D.</w:t>
      </w: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307 del 18.05.2021 L.N.D.</w:t>
      </w: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308 del 18.05.2021 L.N.D.</w:t>
      </w: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309 del 18.05.2021 L.N.D.</w:t>
      </w:r>
    </w:p>
    <w:p w:rsidR="007D527B" w:rsidRPr="007D527B" w:rsidRDefault="007D527B" w:rsidP="007D527B">
      <w:pPr>
        <w:pStyle w:val="LndNormale1"/>
        <w:numPr>
          <w:ilvl w:val="0"/>
          <w:numId w:val="12"/>
        </w:numPr>
        <w:rPr>
          <w:b/>
          <w:color w:val="002060"/>
          <w:sz w:val="24"/>
          <w:szCs w:val="24"/>
          <w:u w:val="single"/>
        </w:rPr>
      </w:pPr>
      <w:r w:rsidRPr="007D527B">
        <w:rPr>
          <w:b/>
          <w:color w:val="002060"/>
          <w:sz w:val="24"/>
          <w:szCs w:val="24"/>
          <w:u w:val="single"/>
        </w:rPr>
        <w:t>C.U. n. 310 del 18.05.2021 L.N.D.</w:t>
      </w:r>
    </w:p>
    <w:p w:rsidR="00C84C94" w:rsidRPr="000A4155" w:rsidRDefault="00422674" w:rsidP="00C84C94">
      <w:pPr>
        <w:pStyle w:val="LndNormale1"/>
        <w:numPr>
          <w:ilvl w:val="0"/>
          <w:numId w:val="12"/>
        </w:numPr>
        <w:rPr>
          <w:b/>
          <w:color w:val="002060"/>
          <w:sz w:val="24"/>
          <w:szCs w:val="24"/>
          <w:u w:val="single"/>
        </w:rPr>
      </w:pPr>
      <w:r w:rsidRPr="000A4155">
        <w:rPr>
          <w:b/>
          <w:color w:val="002060"/>
          <w:sz w:val="24"/>
          <w:szCs w:val="24"/>
          <w:u w:val="single"/>
        </w:rPr>
        <w:t>Pre-Bando Corso Collaboratore Gestione Sportiva</w:t>
      </w:r>
    </w:p>
    <w:p w:rsidR="00422674" w:rsidRPr="000A4155" w:rsidRDefault="00422674" w:rsidP="00422674">
      <w:pPr>
        <w:pStyle w:val="LndNormale1"/>
        <w:numPr>
          <w:ilvl w:val="0"/>
          <w:numId w:val="12"/>
        </w:numPr>
        <w:rPr>
          <w:b/>
          <w:color w:val="002060"/>
          <w:sz w:val="24"/>
          <w:szCs w:val="24"/>
          <w:u w:val="single"/>
        </w:rPr>
      </w:pPr>
      <w:r w:rsidRPr="000A4155">
        <w:rPr>
          <w:b/>
          <w:color w:val="002060"/>
          <w:sz w:val="24"/>
          <w:szCs w:val="24"/>
          <w:u w:val="single"/>
        </w:rPr>
        <w:t>Scheda Pre Iscrizione Corso Collaboratore Gestione Sportiva</w:t>
      </w:r>
    </w:p>
    <w:p w:rsidR="000A4155" w:rsidRPr="000A4155" w:rsidRDefault="000A4155" w:rsidP="000A4155">
      <w:pPr>
        <w:pStyle w:val="A121"/>
        <w:numPr>
          <w:ilvl w:val="0"/>
          <w:numId w:val="12"/>
        </w:numPr>
        <w:rPr>
          <w:b/>
          <w:bCs/>
          <w:color w:val="002060"/>
          <w:sz w:val="24"/>
          <w:szCs w:val="24"/>
          <w:u w:val="single"/>
          <w:lang w:val="en-US"/>
        </w:rPr>
      </w:pPr>
      <w:r w:rsidRPr="000A4155">
        <w:rPr>
          <w:b/>
          <w:bCs/>
          <w:color w:val="002060"/>
          <w:sz w:val="24"/>
          <w:szCs w:val="24"/>
          <w:u w:val="single"/>
          <w:lang w:val="en-US"/>
        </w:rPr>
        <w:t>Calendari Torneo Esordienti Under 13 Fair Play 2021</w:t>
      </w:r>
    </w:p>
    <w:p w:rsidR="000A4155" w:rsidRDefault="000A4155" w:rsidP="000A4155">
      <w:pPr>
        <w:pStyle w:val="A121"/>
        <w:numPr>
          <w:ilvl w:val="0"/>
          <w:numId w:val="12"/>
        </w:numPr>
        <w:rPr>
          <w:rFonts w:cs="Arial"/>
          <w:b/>
          <w:bCs/>
          <w:color w:val="002060"/>
          <w:sz w:val="24"/>
          <w:szCs w:val="24"/>
          <w:u w:val="single"/>
        </w:rPr>
      </w:pPr>
      <w:r w:rsidRPr="000A4155">
        <w:rPr>
          <w:b/>
          <w:bCs/>
          <w:color w:val="002060"/>
          <w:sz w:val="24"/>
          <w:szCs w:val="24"/>
          <w:u w:val="single"/>
        </w:rPr>
        <w:t xml:space="preserve">Calendari Torneo Pulcini </w:t>
      </w:r>
      <w:r w:rsidRPr="000A4155">
        <w:rPr>
          <w:rFonts w:cs="Arial"/>
          <w:b/>
          <w:bCs/>
          <w:color w:val="002060"/>
          <w:sz w:val="24"/>
          <w:szCs w:val="24"/>
          <w:u w:val="single"/>
        </w:rPr>
        <w:t>#Grassroots Challenge 2021</w:t>
      </w:r>
    </w:p>
    <w:p w:rsidR="003E72BC" w:rsidRPr="003E72BC" w:rsidRDefault="003E72BC" w:rsidP="000A4155">
      <w:pPr>
        <w:pStyle w:val="A121"/>
        <w:numPr>
          <w:ilvl w:val="0"/>
          <w:numId w:val="12"/>
        </w:numPr>
        <w:rPr>
          <w:rFonts w:cs="Arial"/>
          <w:b/>
          <w:bCs/>
          <w:color w:val="002060"/>
          <w:sz w:val="24"/>
          <w:szCs w:val="24"/>
          <w:u w:val="single"/>
        </w:rPr>
      </w:pPr>
      <w:r>
        <w:rPr>
          <w:b/>
          <w:bCs/>
          <w:color w:val="002060"/>
          <w:sz w:val="24"/>
          <w:szCs w:val="24"/>
          <w:u w:val="single"/>
        </w:rPr>
        <w:t>Regolamento Torneo Esordienti Under 13 Fair Play 2021</w:t>
      </w:r>
    </w:p>
    <w:p w:rsidR="003E72BC" w:rsidRPr="000A4155" w:rsidRDefault="003E72BC" w:rsidP="000A4155">
      <w:pPr>
        <w:pStyle w:val="A121"/>
        <w:numPr>
          <w:ilvl w:val="0"/>
          <w:numId w:val="12"/>
        </w:numPr>
        <w:rPr>
          <w:rFonts w:cs="Arial"/>
          <w:b/>
          <w:bCs/>
          <w:color w:val="002060"/>
          <w:sz w:val="24"/>
          <w:szCs w:val="24"/>
          <w:u w:val="single"/>
        </w:rPr>
      </w:pPr>
      <w:r>
        <w:rPr>
          <w:b/>
          <w:bCs/>
          <w:color w:val="002060"/>
          <w:sz w:val="24"/>
          <w:szCs w:val="24"/>
          <w:u w:val="single"/>
        </w:rPr>
        <w:t>Regolamento Torneo Pulcini #Grassroots Challenge 2021</w:t>
      </w:r>
    </w:p>
    <w:p w:rsidR="00AF626F" w:rsidRPr="002A63CC" w:rsidRDefault="00AF626F" w:rsidP="00AF626F">
      <w:pPr>
        <w:pStyle w:val="LndNormale1"/>
        <w:ind w:left="360"/>
        <w:rPr>
          <w:b/>
          <w:color w:val="002060"/>
          <w:sz w:val="24"/>
          <w:szCs w:val="24"/>
          <w:u w:val="single"/>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321BA8">
        <w:rPr>
          <w:b/>
          <w:color w:val="002060"/>
          <w:u w:val="single"/>
        </w:rPr>
        <w:t>21</w:t>
      </w:r>
      <w:r w:rsidR="005F1094">
        <w:rPr>
          <w:b/>
          <w:color w:val="002060"/>
          <w:u w:val="single"/>
        </w:rPr>
        <w:t>/05</w:t>
      </w:r>
      <w:r w:rsidR="00321BA8">
        <w:rPr>
          <w:b/>
          <w:color w:val="002060"/>
          <w:u w:val="single"/>
        </w:rPr>
        <w:t>/</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0D" w:rsidRDefault="00C66D0D">
      <w:r>
        <w:separator/>
      </w:r>
    </w:p>
  </w:endnote>
  <w:endnote w:type="continuationSeparator" w:id="0">
    <w:p w:rsidR="00C66D0D" w:rsidRDefault="00C66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F60A90"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F60A90"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80423B">
      <w:rPr>
        <w:rStyle w:val="Numeropagina"/>
        <w:noProof/>
        <w:color w:val="002060"/>
      </w:rPr>
      <w:t>1</w:t>
    </w:r>
    <w:r w:rsidRPr="008A146E">
      <w:rPr>
        <w:rStyle w:val="Numeropagina"/>
        <w:color w:val="002060"/>
      </w:rPr>
      <w:fldChar w:fldCharType="end"/>
    </w:r>
    <w:r w:rsidR="00B41C4E" w:rsidRPr="008A146E">
      <w:rPr>
        <w:rStyle w:val="Numeropagina"/>
        <w:color w:val="002060"/>
      </w:rPr>
      <w:t xml:space="preserve"> / </w:t>
    </w:r>
    <w:r w:rsidR="00321BA8">
      <w:rPr>
        <w:color w:val="002060"/>
      </w:rPr>
      <w:t>62</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0D" w:rsidRDefault="00C66D0D">
      <w:r>
        <w:separator/>
      </w:r>
    </w:p>
  </w:footnote>
  <w:footnote w:type="continuationSeparator" w:id="0">
    <w:p w:rsidR="00C66D0D" w:rsidRDefault="00C66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10"/>
  </w:num>
  <w:num w:numId="7">
    <w:abstractNumId w:val="6"/>
  </w:num>
  <w:num w:numId="8">
    <w:abstractNumId w:val="9"/>
  </w:num>
  <w:num w:numId="9">
    <w:abstractNumId w:val="8"/>
  </w:num>
  <w:num w:numId="10">
    <w:abstractNumId w:val="11"/>
  </w:num>
  <w:num w:numId="11">
    <w:abstractNumId w:val="4"/>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37A78"/>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882"/>
    <w:rsid w:val="00537A3B"/>
    <w:rsid w:val="00537AC5"/>
    <w:rsid w:val="005406AD"/>
    <w:rsid w:val="005410FE"/>
    <w:rsid w:val="0054114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4F5"/>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6FF1"/>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23B"/>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516"/>
    <w:rsid w:val="00B07766"/>
    <w:rsid w:val="00B07A0A"/>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6B"/>
    <w:rsid w:val="00C713E7"/>
    <w:rsid w:val="00C71882"/>
    <w:rsid w:val="00C72570"/>
    <w:rsid w:val="00C72AC1"/>
    <w:rsid w:val="00C731A0"/>
    <w:rsid w:val="00C73210"/>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5C34"/>
    <w:rsid w:val="00DF62B9"/>
    <w:rsid w:val="00DF6448"/>
    <w:rsid w:val="00DF6FE1"/>
    <w:rsid w:val="00DF74D5"/>
    <w:rsid w:val="00E00343"/>
    <w:rsid w:val="00E00406"/>
    <w:rsid w:val="00E00AD3"/>
    <w:rsid w:val="00E02017"/>
    <w:rsid w:val="00E02057"/>
    <w:rsid w:val="00E02D58"/>
    <w:rsid w:val="00E03915"/>
    <w:rsid w:val="00E03E4D"/>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pec.figcmarche.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iano.marziali@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che@pec.figcmarch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yperlink" Target="mailto:cplnd.ascoli@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36A3B-16C0-4531-8373-0C80414C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1243</Words>
  <Characters>7089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8316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10</cp:revision>
  <cp:lastPrinted>2021-05-21T16:49:00Z</cp:lastPrinted>
  <dcterms:created xsi:type="dcterms:W3CDTF">2021-05-21T12:00:00Z</dcterms:created>
  <dcterms:modified xsi:type="dcterms:W3CDTF">2021-05-21T16:51:00Z</dcterms:modified>
</cp:coreProperties>
</file>