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6B5632">
              <w:rPr>
                <w:rFonts w:ascii="Arial" w:hAnsi="Arial" w:cs="Arial"/>
                <w:color w:val="002060"/>
                <w:sz w:val="40"/>
                <w:szCs w:val="40"/>
              </w:rPr>
              <w:t>67</w:t>
            </w:r>
            <w:r w:rsidRPr="00D52D3F">
              <w:rPr>
                <w:rFonts w:ascii="Arial" w:hAnsi="Arial" w:cs="Arial"/>
                <w:color w:val="002060"/>
                <w:sz w:val="40"/>
                <w:szCs w:val="40"/>
              </w:rPr>
              <w:t xml:space="preserve"> del </w:t>
            </w:r>
            <w:r w:rsidR="006B5632">
              <w:rPr>
                <w:rFonts w:ascii="Arial" w:hAnsi="Arial" w:cs="Arial"/>
                <w:color w:val="002060"/>
                <w:sz w:val="40"/>
                <w:szCs w:val="40"/>
              </w:rPr>
              <w:t>16</w:t>
            </w:r>
            <w:r w:rsidR="00CC69F6">
              <w:rPr>
                <w:rFonts w:ascii="Arial" w:hAnsi="Arial" w:cs="Arial"/>
                <w:color w:val="002060"/>
                <w:sz w:val="40"/>
                <w:szCs w:val="40"/>
              </w:rPr>
              <w:t>/06</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7763E0" w:rsidRDefault="007763E0" w:rsidP="003A5C3A">
      <w:pPr>
        <w:spacing w:after="120"/>
      </w:pPr>
    </w:p>
    <w:p w:rsidR="003A5C3A" w:rsidRPr="00AD41A0" w:rsidRDefault="003A5C3A" w:rsidP="00E4724B">
      <w:pPr>
        <w:pStyle w:val="Comunicato1"/>
      </w:pPr>
      <w:bookmarkStart w:id="2" w:name="_Toc71184563"/>
      <w:r w:rsidRPr="00AD41A0">
        <w:t>SOMMARIO</w:t>
      </w:r>
      <w:bookmarkEnd w:id="2"/>
    </w:p>
    <w:p w:rsidR="003A5C3A" w:rsidRPr="005973DA" w:rsidRDefault="003A5C3A" w:rsidP="003A5C3A">
      <w:pPr>
        <w:rPr>
          <w:rFonts w:ascii="Calibri" w:hAnsi="Calibri"/>
          <w:color w:val="002060"/>
          <w:sz w:val="22"/>
          <w:szCs w:val="22"/>
        </w:rPr>
      </w:pPr>
    </w:p>
    <w:p w:rsidR="005F1094" w:rsidRPr="002A63CC" w:rsidRDefault="00E135C6" w:rsidP="005F1094">
      <w:pPr>
        <w:pStyle w:val="Sommario1"/>
        <w:spacing w:after="0"/>
        <w:rPr>
          <w:rFonts w:asciiTheme="minorHAnsi" w:eastAsiaTheme="minorEastAsia" w:hAnsiTheme="minorHAnsi" w:cstheme="minorBidi"/>
          <w:noProof/>
          <w:color w:val="002060"/>
          <w:sz w:val="22"/>
          <w:szCs w:val="22"/>
        </w:rPr>
      </w:pPr>
      <w:r w:rsidRPr="002A63CC">
        <w:rPr>
          <w:rFonts w:ascii="Calibri" w:hAnsi="Calibri"/>
          <w:color w:val="002060"/>
          <w:sz w:val="22"/>
          <w:szCs w:val="22"/>
        </w:rPr>
        <w:fldChar w:fldCharType="begin"/>
      </w:r>
      <w:r w:rsidR="00E4724B" w:rsidRPr="002A63CC">
        <w:rPr>
          <w:rFonts w:ascii="Calibri" w:hAnsi="Calibri"/>
          <w:color w:val="002060"/>
          <w:sz w:val="22"/>
          <w:szCs w:val="22"/>
        </w:rPr>
        <w:instrText xml:space="preserve"> TOC \o "1-3" \t "Comunicato 1,1" </w:instrText>
      </w:r>
      <w:r w:rsidRPr="002A63CC">
        <w:rPr>
          <w:rFonts w:ascii="Calibri" w:hAnsi="Calibri"/>
          <w:color w:val="002060"/>
          <w:sz w:val="22"/>
          <w:szCs w:val="22"/>
        </w:rPr>
        <w:fldChar w:fldCharType="separate"/>
      </w:r>
      <w:r w:rsidR="005F1094" w:rsidRPr="002A63CC">
        <w:rPr>
          <w:noProof/>
          <w:color w:val="002060"/>
        </w:rPr>
        <w:t>SOMMARIO</w:t>
      </w:r>
      <w:r w:rsidR="005F1094" w:rsidRPr="002A63CC">
        <w:rPr>
          <w:noProof/>
          <w:color w:val="002060"/>
        </w:rPr>
        <w:tab/>
      </w:r>
      <w:r w:rsidRPr="002A63CC">
        <w:rPr>
          <w:noProof/>
          <w:color w:val="002060"/>
        </w:rPr>
        <w:fldChar w:fldCharType="begin"/>
      </w:r>
      <w:r w:rsidR="005F1094" w:rsidRPr="002A63CC">
        <w:rPr>
          <w:noProof/>
          <w:color w:val="002060"/>
        </w:rPr>
        <w:instrText xml:space="preserve"> PAGEREF _Toc71184563 \h </w:instrText>
      </w:r>
      <w:r w:rsidRPr="002A63CC">
        <w:rPr>
          <w:noProof/>
          <w:color w:val="002060"/>
        </w:rPr>
      </w:r>
      <w:r w:rsidRPr="002A63CC">
        <w:rPr>
          <w:noProof/>
          <w:color w:val="002060"/>
        </w:rPr>
        <w:fldChar w:fldCharType="separate"/>
      </w:r>
      <w:r w:rsidR="00CA23A6">
        <w:rPr>
          <w:noProof/>
          <w:color w:val="002060"/>
        </w:rPr>
        <w:t>1</w:t>
      </w:r>
      <w:r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F.I.G.C.</w:t>
      </w:r>
      <w:r w:rsidRPr="002A63CC">
        <w:rPr>
          <w:noProof/>
          <w:color w:val="002060"/>
        </w:rPr>
        <w:tab/>
      </w:r>
      <w:r w:rsidR="00E135C6" w:rsidRPr="002A63CC">
        <w:rPr>
          <w:noProof/>
          <w:color w:val="002060"/>
        </w:rPr>
        <w:fldChar w:fldCharType="begin"/>
      </w:r>
      <w:r w:rsidRPr="002A63CC">
        <w:rPr>
          <w:noProof/>
          <w:color w:val="002060"/>
        </w:rPr>
        <w:instrText xml:space="preserve"> PAGEREF _Toc71184564 \h </w:instrText>
      </w:r>
      <w:r w:rsidR="00E135C6" w:rsidRPr="002A63CC">
        <w:rPr>
          <w:noProof/>
          <w:color w:val="002060"/>
        </w:rPr>
      </w:r>
      <w:r w:rsidR="00E135C6" w:rsidRPr="002A63CC">
        <w:rPr>
          <w:noProof/>
          <w:color w:val="002060"/>
        </w:rPr>
        <w:fldChar w:fldCharType="separate"/>
      </w:r>
      <w:r w:rsidR="00CA23A6">
        <w:rPr>
          <w:noProof/>
          <w:color w:val="002060"/>
        </w:rPr>
        <w:t>1</w:t>
      </w:r>
      <w:r w:rsidR="00E135C6"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L.N.D.</w:t>
      </w:r>
      <w:r w:rsidRPr="002A63CC">
        <w:rPr>
          <w:noProof/>
          <w:color w:val="002060"/>
        </w:rPr>
        <w:tab/>
      </w:r>
      <w:r w:rsidR="00E135C6" w:rsidRPr="002A63CC">
        <w:rPr>
          <w:noProof/>
          <w:color w:val="002060"/>
        </w:rPr>
        <w:fldChar w:fldCharType="begin"/>
      </w:r>
      <w:r w:rsidRPr="002A63CC">
        <w:rPr>
          <w:noProof/>
          <w:color w:val="002060"/>
        </w:rPr>
        <w:instrText xml:space="preserve"> PAGEREF _Toc71184565 \h </w:instrText>
      </w:r>
      <w:r w:rsidR="00E135C6" w:rsidRPr="002A63CC">
        <w:rPr>
          <w:noProof/>
          <w:color w:val="002060"/>
        </w:rPr>
      </w:r>
      <w:r w:rsidR="00E135C6" w:rsidRPr="002A63CC">
        <w:rPr>
          <w:noProof/>
          <w:color w:val="002060"/>
        </w:rPr>
        <w:fldChar w:fldCharType="separate"/>
      </w:r>
      <w:r w:rsidR="00CA23A6">
        <w:rPr>
          <w:noProof/>
          <w:color w:val="002060"/>
        </w:rPr>
        <w:t>1</w:t>
      </w:r>
      <w:r w:rsidR="00E135C6"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 COMITATO REGIONALE</w:t>
      </w:r>
      <w:r w:rsidRPr="002A63CC">
        <w:rPr>
          <w:noProof/>
          <w:color w:val="002060"/>
        </w:rPr>
        <w:tab/>
      </w:r>
      <w:r w:rsidR="00E135C6" w:rsidRPr="002A63CC">
        <w:rPr>
          <w:noProof/>
          <w:color w:val="002060"/>
        </w:rPr>
        <w:fldChar w:fldCharType="begin"/>
      </w:r>
      <w:r w:rsidRPr="002A63CC">
        <w:rPr>
          <w:noProof/>
          <w:color w:val="002060"/>
        </w:rPr>
        <w:instrText xml:space="preserve"> PAGEREF _Toc71184566 \h </w:instrText>
      </w:r>
      <w:r w:rsidR="00E135C6" w:rsidRPr="002A63CC">
        <w:rPr>
          <w:noProof/>
          <w:color w:val="002060"/>
        </w:rPr>
      </w:r>
      <w:r w:rsidR="00E135C6" w:rsidRPr="002A63CC">
        <w:rPr>
          <w:noProof/>
          <w:color w:val="002060"/>
        </w:rPr>
        <w:fldChar w:fldCharType="separate"/>
      </w:r>
      <w:r w:rsidR="00CA23A6">
        <w:rPr>
          <w:noProof/>
          <w:color w:val="002060"/>
        </w:rPr>
        <w:t>1</w:t>
      </w:r>
      <w:r w:rsidR="00E135C6"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DELEGAZIONE PROVINCIALE</w:t>
      </w:r>
      <w:r w:rsidRPr="002A63CC">
        <w:rPr>
          <w:noProof/>
          <w:color w:val="002060"/>
        </w:rPr>
        <w:tab/>
      </w:r>
      <w:r w:rsidR="00E135C6" w:rsidRPr="002A63CC">
        <w:rPr>
          <w:noProof/>
          <w:color w:val="002060"/>
        </w:rPr>
        <w:fldChar w:fldCharType="begin"/>
      </w:r>
      <w:r w:rsidRPr="002A63CC">
        <w:rPr>
          <w:noProof/>
          <w:color w:val="002060"/>
        </w:rPr>
        <w:instrText xml:space="preserve"> PAGEREF _Toc71184567 \h </w:instrText>
      </w:r>
      <w:r w:rsidR="00E135C6" w:rsidRPr="002A63CC">
        <w:rPr>
          <w:noProof/>
          <w:color w:val="002060"/>
        </w:rPr>
      </w:r>
      <w:r w:rsidR="00E135C6" w:rsidRPr="002A63CC">
        <w:rPr>
          <w:noProof/>
          <w:color w:val="002060"/>
        </w:rPr>
        <w:fldChar w:fldCharType="separate"/>
      </w:r>
      <w:r w:rsidR="00CA23A6">
        <w:rPr>
          <w:noProof/>
          <w:color w:val="002060"/>
        </w:rPr>
        <w:t>8</w:t>
      </w:r>
      <w:r w:rsidR="00E135C6"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ALLEGATI</w:t>
      </w:r>
      <w:r w:rsidRPr="002A63CC">
        <w:rPr>
          <w:noProof/>
          <w:color w:val="002060"/>
        </w:rPr>
        <w:tab/>
      </w:r>
      <w:r w:rsidR="00E135C6" w:rsidRPr="002A63CC">
        <w:rPr>
          <w:noProof/>
          <w:color w:val="002060"/>
        </w:rPr>
        <w:fldChar w:fldCharType="begin"/>
      </w:r>
      <w:r w:rsidRPr="002A63CC">
        <w:rPr>
          <w:noProof/>
          <w:color w:val="002060"/>
        </w:rPr>
        <w:instrText xml:space="preserve"> PAGEREF _Toc71184568 \h </w:instrText>
      </w:r>
      <w:r w:rsidR="00E135C6" w:rsidRPr="002A63CC">
        <w:rPr>
          <w:noProof/>
          <w:color w:val="002060"/>
        </w:rPr>
      </w:r>
      <w:r w:rsidR="00E135C6" w:rsidRPr="002A63CC">
        <w:rPr>
          <w:noProof/>
          <w:color w:val="002060"/>
        </w:rPr>
        <w:fldChar w:fldCharType="separate"/>
      </w:r>
      <w:r w:rsidR="00CA23A6">
        <w:rPr>
          <w:noProof/>
          <w:color w:val="002060"/>
        </w:rPr>
        <w:t>10</w:t>
      </w:r>
      <w:r w:rsidR="00E135C6" w:rsidRPr="002A63CC">
        <w:rPr>
          <w:noProof/>
          <w:color w:val="002060"/>
        </w:rPr>
        <w:fldChar w:fldCharType="end"/>
      </w:r>
    </w:p>
    <w:p w:rsidR="00437A78" w:rsidRDefault="00E135C6" w:rsidP="005F1094">
      <w:pPr>
        <w:rPr>
          <w:rFonts w:ascii="Calibri" w:hAnsi="Calibri"/>
          <w:sz w:val="22"/>
          <w:szCs w:val="22"/>
        </w:rPr>
      </w:pPr>
      <w:r w:rsidRPr="002A63CC">
        <w:rPr>
          <w:rFonts w:ascii="Calibri" w:hAnsi="Calibri"/>
          <w:color w:val="002060"/>
          <w:sz w:val="22"/>
          <w:szCs w:val="22"/>
        </w:rPr>
        <w:fldChar w:fldCharType="end"/>
      </w:r>
    </w:p>
    <w:p w:rsidR="007560DD" w:rsidRDefault="007560DD" w:rsidP="005F1094">
      <w:pPr>
        <w:rPr>
          <w:rFonts w:ascii="Calibri" w:hAnsi="Calibri"/>
          <w:sz w:val="22"/>
          <w:szCs w:val="22"/>
        </w:rPr>
      </w:pPr>
    </w:p>
    <w:p w:rsidR="003A5C3A" w:rsidRPr="00AD41A0" w:rsidRDefault="003A5C3A" w:rsidP="00E4724B">
      <w:pPr>
        <w:pStyle w:val="Comunicato1"/>
      </w:pPr>
      <w:bookmarkStart w:id="3" w:name="_Toc71184564"/>
      <w:r>
        <w:t>COMUNICAZIONI DELLA F.I.G.C.</w:t>
      </w:r>
      <w:bookmarkEnd w:id="3"/>
    </w:p>
    <w:p w:rsidR="00437A78" w:rsidRDefault="00437A78" w:rsidP="003A5C3A">
      <w:pPr>
        <w:pStyle w:val="LndNormale1"/>
      </w:pPr>
    </w:p>
    <w:p w:rsidR="00571CB5" w:rsidRDefault="00571CB5" w:rsidP="003A5C3A">
      <w:pPr>
        <w:pStyle w:val="LndNormale1"/>
      </w:pPr>
    </w:p>
    <w:p w:rsidR="003A5C3A" w:rsidRPr="00AD41A0" w:rsidRDefault="003A5C3A" w:rsidP="00E4724B">
      <w:pPr>
        <w:pStyle w:val="Comunicato1"/>
      </w:pPr>
      <w:bookmarkStart w:id="4" w:name="_Toc71184565"/>
      <w:r>
        <w:t>COMUNICAZIONI DELLA L.N.D.</w:t>
      </w:r>
      <w:bookmarkEnd w:id="4"/>
    </w:p>
    <w:p w:rsidR="007560DD" w:rsidRDefault="007560DD" w:rsidP="003A5C3A">
      <w:pPr>
        <w:pStyle w:val="LndNormale1"/>
        <w:rPr>
          <w:color w:val="002060"/>
        </w:rPr>
      </w:pPr>
    </w:p>
    <w:p w:rsidR="004F0E31" w:rsidRPr="00AF626F" w:rsidRDefault="004F0E31" w:rsidP="003A5C3A">
      <w:pPr>
        <w:pStyle w:val="LndNormale1"/>
        <w:rPr>
          <w:color w:val="002060"/>
        </w:rPr>
      </w:pPr>
    </w:p>
    <w:p w:rsidR="00902152" w:rsidRPr="00AD41A0" w:rsidRDefault="00902152" w:rsidP="00E4724B">
      <w:pPr>
        <w:pStyle w:val="Comunicato1"/>
      </w:pPr>
      <w:bookmarkStart w:id="5" w:name="_Toc62136969"/>
      <w:bookmarkStart w:id="6" w:name="_Toc71184566"/>
      <w:r>
        <w:t>COMUNICAZIONI DEL COMITATO REGIONALE</w:t>
      </w:r>
      <w:bookmarkEnd w:id="5"/>
      <w:bookmarkEnd w:id="6"/>
    </w:p>
    <w:p w:rsidR="00902152" w:rsidRDefault="00902152" w:rsidP="00902152">
      <w:pPr>
        <w:pStyle w:val="LndNormale1"/>
      </w:pPr>
    </w:p>
    <w:p w:rsidR="006B5632" w:rsidRPr="00443188" w:rsidRDefault="006B5632" w:rsidP="006B5632">
      <w:pPr>
        <w:pStyle w:val="LndNormale1"/>
        <w:rPr>
          <w:color w:val="002060"/>
          <w:u w:val="single"/>
        </w:rPr>
      </w:pPr>
      <w:r w:rsidRPr="00443188">
        <w:rPr>
          <w:color w:val="002060"/>
          <w:u w:val="single"/>
        </w:rPr>
        <w:t>RIUNIONE DEL CONSIGLIO DIRETTIVO N. 19  DEL 10.06.2021</w:t>
      </w:r>
    </w:p>
    <w:p w:rsidR="006B5632" w:rsidRPr="00443188" w:rsidRDefault="006B5632" w:rsidP="006B5632">
      <w:pPr>
        <w:rPr>
          <w:rFonts w:ascii="Arial" w:hAnsi="Arial" w:cs="Arial"/>
          <w:color w:val="002060"/>
          <w:sz w:val="22"/>
          <w:szCs w:val="22"/>
        </w:rPr>
      </w:pPr>
      <w:r w:rsidRPr="00443188">
        <w:rPr>
          <w:rFonts w:ascii="Arial" w:hAnsi="Arial" w:cs="Arial"/>
          <w:color w:val="002060"/>
          <w:sz w:val="22"/>
          <w:szCs w:val="22"/>
          <w:u w:val="single"/>
        </w:rPr>
        <w:t>Sono presenti</w:t>
      </w:r>
      <w:r w:rsidRPr="00443188">
        <w:rPr>
          <w:rFonts w:ascii="Arial" w:hAnsi="Arial" w:cs="Arial"/>
          <w:color w:val="002060"/>
          <w:sz w:val="22"/>
          <w:szCs w:val="22"/>
        </w:rPr>
        <w:t xml:space="preserve">: </w:t>
      </w:r>
      <w:proofErr w:type="spellStart"/>
      <w:r w:rsidRPr="00443188">
        <w:rPr>
          <w:rFonts w:ascii="Arial" w:hAnsi="Arial" w:cs="Arial"/>
          <w:color w:val="002060"/>
          <w:sz w:val="22"/>
          <w:szCs w:val="22"/>
        </w:rPr>
        <w:t>Panichi</w:t>
      </w:r>
      <w:proofErr w:type="spellEnd"/>
      <w:r w:rsidRPr="00443188">
        <w:rPr>
          <w:rFonts w:ascii="Arial" w:hAnsi="Arial" w:cs="Arial"/>
          <w:color w:val="002060"/>
          <w:sz w:val="22"/>
          <w:szCs w:val="22"/>
        </w:rPr>
        <w:t xml:space="preserve"> (Presidente), Arriva, </w:t>
      </w:r>
      <w:proofErr w:type="spellStart"/>
      <w:r w:rsidRPr="00443188">
        <w:rPr>
          <w:rFonts w:ascii="Arial" w:hAnsi="Arial" w:cs="Arial"/>
          <w:color w:val="002060"/>
          <w:sz w:val="22"/>
          <w:szCs w:val="22"/>
        </w:rPr>
        <w:t>Bottacchiari</w:t>
      </w:r>
      <w:proofErr w:type="spellEnd"/>
      <w:r w:rsidRPr="00443188">
        <w:rPr>
          <w:rFonts w:ascii="Arial" w:hAnsi="Arial" w:cs="Arial"/>
          <w:color w:val="002060"/>
          <w:sz w:val="22"/>
          <w:szCs w:val="22"/>
        </w:rPr>
        <w:t xml:space="preserve">, Colò, </w:t>
      </w:r>
      <w:proofErr w:type="spellStart"/>
      <w:r w:rsidRPr="00443188">
        <w:rPr>
          <w:rFonts w:ascii="Arial" w:hAnsi="Arial" w:cs="Arial"/>
          <w:color w:val="002060"/>
          <w:sz w:val="22"/>
          <w:szCs w:val="22"/>
        </w:rPr>
        <w:t>Cotichella</w:t>
      </w:r>
      <w:proofErr w:type="spellEnd"/>
      <w:r w:rsidRPr="00443188">
        <w:rPr>
          <w:rFonts w:ascii="Arial" w:hAnsi="Arial" w:cs="Arial"/>
          <w:color w:val="002060"/>
          <w:sz w:val="22"/>
          <w:szCs w:val="22"/>
        </w:rPr>
        <w:t xml:space="preserve">, Cremonesi, </w:t>
      </w:r>
      <w:proofErr w:type="spellStart"/>
      <w:r w:rsidRPr="00443188">
        <w:rPr>
          <w:rFonts w:ascii="Arial" w:hAnsi="Arial" w:cs="Arial"/>
          <w:color w:val="002060"/>
          <w:sz w:val="22"/>
          <w:szCs w:val="22"/>
        </w:rPr>
        <w:t>Malascorta</w:t>
      </w:r>
      <w:proofErr w:type="spellEnd"/>
      <w:r w:rsidRPr="00443188">
        <w:rPr>
          <w:rFonts w:ascii="Arial" w:hAnsi="Arial" w:cs="Arial"/>
          <w:color w:val="002060"/>
          <w:sz w:val="22"/>
          <w:szCs w:val="22"/>
        </w:rPr>
        <w:t xml:space="preserve">, Scarpini, </w:t>
      </w:r>
      <w:proofErr w:type="spellStart"/>
      <w:r w:rsidRPr="00443188">
        <w:rPr>
          <w:rFonts w:ascii="Arial" w:hAnsi="Arial" w:cs="Arial"/>
          <w:color w:val="002060"/>
          <w:sz w:val="22"/>
          <w:szCs w:val="22"/>
        </w:rPr>
        <w:t>Borroni</w:t>
      </w:r>
      <w:proofErr w:type="spellEnd"/>
      <w:r w:rsidRPr="00443188">
        <w:rPr>
          <w:rFonts w:ascii="Arial" w:hAnsi="Arial" w:cs="Arial"/>
          <w:color w:val="002060"/>
          <w:sz w:val="22"/>
          <w:szCs w:val="22"/>
        </w:rPr>
        <w:t>,(CF), Capretti (C5), Castellana (</w:t>
      </w:r>
      <w:proofErr w:type="spellStart"/>
      <w:r w:rsidRPr="00443188">
        <w:rPr>
          <w:rFonts w:ascii="Arial" w:hAnsi="Arial" w:cs="Arial"/>
          <w:color w:val="002060"/>
          <w:sz w:val="22"/>
          <w:szCs w:val="22"/>
        </w:rPr>
        <w:t>Segr</w:t>
      </w:r>
      <w:proofErr w:type="spellEnd"/>
      <w:r w:rsidRPr="00443188">
        <w:rPr>
          <w:rFonts w:ascii="Arial" w:hAnsi="Arial" w:cs="Arial"/>
          <w:color w:val="002060"/>
          <w:sz w:val="22"/>
          <w:szCs w:val="22"/>
        </w:rPr>
        <w:t xml:space="preserve">.), </w:t>
      </w:r>
      <w:proofErr w:type="spellStart"/>
      <w:r w:rsidRPr="00443188">
        <w:rPr>
          <w:rFonts w:ascii="Arial" w:hAnsi="Arial" w:cs="Arial"/>
          <w:color w:val="002060"/>
          <w:sz w:val="22"/>
          <w:szCs w:val="22"/>
        </w:rPr>
        <w:t>Schippa</w:t>
      </w:r>
      <w:proofErr w:type="spellEnd"/>
      <w:r w:rsidRPr="00443188">
        <w:rPr>
          <w:rFonts w:ascii="Arial" w:hAnsi="Arial" w:cs="Arial"/>
          <w:color w:val="002060"/>
          <w:sz w:val="22"/>
          <w:szCs w:val="22"/>
        </w:rPr>
        <w:t xml:space="preserve"> (Vice Presidente LND Area Centro), Belletti (Presidente Revisore Conti), Marziali (SGS).</w:t>
      </w:r>
    </w:p>
    <w:p w:rsidR="008D7539" w:rsidRPr="00443188" w:rsidRDefault="008D7539" w:rsidP="0009743D">
      <w:pPr>
        <w:rPr>
          <w:rFonts w:ascii="Arial" w:hAnsi="Arial" w:cs="Arial"/>
          <w:b/>
          <w:color w:val="002060"/>
          <w:sz w:val="28"/>
          <w:szCs w:val="28"/>
          <w:u w:val="single"/>
        </w:rPr>
      </w:pPr>
    </w:p>
    <w:p w:rsidR="006B5632" w:rsidRPr="00443188" w:rsidRDefault="006B5632" w:rsidP="0009743D">
      <w:pPr>
        <w:rPr>
          <w:rFonts w:ascii="Arial" w:hAnsi="Arial" w:cs="Arial"/>
          <w:b/>
          <w:color w:val="002060"/>
          <w:sz w:val="28"/>
          <w:szCs w:val="28"/>
          <w:u w:val="single"/>
        </w:rPr>
      </w:pPr>
    </w:p>
    <w:p w:rsidR="006B5632" w:rsidRPr="00443188" w:rsidRDefault="006B5632" w:rsidP="006B5632">
      <w:pPr>
        <w:jc w:val="center"/>
        <w:rPr>
          <w:rFonts w:ascii="Arial" w:hAnsi="Arial" w:cs="Arial"/>
          <w:b/>
          <w:color w:val="002060"/>
          <w:sz w:val="28"/>
          <w:szCs w:val="28"/>
        </w:rPr>
      </w:pPr>
      <w:r w:rsidRPr="00443188">
        <w:rPr>
          <w:rFonts w:ascii="Arial" w:hAnsi="Arial" w:cs="Arial"/>
          <w:b/>
          <w:bCs/>
          <w:color w:val="002060"/>
          <w:sz w:val="28"/>
          <w:szCs w:val="28"/>
        </w:rPr>
        <w:lastRenderedPageBreak/>
        <w:t>Manifestazione di interesse per la nomina a componente degli Organi di Giustizia Sportiva territoriali</w:t>
      </w:r>
    </w:p>
    <w:p w:rsidR="006B5632" w:rsidRPr="00443188" w:rsidRDefault="006B5632" w:rsidP="006B5632">
      <w:pPr>
        <w:rPr>
          <w:rFonts w:ascii="Arial" w:hAnsi="Arial" w:cs="Arial"/>
          <w:color w:val="002060"/>
          <w:sz w:val="24"/>
          <w:szCs w:val="24"/>
        </w:rPr>
      </w:pPr>
    </w:p>
    <w:p w:rsidR="006B5632" w:rsidRPr="00443188" w:rsidRDefault="006B5632" w:rsidP="006B5632">
      <w:pPr>
        <w:jc w:val="center"/>
        <w:rPr>
          <w:rFonts w:ascii="Arial" w:hAnsi="Arial" w:cs="Arial"/>
          <w:color w:val="002060"/>
          <w:sz w:val="24"/>
          <w:szCs w:val="24"/>
        </w:rPr>
      </w:pPr>
      <w:r w:rsidRPr="00443188">
        <w:rPr>
          <w:rFonts w:ascii="Arial" w:hAnsi="Arial" w:cs="Arial"/>
          <w:color w:val="002060"/>
          <w:sz w:val="24"/>
          <w:szCs w:val="24"/>
        </w:rPr>
        <w:t>Il Presidente del Comitato Regionale</w:t>
      </w:r>
    </w:p>
    <w:p w:rsidR="006B5632" w:rsidRPr="00443188" w:rsidRDefault="006B5632" w:rsidP="006B5632">
      <w:pPr>
        <w:rPr>
          <w:rFonts w:ascii="Arial" w:hAnsi="Arial" w:cs="Arial"/>
          <w:color w:val="002060"/>
          <w:sz w:val="24"/>
          <w:szCs w:val="24"/>
        </w:rPr>
      </w:pPr>
    </w:p>
    <w:p w:rsidR="006B5632" w:rsidRPr="00443188" w:rsidRDefault="006B5632" w:rsidP="006B5632">
      <w:pPr>
        <w:numPr>
          <w:ilvl w:val="0"/>
          <w:numId w:val="20"/>
        </w:numPr>
        <w:suppressAutoHyphens/>
        <w:ind w:left="284" w:hanging="284"/>
        <w:rPr>
          <w:rFonts w:ascii="Arial" w:hAnsi="Arial" w:cs="Arial"/>
          <w:color w:val="002060"/>
        </w:rPr>
      </w:pPr>
      <w:r w:rsidRPr="00443188">
        <w:rPr>
          <w:rFonts w:ascii="Arial" w:hAnsi="Arial" w:cs="Arial"/>
          <w:color w:val="002060"/>
          <w:sz w:val="24"/>
          <w:szCs w:val="24"/>
        </w:rPr>
        <w:t>attesa la necessità di nominare i Giudici Sportivi territoriali e i componenti della Corte Sportiva/Tribunale Federale a livello territoriale operanti presso il Comitato Regionale e presso le Delegazioni provinciali e distrettuali;</w:t>
      </w:r>
    </w:p>
    <w:p w:rsidR="006B5632" w:rsidRPr="00443188" w:rsidRDefault="006B5632" w:rsidP="006B5632">
      <w:pPr>
        <w:ind w:left="284" w:hanging="284"/>
        <w:rPr>
          <w:rFonts w:ascii="Arial" w:hAnsi="Arial" w:cs="Arial"/>
          <w:color w:val="002060"/>
        </w:rPr>
      </w:pPr>
    </w:p>
    <w:p w:rsidR="006B5632" w:rsidRPr="00443188" w:rsidRDefault="006B5632" w:rsidP="006B5632">
      <w:pPr>
        <w:numPr>
          <w:ilvl w:val="0"/>
          <w:numId w:val="20"/>
        </w:numPr>
        <w:suppressAutoHyphens/>
        <w:ind w:left="284" w:hanging="284"/>
        <w:rPr>
          <w:rFonts w:ascii="Arial" w:hAnsi="Arial" w:cs="Arial"/>
          <w:color w:val="002060"/>
        </w:rPr>
      </w:pPr>
      <w:r w:rsidRPr="00443188">
        <w:rPr>
          <w:rFonts w:ascii="Arial" w:hAnsi="Arial" w:cs="Arial"/>
          <w:color w:val="002060"/>
          <w:sz w:val="24"/>
          <w:szCs w:val="24"/>
        </w:rPr>
        <w:t>ritenuto opportuno acquisire le candidature alla carica di Giudice Sportivo territoriale e di componente della Corte Sportiva/Tribunale Federale a livello territoriale attraverso una manifestazione di interesse;</w:t>
      </w:r>
    </w:p>
    <w:p w:rsidR="006B5632" w:rsidRPr="00443188" w:rsidRDefault="006B5632" w:rsidP="006B5632">
      <w:pPr>
        <w:ind w:left="284" w:hanging="284"/>
        <w:rPr>
          <w:rFonts w:ascii="Arial" w:hAnsi="Arial" w:cs="Arial"/>
          <w:color w:val="002060"/>
        </w:rPr>
      </w:pPr>
    </w:p>
    <w:p w:rsidR="006B5632" w:rsidRPr="00443188" w:rsidRDefault="006B5632" w:rsidP="006B5632">
      <w:pPr>
        <w:numPr>
          <w:ilvl w:val="0"/>
          <w:numId w:val="20"/>
        </w:numPr>
        <w:suppressAutoHyphens/>
        <w:ind w:left="284" w:hanging="284"/>
        <w:rPr>
          <w:rFonts w:ascii="Arial" w:hAnsi="Arial" w:cs="Arial"/>
          <w:color w:val="002060"/>
        </w:rPr>
      </w:pPr>
      <w:r w:rsidRPr="00443188">
        <w:rPr>
          <w:rFonts w:ascii="Arial" w:hAnsi="Arial" w:cs="Arial"/>
          <w:color w:val="002060"/>
          <w:sz w:val="24"/>
          <w:szCs w:val="24"/>
        </w:rPr>
        <w:t>dato atto che i requisiti per la nomina a Giudice Sportivo territoriale e a componente della Corte Sportiva/Tribunale Federale a livello territoriale sono individuati dall'art. 35, comma 4, dello statuto della F.I.G.C. ed il relativo possesso sarà verificato dalla F.I.G.C.;</w:t>
      </w:r>
    </w:p>
    <w:p w:rsidR="006B5632" w:rsidRPr="00443188" w:rsidRDefault="006B5632" w:rsidP="006B5632">
      <w:pPr>
        <w:ind w:left="284" w:hanging="284"/>
        <w:rPr>
          <w:rFonts w:ascii="Arial" w:hAnsi="Arial" w:cs="Arial"/>
          <w:color w:val="002060"/>
        </w:rPr>
      </w:pPr>
    </w:p>
    <w:p w:rsidR="006B5632" w:rsidRPr="00443188" w:rsidRDefault="006B5632" w:rsidP="006B5632">
      <w:pPr>
        <w:numPr>
          <w:ilvl w:val="0"/>
          <w:numId w:val="20"/>
        </w:numPr>
        <w:suppressAutoHyphens/>
        <w:ind w:left="284" w:hanging="284"/>
        <w:rPr>
          <w:rFonts w:ascii="Arial" w:hAnsi="Arial" w:cs="Arial"/>
          <w:color w:val="002060"/>
        </w:rPr>
      </w:pPr>
      <w:r w:rsidRPr="00443188">
        <w:rPr>
          <w:rFonts w:ascii="Arial" w:hAnsi="Arial" w:cs="Arial"/>
          <w:color w:val="002060"/>
          <w:sz w:val="24"/>
          <w:szCs w:val="24"/>
        </w:rPr>
        <w:t>considerato che la nomina di Giudice Sportivo territoriale e di componente della Corte Sportiva/Tribunale Federale a livello territoriale sarà effettuata dal Consiglio Federale della F.I.G.C. su proposta del Presidente Federale</w:t>
      </w:r>
    </w:p>
    <w:p w:rsidR="006B5632" w:rsidRPr="00443188" w:rsidRDefault="006B5632" w:rsidP="006B5632">
      <w:pPr>
        <w:jc w:val="center"/>
        <w:rPr>
          <w:rFonts w:ascii="Arial" w:hAnsi="Arial" w:cs="Arial"/>
          <w:color w:val="002060"/>
        </w:rPr>
      </w:pPr>
    </w:p>
    <w:p w:rsidR="006B5632" w:rsidRPr="00443188" w:rsidRDefault="006B5632" w:rsidP="006B5632">
      <w:pPr>
        <w:jc w:val="center"/>
        <w:rPr>
          <w:rFonts w:ascii="Arial" w:hAnsi="Arial" w:cs="Arial"/>
          <w:color w:val="002060"/>
        </w:rPr>
      </w:pPr>
      <w:r w:rsidRPr="00443188">
        <w:rPr>
          <w:rFonts w:ascii="Arial" w:hAnsi="Arial" w:cs="Arial"/>
          <w:color w:val="002060"/>
          <w:sz w:val="24"/>
          <w:szCs w:val="24"/>
        </w:rPr>
        <w:t>COMUNICA</w:t>
      </w:r>
    </w:p>
    <w:p w:rsidR="006B5632" w:rsidRPr="00443188" w:rsidRDefault="006B5632" w:rsidP="006B5632">
      <w:pPr>
        <w:jc w:val="center"/>
        <w:rPr>
          <w:rFonts w:ascii="Arial" w:hAnsi="Arial" w:cs="Arial"/>
          <w:color w:val="002060"/>
        </w:rPr>
      </w:pPr>
    </w:p>
    <w:p w:rsidR="006B5632" w:rsidRPr="00443188" w:rsidRDefault="006B5632" w:rsidP="006B5632">
      <w:pPr>
        <w:rPr>
          <w:rFonts w:ascii="Arial" w:hAnsi="Arial" w:cs="Arial"/>
          <w:color w:val="002060"/>
        </w:rPr>
      </w:pPr>
      <w:r w:rsidRPr="00443188">
        <w:rPr>
          <w:rFonts w:ascii="Arial" w:hAnsi="Arial" w:cs="Arial"/>
          <w:color w:val="002060"/>
          <w:sz w:val="24"/>
          <w:szCs w:val="24"/>
        </w:rPr>
        <w:t xml:space="preserve">coloro i quali hanno interesse ad essere nominati Giudice Sportivo territoriale o componente della Corte Sportiva/Tribunale Federale a livello territoriale possono presentare la propria candidatura entro il termine del </w:t>
      </w:r>
      <w:r w:rsidRPr="00443188">
        <w:rPr>
          <w:rFonts w:ascii="Arial" w:hAnsi="Arial" w:cs="Arial"/>
          <w:color w:val="002060"/>
          <w:sz w:val="24"/>
          <w:szCs w:val="24"/>
          <w:u w:val="single"/>
        </w:rPr>
        <w:t>25 giugno 2021</w:t>
      </w:r>
      <w:r w:rsidRPr="00443188">
        <w:rPr>
          <w:rFonts w:ascii="Arial" w:hAnsi="Arial" w:cs="Arial"/>
          <w:color w:val="002060"/>
          <w:sz w:val="24"/>
          <w:szCs w:val="24"/>
        </w:rPr>
        <w:t xml:space="preserve"> ore 19:00, attraverso la compilazione in modalità telematica del modulo disponibile online all’indirizzo web </w:t>
      </w:r>
      <w:hyperlink r:id="rId9" w:history="1">
        <w:r w:rsidRPr="00443188">
          <w:rPr>
            <w:rStyle w:val="Collegamentoipertestuale"/>
            <w:rFonts w:ascii="Arial" w:hAnsi="Arial" w:cs="Arial"/>
            <w:color w:val="002060"/>
            <w:sz w:val="24"/>
            <w:szCs w:val="24"/>
          </w:rPr>
          <w:t>https://events.penguinpass.it/room/CRMarche</w:t>
        </w:r>
      </w:hyperlink>
    </w:p>
    <w:p w:rsidR="006B5632" w:rsidRPr="00443188" w:rsidRDefault="006B5632" w:rsidP="0009743D">
      <w:pPr>
        <w:rPr>
          <w:rFonts w:ascii="Arial" w:hAnsi="Arial" w:cs="Arial"/>
          <w:b/>
          <w:color w:val="002060"/>
          <w:sz w:val="28"/>
          <w:szCs w:val="28"/>
          <w:u w:val="single"/>
        </w:rPr>
      </w:pPr>
    </w:p>
    <w:p w:rsidR="006B5632" w:rsidRPr="00443188" w:rsidRDefault="006B5632" w:rsidP="0009743D">
      <w:pPr>
        <w:rPr>
          <w:rFonts w:ascii="Arial" w:hAnsi="Arial" w:cs="Arial"/>
          <w:b/>
          <w:color w:val="002060"/>
          <w:sz w:val="28"/>
          <w:szCs w:val="28"/>
          <w:u w:val="single"/>
        </w:rPr>
      </w:pPr>
    </w:p>
    <w:p w:rsidR="006B5632" w:rsidRPr="00443188" w:rsidRDefault="006B5632" w:rsidP="006B5632">
      <w:pPr>
        <w:pStyle w:val="LndNormale1"/>
        <w:rPr>
          <w:b/>
          <w:color w:val="002060"/>
          <w:sz w:val="28"/>
          <w:szCs w:val="28"/>
          <w:u w:val="single"/>
        </w:rPr>
      </w:pPr>
      <w:r w:rsidRPr="00443188">
        <w:rPr>
          <w:b/>
          <w:color w:val="002060"/>
          <w:sz w:val="28"/>
          <w:szCs w:val="28"/>
          <w:u w:val="single"/>
        </w:rPr>
        <w:t>ORGANICI STAGIONE SPORTIVA 2021/2022</w:t>
      </w:r>
    </w:p>
    <w:p w:rsidR="006B5632" w:rsidRPr="00443188" w:rsidRDefault="006B5632" w:rsidP="006B5632">
      <w:pPr>
        <w:pStyle w:val="LndNormale1"/>
        <w:rPr>
          <w:color w:val="002060"/>
        </w:rPr>
      </w:pPr>
    </w:p>
    <w:p w:rsidR="006B5632" w:rsidRPr="00443188" w:rsidRDefault="006B5632" w:rsidP="006B5632">
      <w:pPr>
        <w:pStyle w:val="LndNormale1"/>
        <w:rPr>
          <w:b/>
          <w:color w:val="002060"/>
          <w:u w:val="single"/>
        </w:rPr>
      </w:pPr>
      <w:r w:rsidRPr="00443188">
        <w:rPr>
          <w:b/>
          <w:color w:val="002060"/>
          <w:u w:val="single"/>
        </w:rPr>
        <w:t xml:space="preserve">Aventi diritto </w:t>
      </w:r>
    </w:p>
    <w:p w:rsidR="006B5632" w:rsidRPr="00443188" w:rsidRDefault="006B5632" w:rsidP="006B5632">
      <w:pPr>
        <w:pStyle w:val="LndNormale1"/>
        <w:rPr>
          <w:color w:val="002060"/>
        </w:rPr>
      </w:pPr>
      <w:r w:rsidRPr="00443188">
        <w:rPr>
          <w:color w:val="002060"/>
        </w:rPr>
        <w:t>Si comunica che, allo stato, il numero delle società aventi diritto all’iscrizione ai Campionati 2021/2022, suddivise per categoria, sono le seguenti:</w:t>
      </w:r>
    </w:p>
    <w:p w:rsidR="006B5632" w:rsidRPr="00443188" w:rsidRDefault="006B5632" w:rsidP="006B5632">
      <w:pPr>
        <w:pStyle w:val="LndNormale1"/>
        <w:rPr>
          <w:color w:val="002060"/>
        </w:rPr>
      </w:pPr>
    </w:p>
    <w:p w:rsidR="006B5632" w:rsidRPr="00443188" w:rsidRDefault="006B5632" w:rsidP="006B5632">
      <w:pPr>
        <w:pStyle w:val="LndNormale1"/>
        <w:rPr>
          <w:color w:val="002060"/>
        </w:rPr>
      </w:pPr>
      <w:r w:rsidRPr="00443188">
        <w:rPr>
          <w:color w:val="002060"/>
        </w:rPr>
        <w:t>ECCELENZA:</w:t>
      </w:r>
      <w:r w:rsidRPr="00443188">
        <w:rPr>
          <w:color w:val="002060"/>
        </w:rPr>
        <w:tab/>
      </w:r>
      <w:r w:rsidRPr="00443188">
        <w:rPr>
          <w:color w:val="002060"/>
        </w:rPr>
        <w:tab/>
      </w:r>
      <w:r w:rsidRPr="00443188">
        <w:rPr>
          <w:color w:val="002060"/>
        </w:rPr>
        <w:tab/>
      </w:r>
      <w:r w:rsidRPr="00443188">
        <w:rPr>
          <w:b/>
          <w:color w:val="002060"/>
        </w:rPr>
        <w:t>18 squadre per 1 girone</w:t>
      </w:r>
    </w:p>
    <w:p w:rsidR="006B5632" w:rsidRPr="00443188" w:rsidRDefault="006B5632" w:rsidP="006B5632">
      <w:pPr>
        <w:pStyle w:val="LndNormale1"/>
        <w:rPr>
          <w:color w:val="002060"/>
        </w:rPr>
      </w:pPr>
      <w:r w:rsidRPr="00443188">
        <w:rPr>
          <w:color w:val="002060"/>
        </w:rPr>
        <w:t>PROMOZIONE</w:t>
      </w:r>
      <w:r w:rsidRPr="00443188">
        <w:rPr>
          <w:color w:val="002060"/>
        </w:rPr>
        <w:tab/>
      </w:r>
      <w:r w:rsidRPr="00443188">
        <w:rPr>
          <w:color w:val="002060"/>
        </w:rPr>
        <w:tab/>
      </w:r>
      <w:r w:rsidRPr="00443188">
        <w:rPr>
          <w:b/>
          <w:color w:val="002060"/>
        </w:rPr>
        <w:t>36 squadre suddivise in 2 gironi</w:t>
      </w:r>
    </w:p>
    <w:p w:rsidR="006B5632" w:rsidRPr="00443188" w:rsidRDefault="006B5632" w:rsidP="006B5632">
      <w:pPr>
        <w:pStyle w:val="LndNormale1"/>
        <w:rPr>
          <w:color w:val="002060"/>
        </w:rPr>
      </w:pPr>
      <w:r w:rsidRPr="00443188">
        <w:rPr>
          <w:color w:val="002060"/>
        </w:rPr>
        <w:t>PRIMA CATEGORIA</w:t>
      </w:r>
      <w:r w:rsidRPr="00443188">
        <w:rPr>
          <w:color w:val="002060"/>
        </w:rPr>
        <w:tab/>
      </w:r>
      <w:r w:rsidRPr="00443188">
        <w:rPr>
          <w:color w:val="002060"/>
        </w:rPr>
        <w:tab/>
      </w:r>
      <w:r w:rsidRPr="00443188">
        <w:rPr>
          <w:b/>
          <w:color w:val="002060"/>
        </w:rPr>
        <w:t>65 squadre suddivise in 4 gironi</w:t>
      </w:r>
    </w:p>
    <w:p w:rsidR="006B5632" w:rsidRPr="00443188" w:rsidRDefault="006B5632" w:rsidP="006B5632">
      <w:pPr>
        <w:pStyle w:val="LndNormale1"/>
        <w:rPr>
          <w:color w:val="002060"/>
        </w:rPr>
      </w:pPr>
      <w:r w:rsidRPr="00443188">
        <w:rPr>
          <w:color w:val="002060"/>
        </w:rPr>
        <w:t>SECONDA CATEGORIA</w:t>
      </w:r>
      <w:r w:rsidRPr="00443188">
        <w:rPr>
          <w:color w:val="002060"/>
        </w:rPr>
        <w:tab/>
      </w:r>
      <w:r w:rsidRPr="00443188">
        <w:rPr>
          <w:b/>
          <w:color w:val="002060"/>
        </w:rPr>
        <w:t>130 squadre suddivise in 8 gironi</w:t>
      </w:r>
    </w:p>
    <w:p w:rsidR="006B5632" w:rsidRPr="00443188" w:rsidRDefault="006B5632" w:rsidP="006B5632">
      <w:pPr>
        <w:pStyle w:val="LndNormale1"/>
        <w:rPr>
          <w:color w:val="002060"/>
        </w:rPr>
      </w:pPr>
    </w:p>
    <w:p w:rsidR="006B5632" w:rsidRPr="00443188" w:rsidRDefault="006B5632" w:rsidP="006B5632">
      <w:pPr>
        <w:pStyle w:val="LndNormale1"/>
        <w:rPr>
          <w:b/>
          <w:color w:val="002060"/>
          <w:u w:val="single"/>
        </w:rPr>
      </w:pPr>
      <w:r w:rsidRPr="00443188">
        <w:rPr>
          <w:b/>
          <w:color w:val="002060"/>
          <w:u w:val="single"/>
        </w:rPr>
        <w:t>Completamento organici</w:t>
      </w:r>
    </w:p>
    <w:p w:rsidR="006B5632" w:rsidRPr="00443188" w:rsidRDefault="006B5632" w:rsidP="006B5632">
      <w:pPr>
        <w:pStyle w:val="LndNormale1"/>
        <w:rPr>
          <w:color w:val="002060"/>
        </w:rPr>
      </w:pPr>
      <w:r w:rsidRPr="00443188">
        <w:rPr>
          <w:color w:val="002060"/>
        </w:rPr>
        <w:t>Si informa che, allo stato, qualora al termine delle iscrizioni ai vari campionati dovessero verificarsi defezioni, si procederà al completamento degli organici, con modalità che verranno in seguito ufficializzate, soltanto nel caso in cui gli stessi siano di numero inferiore a:</w:t>
      </w:r>
    </w:p>
    <w:p w:rsidR="006B5632" w:rsidRPr="00443188" w:rsidRDefault="006B5632" w:rsidP="006B5632">
      <w:pPr>
        <w:pStyle w:val="LndNormale1"/>
        <w:rPr>
          <w:color w:val="002060"/>
        </w:rPr>
      </w:pPr>
      <w:r w:rsidRPr="00443188">
        <w:rPr>
          <w:b/>
          <w:color w:val="002060"/>
        </w:rPr>
        <w:t>16 squadre</w:t>
      </w:r>
      <w:r w:rsidRPr="00443188">
        <w:rPr>
          <w:color w:val="002060"/>
        </w:rPr>
        <w:t xml:space="preserve"> per ECCELENZA:</w:t>
      </w:r>
      <w:r w:rsidRPr="00443188">
        <w:rPr>
          <w:color w:val="002060"/>
        </w:rPr>
        <w:tab/>
      </w:r>
    </w:p>
    <w:p w:rsidR="006B5632" w:rsidRPr="00443188" w:rsidRDefault="006B5632" w:rsidP="006B5632">
      <w:pPr>
        <w:pStyle w:val="LndNormale1"/>
        <w:rPr>
          <w:color w:val="002060"/>
        </w:rPr>
      </w:pPr>
      <w:r w:rsidRPr="00443188">
        <w:rPr>
          <w:b/>
          <w:color w:val="002060"/>
        </w:rPr>
        <w:t>32 squadre</w:t>
      </w:r>
      <w:r w:rsidRPr="00443188">
        <w:rPr>
          <w:color w:val="002060"/>
        </w:rPr>
        <w:t xml:space="preserve"> per PROMOZIONE</w:t>
      </w:r>
    </w:p>
    <w:p w:rsidR="006B5632" w:rsidRPr="00443188" w:rsidRDefault="006B5632" w:rsidP="006B5632">
      <w:pPr>
        <w:pStyle w:val="LndNormale1"/>
        <w:rPr>
          <w:color w:val="002060"/>
        </w:rPr>
      </w:pPr>
      <w:r w:rsidRPr="00443188">
        <w:rPr>
          <w:b/>
          <w:color w:val="002060"/>
        </w:rPr>
        <w:t>64 squadre</w:t>
      </w:r>
      <w:r w:rsidRPr="00443188">
        <w:rPr>
          <w:color w:val="002060"/>
        </w:rPr>
        <w:t xml:space="preserve"> per PRIMA CATEGORIA</w:t>
      </w:r>
      <w:r w:rsidRPr="00443188">
        <w:rPr>
          <w:color w:val="002060"/>
        </w:rPr>
        <w:tab/>
      </w:r>
    </w:p>
    <w:p w:rsidR="006B5632" w:rsidRPr="00443188" w:rsidRDefault="006B5632" w:rsidP="006B5632">
      <w:pPr>
        <w:pStyle w:val="LndNormale1"/>
        <w:rPr>
          <w:color w:val="002060"/>
        </w:rPr>
      </w:pPr>
      <w:r w:rsidRPr="00443188">
        <w:rPr>
          <w:b/>
          <w:color w:val="002060"/>
        </w:rPr>
        <w:t>128 squadre</w:t>
      </w:r>
      <w:r w:rsidRPr="00443188">
        <w:rPr>
          <w:color w:val="002060"/>
        </w:rPr>
        <w:t xml:space="preserve"> per SECONDA CATEGORIA </w:t>
      </w:r>
    </w:p>
    <w:p w:rsidR="006B5632" w:rsidRPr="00443188" w:rsidRDefault="006B5632" w:rsidP="006B5632">
      <w:pPr>
        <w:pStyle w:val="LndNormale1"/>
        <w:rPr>
          <w:color w:val="002060"/>
        </w:rPr>
      </w:pPr>
      <w:r w:rsidRPr="00443188">
        <w:rPr>
          <w:color w:val="002060"/>
        </w:rPr>
        <w:t>Si evdienzia che il completamento degli organici sarà effettuato fino al raggiungimento dei succitati  numeri.</w:t>
      </w:r>
    </w:p>
    <w:p w:rsidR="006B5632" w:rsidRPr="00443188" w:rsidRDefault="006B5632" w:rsidP="0009743D">
      <w:pPr>
        <w:rPr>
          <w:rFonts w:ascii="Arial" w:hAnsi="Arial" w:cs="Arial"/>
          <w:b/>
          <w:color w:val="002060"/>
          <w:sz w:val="28"/>
          <w:szCs w:val="28"/>
          <w:u w:val="single"/>
        </w:rPr>
      </w:pPr>
    </w:p>
    <w:p w:rsidR="00435957" w:rsidRPr="00443188" w:rsidRDefault="00435957" w:rsidP="0009743D">
      <w:pPr>
        <w:rPr>
          <w:rFonts w:ascii="Arial" w:hAnsi="Arial" w:cs="Arial"/>
          <w:b/>
          <w:color w:val="002060"/>
          <w:sz w:val="28"/>
          <w:szCs w:val="28"/>
          <w:u w:val="single"/>
        </w:rPr>
      </w:pPr>
    </w:p>
    <w:p w:rsidR="00443188" w:rsidRPr="00443188" w:rsidRDefault="00443188" w:rsidP="00443188">
      <w:pPr>
        <w:rPr>
          <w:rFonts w:ascii="Arial" w:hAnsi="Arial" w:cs="Arial"/>
          <w:b/>
          <w:color w:val="002060"/>
          <w:sz w:val="28"/>
          <w:szCs w:val="28"/>
          <w:u w:val="single"/>
        </w:rPr>
      </w:pPr>
      <w:r w:rsidRPr="00443188">
        <w:rPr>
          <w:rFonts w:ascii="Arial" w:hAnsi="Arial" w:cs="Arial"/>
          <w:b/>
          <w:color w:val="002060"/>
          <w:sz w:val="28"/>
          <w:szCs w:val="28"/>
          <w:u w:val="single"/>
        </w:rPr>
        <w:t>AFFILIAZIONI – FUSIONI – SCISSIONI – CAMBI DI DENOMINAZIONE SOCIALE – CAMBI DI SEDE SOCIALE – CAMBI STATUS – STAGIONE SPORTIVA 2021/2022</w:t>
      </w:r>
    </w:p>
    <w:p w:rsidR="00443188" w:rsidRPr="00443188" w:rsidRDefault="00443188" w:rsidP="00443188">
      <w:pPr>
        <w:pStyle w:val="LndNormale1"/>
        <w:rPr>
          <w:color w:val="002060"/>
        </w:rPr>
      </w:pPr>
    </w:p>
    <w:p w:rsidR="00443188" w:rsidRPr="00443188" w:rsidRDefault="00443188" w:rsidP="00443188">
      <w:pPr>
        <w:pStyle w:val="LndNormale1"/>
        <w:rPr>
          <w:color w:val="002060"/>
        </w:rPr>
      </w:pPr>
      <w:r w:rsidRPr="00443188">
        <w:rPr>
          <w:color w:val="002060"/>
        </w:rPr>
        <w:t>In data 10.06.2021 la FIGC ha accolto le richieste di deroga agli artt.. 17, 18 e 20 delle NOIF avanzate dalla L.N.D. ed ha pubblicato il proprio CU n. 244/A, riportato dalla LND su proprio CU n. 310 del 18.05.2021, ed allegato al CU n. 104 del 20.05.2021 del C.R. Marche.</w:t>
      </w:r>
    </w:p>
    <w:p w:rsidR="00443188" w:rsidRPr="00443188" w:rsidRDefault="00443188" w:rsidP="00443188">
      <w:pPr>
        <w:pStyle w:val="LndNormale1"/>
        <w:rPr>
          <w:color w:val="002060"/>
        </w:rPr>
      </w:pPr>
    </w:p>
    <w:p w:rsidR="00443188" w:rsidRPr="00443188" w:rsidRDefault="00443188" w:rsidP="00443188">
      <w:pPr>
        <w:pStyle w:val="LndNormale1"/>
        <w:rPr>
          <w:color w:val="002060"/>
        </w:rPr>
      </w:pPr>
      <w:r w:rsidRPr="00443188">
        <w:rPr>
          <w:color w:val="002060"/>
        </w:rPr>
        <w:t>Ciò premesso, si riportano, di seguito, le modalità da seguire con riferimento alle istanze in questione:</w:t>
      </w:r>
    </w:p>
    <w:p w:rsidR="00443188" w:rsidRPr="00443188" w:rsidRDefault="00443188" w:rsidP="00443188">
      <w:pPr>
        <w:pStyle w:val="LndNormale1"/>
        <w:rPr>
          <w:color w:val="002060"/>
        </w:rPr>
      </w:pPr>
    </w:p>
    <w:p w:rsidR="00443188" w:rsidRPr="00443188" w:rsidRDefault="00443188" w:rsidP="00443188">
      <w:pPr>
        <w:pStyle w:val="LndNormale1"/>
        <w:rPr>
          <w:color w:val="002060"/>
        </w:rPr>
      </w:pPr>
    </w:p>
    <w:p w:rsidR="00443188" w:rsidRPr="00443188" w:rsidRDefault="00443188" w:rsidP="00443188">
      <w:pPr>
        <w:pStyle w:val="Default"/>
        <w:jc w:val="both"/>
        <w:rPr>
          <w:rFonts w:ascii="Arial" w:hAnsi="Arial" w:cs="Arial"/>
          <w:b/>
          <w:color w:val="002060"/>
          <w:sz w:val="28"/>
          <w:szCs w:val="28"/>
          <w:u w:val="single"/>
        </w:rPr>
      </w:pPr>
      <w:r w:rsidRPr="00443188">
        <w:rPr>
          <w:rFonts w:ascii="Arial" w:hAnsi="Arial" w:cs="Arial"/>
          <w:b/>
          <w:bCs/>
          <w:color w:val="002060"/>
          <w:sz w:val="28"/>
          <w:szCs w:val="28"/>
          <w:u w:val="single"/>
        </w:rPr>
        <w:t xml:space="preserve">FUSIONI </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jc w:val="both"/>
        <w:rPr>
          <w:rFonts w:ascii="Arial" w:hAnsi="Arial" w:cs="Arial"/>
          <w:b/>
          <w:color w:val="002060"/>
          <w:sz w:val="22"/>
          <w:szCs w:val="22"/>
        </w:rPr>
      </w:pPr>
      <w:r w:rsidRPr="00443188">
        <w:rPr>
          <w:rFonts w:ascii="Arial" w:hAnsi="Arial" w:cs="Arial"/>
          <w:b/>
          <w:color w:val="002060"/>
          <w:sz w:val="22"/>
          <w:szCs w:val="22"/>
        </w:rPr>
        <w:t>Le fusioni sono consentite alle condizioni di cui all’art. 20 delle NOIF e in base alle disposizioni in deroga di cui al citato CU n. 310 LND del 18.05.2021</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Si ricorda che le domande di fusione tra due o più Società, il cui modulo è allegato al presente Comunicato Ufficiale e scaricabile anche dal sito </w:t>
      </w:r>
      <w:hyperlink r:id="rId10" w:history="1">
        <w:r w:rsidRPr="00443188">
          <w:rPr>
            <w:rStyle w:val="Collegamentoipertestuale"/>
            <w:rFonts w:ascii="Arial" w:hAnsi="Arial" w:cs="Arial"/>
            <w:color w:val="002060"/>
            <w:sz w:val="22"/>
            <w:szCs w:val="22"/>
          </w:rPr>
          <w:t>www.figcmarche.it</w:t>
        </w:r>
      </w:hyperlink>
      <w:r w:rsidRPr="00443188">
        <w:rPr>
          <w:rFonts w:ascii="Arial" w:hAnsi="Arial" w:cs="Arial"/>
          <w:color w:val="002060"/>
          <w:sz w:val="22"/>
          <w:szCs w:val="22"/>
        </w:rPr>
        <w:t xml:space="preserve"> (modulistica) dovranno essere corredate da: </w:t>
      </w:r>
    </w:p>
    <w:p w:rsidR="00443188" w:rsidRPr="00443188" w:rsidRDefault="00443188" w:rsidP="00443188">
      <w:pPr>
        <w:pStyle w:val="Default"/>
        <w:numPr>
          <w:ilvl w:val="0"/>
          <w:numId w:val="22"/>
        </w:numPr>
        <w:spacing w:after="23"/>
        <w:jc w:val="both"/>
        <w:rPr>
          <w:rFonts w:ascii="Arial" w:hAnsi="Arial" w:cs="Arial"/>
          <w:color w:val="002060"/>
          <w:sz w:val="22"/>
          <w:szCs w:val="22"/>
        </w:rPr>
      </w:pPr>
      <w:r w:rsidRPr="00443188">
        <w:rPr>
          <w:rFonts w:ascii="Arial" w:hAnsi="Arial" w:cs="Arial"/>
          <w:color w:val="002060"/>
          <w:sz w:val="22"/>
          <w:szCs w:val="22"/>
        </w:rPr>
        <w:t xml:space="preserve">copia autentica dei </w:t>
      </w:r>
      <w:r w:rsidRPr="00443188">
        <w:rPr>
          <w:rFonts w:ascii="Arial" w:hAnsi="Arial" w:cs="Arial"/>
          <w:b/>
          <w:bCs/>
          <w:color w:val="002060"/>
          <w:sz w:val="22"/>
          <w:szCs w:val="22"/>
          <w:u w:val="single"/>
        </w:rPr>
        <w:t>verbali assembleari disgiunti</w:t>
      </w:r>
      <w:r w:rsidRPr="00443188">
        <w:rPr>
          <w:rFonts w:ascii="Arial" w:hAnsi="Arial" w:cs="Arial"/>
          <w:b/>
          <w:bCs/>
          <w:color w:val="002060"/>
          <w:sz w:val="22"/>
          <w:szCs w:val="22"/>
        </w:rPr>
        <w:t xml:space="preserve"> </w:t>
      </w:r>
      <w:r w:rsidRPr="00443188">
        <w:rPr>
          <w:rFonts w:ascii="Arial" w:hAnsi="Arial" w:cs="Arial"/>
          <w:color w:val="002060"/>
          <w:sz w:val="22"/>
          <w:szCs w:val="22"/>
        </w:rPr>
        <w:t xml:space="preserve">delle Società che hanno deliberato la fusione; </w:t>
      </w:r>
    </w:p>
    <w:p w:rsidR="00443188" w:rsidRPr="00443188" w:rsidRDefault="00443188" w:rsidP="00443188">
      <w:pPr>
        <w:pStyle w:val="Default"/>
        <w:numPr>
          <w:ilvl w:val="0"/>
          <w:numId w:val="22"/>
        </w:numPr>
        <w:spacing w:after="23"/>
        <w:jc w:val="both"/>
        <w:rPr>
          <w:rFonts w:ascii="Arial" w:hAnsi="Arial" w:cs="Arial"/>
          <w:color w:val="002060"/>
          <w:sz w:val="22"/>
          <w:szCs w:val="22"/>
        </w:rPr>
      </w:pPr>
      <w:r w:rsidRPr="00443188">
        <w:rPr>
          <w:rFonts w:ascii="Arial" w:hAnsi="Arial" w:cs="Arial"/>
          <w:color w:val="002060"/>
          <w:sz w:val="22"/>
          <w:szCs w:val="22"/>
        </w:rPr>
        <w:t xml:space="preserve">copia autentica del </w:t>
      </w:r>
      <w:r w:rsidRPr="00443188">
        <w:rPr>
          <w:rFonts w:ascii="Arial" w:hAnsi="Arial" w:cs="Arial"/>
          <w:b/>
          <w:bCs/>
          <w:color w:val="002060"/>
          <w:sz w:val="22"/>
          <w:szCs w:val="22"/>
          <w:u w:val="single"/>
        </w:rPr>
        <w:t>verbale assembleare congiunto</w:t>
      </w:r>
      <w:r w:rsidRPr="00443188">
        <w:rPr>
          <w:rFonts w:ascii="Arial" w:hAnsi="Arial" w:cs="Arial"/>
          <w:b/>
          <w:bCs/>
          <w:color w:val="002060"/>
          <w:sz w:val="22"/>
          <w:szCs w:val="22"/>
        </w:rPr>
        <w:t xml:space="preserve"> </w:t>
      </w:r>
      <w:r w:rsidRPr="00443188">
        <w:rPr>
          <w:rFonts w:ascii="Arial" w:hAnsi="Arial" w:cs="Arial"/>
          <w:color w:val="002060"/>
          <w:sz w:val="22"/>
          <w:szCs w:val="22"/>
        </w:rPr>
        <w:t xml:space="preserve">delle Società che richiedono la fusione; </w:t>
      </w:r>
    </w:p>
    <w:p w:rsidR="00443188" w:rsidRPr="00443188" w:rsidRDefault="00443188" w:rsidP="00443188">
      <w:pPr>
        <w:pStyle w:val="Default"/>
        <w:numPr>
          <w:ilvl w:val="0"/>
          <w:numId w:val="22"/>
        </w:numPr>
        <w:spacing w:after="23"/>
        <w:jc w:val="both"/>
        <w:rPr>
          <w:rFonts w:ascii="Arial" w:hAnsi="Arial" w:cs="Arial"/>
          <w:color w:val="002060"/>
          <w:sz w:val="22"/>
          <w:szCs w:val="22"/>
        </w:rPr>
      </w:pPr>
      <w:r w:rsidRPr="00443188">
        <w:rPr>
          <w:rFonts w:ascii="Arial" w:hAnsi="Arial" w:cs="Arial"/>
          <w:color w:val="002060"/>
          <w:sz w:val="22"/>
          <w:szCs w:val="22"/>
        </w:rPr>
        <w:t xml:space="preserve">atto costitutivo e statuto della Società sorgente dalla fusione; </w:t>
      </w:r>
    </w:p>
    <w:p w:rsidR="00443188" w:rsidRPr="00443188" w:rsidRDefault="00443188" w:rsidP="00443188">
      <w:pPr>
        <w:pStyle w:val="Default"/>
        <w:numPr>
          <w:ilvl w:val="0"/>
          <w:numId w:val="22"/>
        </w:numPr>
        <w:jc w:val="both"/>
        <w:rPr>
          <w:rFonts w:ascii="Arial" w:hAnsi="Arial" w:cs="Arial"/>
          <w:color w:val="002060"/>
          <w:sz w:val="22"/>
          <w:szCs w:val="22"/>
        </w:rPr>
      </w:pPr>
      <w:r w:rsidRPr="00443188">
        <w:rPr>
          <w:rFonts w:ascii="Arial" w:hAnsi="Arial" w:cs="Arial"/>
          <w:color w:val="002060"/>
          <w:sz w:val="22"/>
          <w:szCs w:val="22"/>
        </w:rPr>
        <w:t xml:space="preserve">elenco nominativo dei componenti gli organi direttivi. </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In particolare, si evidenzia che: </w:t>
      </w:r>
    </w:p>
    <w:p w:rsidR="00443188" w:rsidRPr="00443188" w:rsidRDefault="00443188" w:rsidP="00443188">
      <w:pPr>
        <w:pStyle w:val="Default"/>
        <w:numPr>
          <w:ilvl w:val="0"/>
          <w:numId w:val="22"/>
        </w:numPr>
        <w:spacing w:after="27"/>
        <w:jc w:val="both"/>
        <w:rPr>
          <w:rFonts w:ascii="Arial" w:hAnsi="Arial" w:cs="Arial"/>
          <w:color w:val="002060"/>
          <w:sz w:val="22"/>
          <w:szCs w:val="22"/>
        </w:rPr>
      </w:pPr>
      <w:r w:rsidRPr="00443188">
        <w:rPr>
          <w:rFonts w:ascii="Arial" w:hAnsi="Arial" w:cs="Arial"/>
          <w:color w:val="002060"/>
          <w:sz w:val="22"/>
          <w:szCs w:val="22"/>
        </w:rPr>
        <w:t xml:space="preserve">i verbali dovranno riguardare le </w:t>
      </w:r>
      <w:r w:rsidRPr="00443188">
        <w:rPr>
          <w:rFonts w:ascii="Arial" w:hAnsi="Arial" w:cs="Arial"/>
          <w:b/>
          <w:bCs/>
          <w:color w:val="002060"/>
          <w:sz w:val="22"/>
          <w:szCs w:val="22"/>
          <w:u w:val="single"/>
        </w:rPr>
        <w:t>Assemblee generali dei soci</w:t>
      </w:r>
      <w:r w:rsidRPr="00443188">
        <w:rPr>
          <w:rFonts w:ascii="Arial" w:hAnsi="Arial" w:cs="Arial"/>
          <w:color w:val="002060"/>
          <w:sz w:val="22"/>
          <w:szCs w:val="22"/>
        </w:rPr>
        <w:t xml:space="preserve">, non avendo titolo a deliberare la fusione i Consigli Direttivi o i Presidenti delle Società stesse; </w:t>
      </w:r>
    </w:p>
    <w:p w:rsidR="00443188" w:rsidRPr="00443188" w:rsidRDefault="00443188" w:rsidP="00443188">
      <w:pPr>
        <w:pStyle w:val="Default"/>
        <w:numPr>
          <w:ilvl w:val="0"/>
          <w:numId w:val="22"/>
        </w:numPr>
        <w:spacing w:after="27"/>
        <w:jc w:val="both"/>
        <w:rPr>
          <w:rFonts w:ascii="Arial" w:hAnsi="Arial" w:cs="Arial"/>
          <w:b/>
          <w:color w:val="002060"/>
          <w:sz w:val="22"/>
          <w:szCs w:val="22"/>
          <w:u w:val="single"/>
        </w:rPr>
      </w:pPr>
      <w:r w:rsidRPr="00443188">
        <w:rPr>
          <w:rFonts w:ascii="Arial" w:hAnsi="Arial" w:cs="Arial"/>
          <w:color w:val="002060"/>
          <w:sz w:val="22"/>
          <w:szCs w:val="22"/>
        </w:rPr>
        <w:t xml:space="preserve">le domande dovranno essere </w:t>
      </w:r>
      <w:r w:rsidRPr="00443188">
        <w:rPr>
          <w:rFonts w:ascii="Arial" w:hAnsi="Arial" w:cs="Arial"/>
          <w:bCs/>
          <w:color w:val="002060"/>
          <w:sz w:val="22"/>
          <w:szCs w:val="22"/>
        </w:rPr>
        <w:t>sempre</w:t>
      </w:r>
      <w:r w:rsidRPr="00443188">
        <w:rPr>
          <w:rFonts w:ascii="Arial" w:hAnsi="Arial" w:cs="Arial"/>
          <w:b/>
          <w:bCs/>
          <w:color w:val="002060"/>
          <w:sz w:val="22"/>
          <w:szCs w:val="22"/>
        </w:rPr>
        <w:t xml:space="preserve"> </w:t>
      </w:r>
      <w:r w:rsidRPr="00443188">
        <w:rPr>
          <w:rFonts w:ascii="Arial" w:hAnsi="Arial" w:cs="Arial"/>
          <w:color w:val="002060"/>
          <w:sz w:val="22"/>
          <w:szCs w:val="22"/>
        </w:rPr>
        <w:t xml:space="preserve">corredate dal </w:t>
      </w:r>
      <w:r w:rsidRPr="00443188">
        <w:rPr>
          <w:rFonts w:ascii="Arial" w:hAnsi="Arial" w:cs="Arial"/>
          <w:b/>
          <w:bCs/>
          <w:color w:val="002060"/>
          <w:sz w:val="22"/>
          <w:szCs w:val="22"/>
          <w:u w:val="single"/>
        </w:rPr>
        <w:t xml:space="preserve">nuovo </w:t>
      </w:r>
      <w:r w:rsidRPr="00443188">
        <w:rPr>
          <w:rFonts w:ascii="Arial" w:hAnsi="Arial" w:cs="Arial"/>
          <w:b/>
          <w:color w:val="002060"/>
          <w:sz w:val="22"/>
          <w:szCs w:val="22"/>
          <w:u w:val="single"/>
        </w:rPr>
        <w:t xml:space="preserve">Atto costitutivo e dal </w:t>
      </w:r>
      <w:r w:rsidRPr="00443188">
        <w:rPr>
          <w:rFonts w:ascii="Arial" w:hAnsi="Arial" w:cs="Arial"/>
          <w:b/>
          <w:bCs/>
          <w:color w:val="002060"/>
          <w:sz w:val="22"/>
          <w:szCs w:val="22"/>
          <w:u w:val="single"/>
        </w:rPr>
        <w:t xml:space="preserve">nuovo </w:t>
      </w:r>
      <w:r w:rsidRPr="00443188">
        <w:rPr>
          <w:rFonts w:ascii="Arial" w:hAnsi="Arial" w:cs="Arial"/>
          <w:b/>
          <w:color w:val="002060"/>
          <w:sz w:val="22"/>
          <w:szCs w:val="22"/>
          <w:u w:val="single"/>
        </w:rPr>
        <w:t xml:space="preserve">Statuto sociale della società sorgente dalla fusione; </w:t>
      </w:r>
    </w:p>
    <w:p w:rsidR="00443188" w:rsidRPr="00443188" w:rsidRDefault="00443188" w:rsidP="00443188">
      <w:pPr>
        <w:pStyle w:val="Default"/>
        <w:numPr>
          <w:ilvl w:val="0"/>
          <w:numId w:val="22"/>
        </w:numPr>
        <w:spacing w:after="27"/>
        <w:jc w:val="both"/>
        <w:rPr>
          <w:rFonts w:ascii="Arial" w:hAnsi="Arial" w:cs="Arial"/>
          <w:color w:val="002060"/>
          <w:sz w:val="22"/>
          <w:szCs w:val="22"/>
        </w:rPr>
      </w:pPr>
      <w:r w:rsidRPr="00443188">
        <w:rPr>
          <w:rFonts w:ascii="Arial" w:hAnsi="Arial" w:cs="Arial"/>
          <w:color w:val="002060"/>
          <w:sz w:val="22"/>
          <w:szCs w:val="22"/>
        </w:rPr>
        <w:t xml:space="preserve">la denominazione sociale dovrà essere comunque compatibile: l’esistenza di altra società </w:t>
      </w:r>
      <w:r w:rsidRPr="00443188">
        <w:rPr>
          <w:rFonts w:ascii="Arial" w:hAnsi="Arial" w:cs="Arial"/>
          <w:b/>
          <w:bCs/>
          <w:color w:val="002060"/>
          <w:sz w:val="22"/>
          <w:szCs w:val="22"/>
        </w:rPr>
        <w:t xml:space="preserve">con identica o similare denominazione comporta, per la società sorgente, l’inserimento di un’aggettivazione che deve sempre </w:t>
      </w:r>
      <w:r w:rsidRPr="00443188">
        <w:rPr>
          <w:rFonts w:ascii="Arial" w:hAnsi="Arial" w:cs="Arial"/>
          <w:b/>
          <w:bCs/>
          <w:color w:val="002060"/>
          <w:sz w:val="22"/>
          <w:szCs w:val="22"/>
          <w:u w:val="single"/>
        </w:rPr>
        <w:t>precedere e non seguire la denominazione</w:t>
      </w:r>
      <w:r w:rsidRPr="00443188">
        <w:rPr>
          <w:rFonts w:ascii="Arial" w:hAnsi="Arial" w:cs="Arial"/>
          <w:b/>
          <w:bCs/>
          <w:color w:val="002060"/>
          <w:sz w:val="22"/>
          <w:szCs w:val="22"/>
        </w:rPr>
        <w:t xml:space="preserve">; </w:t>
      </w:r>
    </w:p>
    <w:p w:rsidR="00443188" w:rsidRPr="00443188" w:rsidRDefault="00443188" w:rsidP="00443188">
      <w:pPr>
        <w:pStyle w:val="Default"/>
        <w:numPr>
          <w:ilvl w:val="0"/>
          <w:numId w:val="22"/>
        </w:numPr>
        <w:jc w:val="both"/>
        <w:rPr>
          <w:rFonts w:ascii="Arial" w:hAnsi="Arial" w:cs="Arial"/>
          <w:b/>
          <w:bCs/>
          <w:color w:val="002060"/>
          <w:sz w:val="22"/>
          <w:szCs w:val="22"/>
          <w:u w:val="single"/>
        </w:rPr>
      </w:pPr>
      <w:r w:rsidRPr="00443188">
        <w:rPr>
          <w:rFonts w:ascii="Arial" w:hAnsi="Arial" w:cs="Arial"/>
          <w:color w:val="002060"/>
          <w:sz w:val="22"/>
          <w:szCs w:val="22"/>
        </w:rPr>
        <w:t xml:space="preserve">le delibere delle Società inerenti la fusione </w:t>
      </w:r>
      <w:r w:rsidRPr="00443188">
        <w:rPr>
          <w:rFonts w:ascii="Arial" w:hAnsi="Arial" w:cs="Arial"/>
          <w:b/>
          <w:bCs/>
          <w:color w:val="002060"/>
          <w:sz w:val="22"/>
          <w:szCs w:val="22"/>
          <w:u w:val="single"/>
        </w:rPr>
        <w:t xml:space="preserve">debbono espressamente prevedere, quale condizione della loro efficacia, l’approvazione della F.I.G.C. </w:t>
      </w:r>
    </w:p>
    <w:p w:rsidR="00443188" w:rsidRPr="00443188" w:rsidRDefault="00443188" w:rsidP="00443188">
      <w:pPr>
        <w:pStyle w:val="Default"/>
        <w:jc w:val="both"/>
        <w:rPr>
          <w:rFonts w:ascii="Arial" w:hAnsi="Arial" w:cs="Arial"/>
          <w:b/>
          <w:bCs/>
          <w:color w:val="002060"/>
          <w:sz w:val="22"/>
          <w:szCs w:val="22"/>
          <w:u w:val="single"/>
        </w:rPr>
      </w:pPr>
    </w:p>
    <w:p w:rsidR="00443188" w:rsidRPr="00443188" w:rsidRDefault="00443188" w:rsidP="00443188">
      <w:pPr>
        <w:pStyle w:val="Default"/>
        <w:jc w:val="both"/>
        <w:rPr>
          <w:rFonts w:ascii="Arial" w:hAnsi="Arial" w:cs="Arial"/>
          <w:b/>
          <w:bCs/>
          <w:color w:val="002060"/>
          <w:sz w:val="22"/>
          <w:szCs w:val="22"/>
          <w:u w:val="single"/>
        </w:rPr>
      </w:pPr>
      <w:r w:rsidRPr="00443188">
        <w:rPr>
          <w:rFonts w:ascii="Arial" w:hAnsi="Arial" w:cs="Arial"/>
          <w:bCs/>
          <w:color w:val="002060"/>
          <w:sz w:val="22"/>
          <w:szCs w:val="22"/>
        </w:rPr>
        <w:t xml:space="preserve">LE DOMANDE DI FUSIONE DEVONO PERVENIRE AL COMITATO REGIONALE MARCHE </w:t>
      </w:r>
      <w:r w:rsidRPr="00443188">
        <w:rPr>
          <w:rFonts w:ascii="Arial" w:hAnsi="Arial" w:cs="Arial"/>
          <w:b/>
          <w:bCs/>
          <w:color w:val="002060"/>
          <w:sz w:val="22"/>
          <w:szCs w:val="22"/>
          <w:u w:val="single"/>
        </w:rPr>
        <w:t xml:space="preserve">ENTRO E NON OLTRE LE ORE 18,00 DEL 14.07.2021 </w:t>
      </w:r>
    </w:p>
    <w:p w:rsidR="00443188" w:rsidRPr="00443188" w:rsidRDefault="00443188" w:rsidP="00443188">
      <w:pPr>
        <w:pStyle w:val="Default"/>
        <w:rPr>
          <w:rFonts w:ascii="Arial" w:hAnsi="Arial" w:cs="Arial"/>
          <w:b/>
          <w:bCs/>
          <w:color w:val="002060"/>
          <w:sz w:val="22"/>
          <w:szCs w:val="22"/>
        </w:rPr>
      </w:pPr>
    </w:p>
    <w:p w:rsidR="00443188" w:rsidRPr="00443188" w:rsidRDefault="00443188" w:rsidP="00443188">
      <w:pPr>
        <w:pStyle w:val="Default"/>
        <w:rPr>
          <w:bCs/>
          <w:color w:val="002060"/>
          <w:sz w:val="22"/>
          <w:szCs w:val="22"/>
        </w:rPr>
      </w:pPr>
    </w:p>
    <w:p w:rsidR="00443188" w:rsidRPr="00443188" w:rsidRDefault="00443188" w:rsidP="00443188">
      <w:pPr>
        <w:pStyle w:val="Default"/>
        <w:rPr>
          <w:rFonts w:ascii="Arial" w:hAnsi="Arial" w:cs="Arial"/>
          <w:b/>
          <w:color w:val="002060"/>
          <w:sz w:val="28"/>
          <w:szCs w:val="28"/>
          <w:u w:val="single"/>
        </w:rPr>
      </w:pPr>
      <w:r w:rsidRPr="00443188">
        <w:rPr>
          <w:rFonts w:ascii="Arial" w:hAnsi="Arial" w:cs="Arial"/>
          <w:b/>
          <w:bCs/>
          <w:color w:val="002060"/>
          <w:sz w:val="28"/>
          <w:szCs w:val="28"/>
          <w:u w:val="single"/>
        </w:rPr>
        <w:t>SCISSIONI</w:t>
      </w:r>
    </w:p>
    <w:p w:rsidR="00443188" w:rsidRPr="00443188" w:rsidRDefault="00443188" w:rsidP="00443188">
      <w:pPr>
        <w:pStyle w:val="Default"/>
        <w:jc w:val="both"/>
        <w:rPr>
          <w:color w:val="002060"/>
          <w:sz w:val="22"/>
          <w:szCs w:val="22"/>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In ambito dilettantistico, ed al solo fine di consentire la separazione tra settori diversi dell’attività sportiva, </w:t>
      </w:r>
      <w:r w:rsidRPr="00443188">
        <w:rPr>
          <w:rFonts w:ascii="Arial" w:hAnsi="Arial" w:cs="Arial"/>
          <w:bCs/>
          <w:color w:val="002060"/>
          <w:sz w:val="22"/>
          <w:szCs w:val="22"/>
        </w:rPr>
        <w:t>quali il</w:t>
      </w:r>
      <w:r w:rsidRPr="00443188">
        <w:rPr>
          <w:rFonts w:ascii="Arial" w:hAnsi="Arial" w:cs="Arial"/>
          <w:b/>
          <w:bCs/>
          <w:color w:val="002060"/>
          <w:sz w:val="22"/>
          <w:szCs w:val="22"/>
        </w:rPr>
        <w:t xml:space="preserve"> </w:t>
      </w:r>
      <w:r w:rsidRPr="00443188">
        <w:rPr>
          <w:rFonts w:ascii="Arial" w:hAnsi="Arial" w:cs="Arial"/>
          <w:b/>
          <w:bCs/>
          <w:color w:val="002060"/>
          <w:sz w:val="22"/>
          <w:szCs w:val="22"/>
          <w:u w:val="single"/>
        </w:rPr>
        <w:t>calcio maschile</w:t>
      </w:r>
      <w:r w:rsidRPr="00443188">
        <w:rPr>
          <w:rFonts w:ascii="Arial" w:hAnsi="Arial" w:cs="Arial"/>
          <w:b/>
          <w:bCs/>
          <w:color w:val="002060"/>
          <w:sz w:val="22"/>
          <w:szCs w:val="22"/>
        </w:rPr>
        <w:t xml:space="preserve">, </w:t>
      </w:r>
      <w:r w:rsidRPr="00443188">
        <w:rPr>
          <w:rFonts w:ascii="Arial" w:hAnsi="Arial" w:cs="Arial"/>
          <w:bCs/>
          <w:color w:val="002060"/>
          <w:sz w:val="22"/>
          <w:szCs w:val="22"/>
        </w:rPr>
        <w:t xml:space="preserve">il </w:t>
      </w:r>
      <w:r w:rsidRPr="00443188">
        <w:rPr>
          <w:rFonts w:ascii="Arial" w:hAnsi="Arial" w:cs="Arial"/>
          <w:b/>
          <w:bCs/>
          <w:color w:val="002060"/>
          <w:sz w:val="22"/>
          <w:szCs w:val="22"/>
          <w:u w:val="single"/>
        </w:rPr>
        <w:t>calcio femminile</w:t>
      </w:r>
      <w:r w:rsidRPr="00443188">
        <w:rPr>
          <w:rFonts w:ascii="Arial" w:hAnsi="Arial" w:cs="Arial"/>
          <w:b/>
          <w:bCs/>
          <w:color w:val="002060"/>
          <w:sz w:val="22"/>
          <w:szCs w:val="22"/>
        </w:rPr>
        <w:t xml:space="preserve"> </w:t>
      </w:r>
      <w:r w:rsidRPr="00443188">
        <w:rPr>
          <w:rFonts w:ascii="Arial" w:hAnsi="Arial" w:cs="Arial"/>
          <w:bCs/>
          <w:color w:val="002060"/>
          <w:sz w:val="22"/>
          <w:szCs w:val="22"/>
        </w:rPr>
        <w:t>ed il</w:t>
      </w:r>
      <w:r w:rsidRPr="00443188">
        <w:rPr>
          <w:rFonts w:ascii="Arial" w:hAnsi="Arial" w:cs="Arial"/>
          <w:b/>
          <w:bCs/>
          <w:color w:val="002060"/>
          <w:sz w:val="22"/>
          <w:szCs w:val="22"/>
        </w:rPr>
        <w:t xml:space="preserve"> </w:t>
      </w:r>
      <w:r w:rsidRPr="00443188">
        <w:rPr>
          <w:rFonts w:ascii="Arial" w:hAnsi="Arial" w:cs="Arial"/>
          <w:b/>
          <w:bCs/>
          <w:color w:val="002060"/>
          <w:sz w:val="22"/>
          <w:szCs w:val="22"/>
          <w:u w:val="single"/>
        </w:rPr>
        <w:t>calcio a cinque</w:t>
      </w:r>
      <w:r w:rsidRPr="00443188">
        <w:rPr>
          <w:rFonts w:ascii="Arial" w:hAnsi="Arial" w:cs="Arial"/>
          <w:color w:val="002060"/>
          <w:sz w:val="22"/>
          <w:szCs w:val="22"/>
        </w:rPr>
        <w:t xml:space="preserve">, è consentita la scissione, mediante trasferimento dei singoli rami dell’azienda sportiva comprensivi del titolo sportivo, in più Società di cui soltanto una conserva l’anzianità di affiliazione. </w:t>
      </w:r>
    </w:p>
    <w:p w:rsidR="00443188" w:rsidRPr="00443188" w:rsidRDefault="00443188" w:rsidP="00443188">
      <w:pPr>
        <w:pStyle w:val="Default"/>
        <w:jc w:val="both"/>
        <w:rPr>
          <w:rFonts w:ascii="Arial" w:hAnsi="Arial" w:cs="Arial"/>
          <w:b/>
          <w:color w:val="002060"/>
          <w:sz w:val="22"/>
          <w:szCs w:val="22"/>
          <w:u w:val="single"/>
        </w:rPr>
      </w:pPr>
      <w:r w:rsidRPr="00443188">
        <w:rPr>
          <w:rFonts w:ascii="Arial" w:hAnsi="Arial" w:cs="Arial"/>
          <w:b/>
          <w:color w:val="002060"/>
          <w:sz w:val="22"/>
          <w:szCs w:val="22"/>
          <w:u w:val="single"/>
        </w:rPr>
        <w:t>Non è consentita la scissione della sola attività di Settore Giovanile e Scolastico.</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Le domande di scissione dovranno essere corredate da: </w:t>
      </w:r>
    </w:p>
    <w:p w:rsidR="00443188" w:rsidRPr="00443188" w:rsidRDefault="00443188" w:rsidP="00443188">
      <w:pPr>
        <w:pStyle w:val="Default"/>
        <w:numPr>
          <w:ilvl w:val="0"/>
          <w:numId w:val="22"/>
        </w:numPr>
        <w:spacing w:after="21"/>
        <w:jc w:val="both"/>
        <w:rPr>
          <w:rFonts w:ascii="Arial" w:hAnsi="Arial" w:cs="Arial"/>
          <w:color w:val="002060"/>
          <w:sz w:val="22"/>
          <w:szCs w:val="22"/>
        </w:rPr>
      </w:pPr>
      <w:r w:rsidRPr="00443188">
        <w:rPr>
          <w:rFonts w:ascii="Arial" w:hAnsi="Arial" w:cs="Arial"/>
          <w:color w:val="002060"/>
          <w:sz w:val="22"/>
          <w:szCs w:val="22"/>
        </w:rPr>
        <w:t xml:space="preserve">copia autentica del verbale dell’Assemblea dei soci che ha deliberato la scissione; </w:t>
      </w:r>
    </w:p>
    <w:p w:rsidR="00443188" w:rsidRPr="00443188" w:rsidRDefault="00443188" w:rsidP="00443188">
      <w:pPr>
        <w:pStyle w:val="Default"/>
        <w:numPr>
          <w:ilvl w:val="0"/>
          <w:numId w:val="22"/>
        </w:numPr>
        <w:spacing w:after="21"/>
        <w:jc w:val="both"/>
        <w:rPr>
          <w:rFonts w:ascii="Arial" w:hAnsi="Arial" w:cs="Arial"/>
          <w:color w:val="002060"/>
          <w:sz w:val="22"/>
          <w:szCs w:val="22"/>
        </w:rPr>
      </w:pPr>
      <w:r w:rsidRPr="00443188">
        <w:rPr>
          <w:rFonts w:ascii="Arial" w:hAnsi="Arial" w:cs="Arial"/>
          <w:color w:val="002060"/>
          <w:sz w:val="22"/>
          <w:szCs w:val="22"/>
          <w:u w:val="single"/>
        </w:rPr>
        <w:lastRenderedPageBreak/>
        <w:t>domanda di affiliazione</w:t>
      </w:r>
      <w:r w:rsidRPr="00443188">
        <w:rPr>
          <w:rFonts w:ascii="Arial" w:hAnsi="Arial" w:cs="Arial"/>
          <w:color w:val="002060"/>
          <w:sz w:val="22"/>
          <w:szCs w:val="22"/>
        </w:rPr>
        <w:t xml:space="preserve"> per ogni altra Società che sorgerà dalla scissione, corredata da tutta la documentazione di rito (atto costitutivo, statuto sociale, disponibilità di campo sportivo, tassa di affiliazione); </w:t>
      </w:r>
    </w:p>
    <w:p w:rsidR="00443188" w:rsidRPr="00443188" w:rsidRDefault="00443188" w:rsidP="00443188">
      <w:pPr>
        <w:pStyle w:val="Default"/>
        <w:numPr>
          <w:ilvl w:val="0"/>
          <w:numId w:val="22"/>
        </w:numPr>
        <w:jc w:val="both"/>
        <w:rPr>
          <w:rFonts w:ascii="Arial" w:hAnsi="Arial" w:cs="Arial"/>
          <w:color w:val="002060"/>
          <w:sz w:val="22"/>
          <w:szCs w:val="22"/>
          <w:u w:val="single"/>
        </w:rPr>
      </w:pPr>
      <w:r w:rsidRPr="00443188">
        <w:rPr>
          <w:rFonts w:ascii="Arial" w:hAnsi="Arial" w:cs="Arial"/>
          <w:color w:val="002060"/>
          <w:sz w:val="22"/>
          <w:szCs w:val="22"/>
          <w:u w:val="single"/>
        </w:rPr>
        <w:t>in caso di scissione di calcio a undici e calcio a cinque: elenco nominativo dei calciatori attribuiti alle Società oggetto di scissione.</w:t>
      </w:r>
    </w:p>
    <w:p w:rsidR="00443188" w:rsidRPr="00443188" w:rsidRDefault="00443188" w:rsidP="00443188">
      <w:pPr>
        <w:pStyle w:val="Default"/>
        <w:numPr>
          <w:ilvl w:val="0"/>
          <w:numId w:val="22"/>
        </w:numPr>
        <w:jc w:val="both"/>
        <w:rPr>
          <w:rFonts w:ascii="Arial" w:hAnsi="Arial" w:cs="Arial"/>
          <w:color w:val="002060"/>
          <w:sz w:val="22"/>
          <w:szCs w:val="22"/>
        </w:rPr>
      </w:pPr>
      <w:r w:rsidRPr="00443188">
        <w:rPr>
          <w:rFonts w:ascii="Arial" w:hAnsi="Arial" w:cs="Arial"/>
          <w:color w:val="002060"/>
          <w:sz w:val="22"/>
          <w:szCs w:val="22"/>
        </w:rPr>
        <w:t xml:space="preserve">la delibera della Società inerente la scissione </w:t>
      </w:r>
      <w:r w:rsidRPr="00443188">
        <w:rPr>
          <w:rFonts w:ascii="Arial" w:hAnsi="Arial" w:cs="Arial"/>
          <w:b/>
          <w:bCs/>
          <w:color w:val="002060"/>
          <w:sz w:val="22"/>
          <w:szCs w:val="22"/>
        </w:rPr>
        <w:t xml:space="preserve">deve espressamente prevedere, quale condizione della sua efficacia, l’approvazione della F.I.G.C. </w:t>
      </w:r>
    </w:p>
    <w:p w:rsidR="00443188" w:rsidRPr="00443188" w:rsidRDefault="00443188" w:rsidP="00443188">
      <w:pPr>
        <w:pStyle w:val="Default"/>
        <w:rPr>
          <w:rFonts w:ascii="Arial" w:hAnsi="Arial" w:cs="Arial"/>
          <w:color w:val="002060"/>
          <w:sz w:val="22"/>
          <w:szCs w:val="22"/>
        </w:rPr>
      </w:pPr>
    </w:p>
    <w:p w:rsidR="00443188" w:rsidRPr="00443188" w:rsidRDefault="00443188" w:rsidP="00443188">
      <w:pPr>
        <w:pStyle w:val="Default"/>
        <w:jc w:val="both"/>
        <w:rPr>
          <w:rFonts w:ascii="Arial" w:hAnsi="Arial" w:cs="Arial"/>
          <w:b/>
          <w:bCs/>
          <w:color w:val="002060"/>
          <w:sz w:val="22"/>
          <w:szCs w:val="22"/>
          <w:u w:val="single"/>
        </w:rPr>
      </w:pPr>
      <w:r w:rsidRPr="00443188">
        <w:rPr>
          <w:rFonts w:ascii="Arial" w:hAnsi="Arial" w:cs="Arial"/>
          <w:bCs/>
          <w:color w:val="002060"/>
          <w:sz w:val="22"/>
          <w:szCs w:val="22"/>
        </w:rPr>
        <w:t xml:space="preserve">LE DOMANDE DI SCISSIONE DEVONO PERVENIRE AL COMITATO REGIONALE MARCHE </w:t>
      </w:r>
      <w:r w:rsidRPr="00443188">
        <w:rPr>
          <w:rFonts w:ascii="Arial" w:hAnsi="Arial" w:cs="Arial"/>
          <w:b/>
          <w:bCs/>
          <w:color w:val="002060"/>
          <w:sz w:val="22"/>
          <w:szCs w:val="22"/>
          <w:u w:val="single"/>
        </w:rPr>
        <w:t>ENTRO E NON OLTRE LE ORE 18,00 DEL 14.07.2021</w:t>
      </w:r>
    </w:p>
    <w:p w:rsidR="00443188" w:rsidRPr="00443188" w:rsidRDefault="00443188" w:rsidP="00443188">
      <w:pPr>
        <w:pStyle w:val="Default"/>
        <w:rPr>
          <w:rFonts w:ascii="Arial" w:hAnsi="Arial" w:cs="Arial"/>
          <w:color w:val="002060"/>
          <w:sz w:val="22"/>
          <w:szCs w:val="22"/>
        </w:rPr>
      </w:pPr>
    </w:p>
    <w:p w:rsidR="00443188" w:rsidRPr="00443188" w:rsidRDefault="00443188" w:rsidP="00443188">
      <w:pPr>
        <w:pStyle w:val="Default"/>
        <w:jc w:val="both"/>
        <w:rPr>
          <w:rFonts w:ascii="Arial" w:hAnsi="Arial" w:cs="Arial"/>
          <w:color w:val="002060"/>
          <w:sz w:val="22"/>
          <w:szCs w:val="22"/>
          <w:u w:val="single"/>
        </w:rPr>
      </w:pPr>
      <w:r w:rsidRPr="00443188">
        <w:rPr>
          <w:rFonts w:ascii="Arial" w:hAnsi="Arial" w:cs="Arial"/>
          <w:b/>
          <w:bCs/>
          <w:color w:val="002060"/>
          <w:sz w:val="22"/>
          <w:szCs w:val="22"/>
          <w:u w:val="single"/>
        </w:rPr>
        <w:t xml:space="preserve">Si sottolinea che le scissioni sono consentite alle condizioni di cui all’art. 20, delle N.O.I.F. e in base alle disposizioni in deroga di cui al citato CU n. 310 LND del 18.5.2021  </w:t>
      </w:r>
    </w:p>
    <w:p w:rsidR="00443188" w:rsidRPr="00443188" w:rsidRDefault="00443188" w:rsidP="00443188">
      <w:pPr>
        <w:pStyle w:val="Default"/>
        <w:rPr>
          <w:color w:val="002060"/>
          <w:sz w:val="22"/>
          <w:szCs w:val="22"/>
        </w:rPr>
      </w:pPr>
    </w:p>
    <w:p w:rsidR="00443188" w:rsidRPr="00443188" w:rsidRDefault="00443188" w:rsidP="00443188">
      <w:pPr>
        <w:pStyle w:val="Default"/>
        <w:rPr>
          <w:color w:val="002060"/>
          <w:sz w:val="22"/>
          <w:szCs w:val="22"/>
        </w:rPr>
      </w:pPr>
    </w:p>
    <w:p w:rsidR="00443188" w:rsidRPr="00443188" w:rsidRDefault="00443188" w:rsidP="00443188">
      <w:pPr>
        <w:pStyle w:val="Default"/>
        <w:rPr>
          <w:rFonts w:ascii="Arial" w:hAnsi="Arial" w:cs="Arial"/>
          <w:b/>
          <w:bCs/>
          <w:color w:val="002060"/>
          <w:sz w:val="28"/>
          <w:szCs w:val="28"/>
          <w:u w:val="single"/>
        </w:rPr>
      </w:pPr>
      <w:r w:rsidRPr="00443188">
        <w:rPr>
          <w:rFonts w:ascii="Arial" w:hAnsi="Arial" w:cs="Arial"/>
          <w:b/>
          <w:bCs/>
          <w:color w:val="002060"/>
          <w:sz w:val="28"/>
          <w:szCs w:val="28"/>
          <w:u w:val="single"/>
        </w:rPr>
        <w:t>CAMBI DI DENOMINAZIONE SOCIALE:</w:t>
      </w:r>
    </w:p>
    <w:p w:rsidR="00443188" w:rsidRPr="00443188" w:rsidRDefault="00443188" w:rsidP="00443188">
      <w:pPr>
        <w:pStyle w:val="Default"/>
        <w:rPr>
          <w:b/>
          <w:color w:val="002060"/>
          <w:sz w:val="22"/>
          <w:szCs w:val="22"/>
          <w:u w:val="single"/>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Le domande in oggetto, il cui modulo è allegato al presente Comunicato Ufficiale e scaricabile anche dal sito </w:t>
      </w:r>
      <w:hyperlink r:id="rId11" w:history="1">
        <w:r w:rsidRPr="00443188">
          <w:rPr>
            <w:rStyle w:val="Collegamentoipertestuale"/>
            <w:rFonts w:ascii="Arial" w:hAnsi="Arial" w:cs="Arial"/>
            <w:color w:val="002060"/>
            <w:sz w:val="22"/>
            <w:szCs w:val="22"/>
          </w:rPr>
          <w:t>www.figcmarche.it</w:t>
        </w:r>
      </w:hyperlink>
      <w:r w:rsidRPr="00443188">
        <w:rPr>
          <w:rFonts w:ascii="Arial" w:hAnsi="Arial" w:cs="Arial"/>
          <w:color w:val="002060"/>
          <w:sz w:val="22"/>
          <w:szCs w:val="22"/>
        </w:rPr>
        <w:t xml:space="preserve"> (modulistica) dovranno essere corredate da: </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numPr>
          <w:ilvl w:val="0"/>
          <w:numId w:val="22"/>
        </w:numPr>
        <w:spacing w:after="21"/>
        <w:jc w:val="both"/>
        <w:rPr>
          <w:rFonts w:ascii="Arial" w:hAnsi="Arial" w:cs="Arial"/>
          <w:color w:val="002060"/>
          <w:sz w:val="22"/>
          <w:szCs w:val="22"/>
        </w:rPr>
      </w:pPr>
      <w:r w:rsidRPr="00443188">
        <w:rPr>
          <w:rFonts w:ascii="Arial" w:hAnsi="Arial" w:cs="Arial"/>
          <w:color w:val="002060"/>
          <w:sz w:val="22"/>
          <w:szCs w:val="22"/>
        </w:rPr>
        <w:t xml:space="preserve">copia autentica del </w:t>
      </w:r>
      <w:r w:rsidRPr="00443188">
        <w:rPr>
          <w:rFonts w:ascii="Arial" w:hAnsi="Arial" w:cs="Arial"/>
          <w:b/>
          <w:color w:val="002060"/>
          <w:sz w:val="22"/>
          <w:szCs w:val="22"/>
        </w:rPr>
        <w:t>verbale dell’Assemblea dei soci</w:t>
      </w:r>
      <w:r w:rsidRPr="00443188">
        <w:rPr>
          <w:rFonts w:ascii="Arial" w:hAnsi="Arial" w:cs="Arial"/>
          <w:color w:val="002060"/>
          <w:sz w:val="22"/>
          <w:szCs w:val="22"/>
        </w:rPr>
        <w:t xml:space="preserve"> che ha deliberato il cambio; </w:t>
      </w:r>
    </w:p>
    <w:p w:rsidR="00443188" w:rsidRPr="00443188" w:rsidRDefault="00443188" w:rsidP="00443188">
      <w:pPr>
        <w:pStyle w:val="Default"/>
        <w:numPr>
          <w:ilvl w:val="0"/>
          <w:numId w:val="22"/>
        </w:numPr>
        <w:spacing w:after="21"/>
        <w:jc w:val="both"/>
        <w:rPr>
          <w:rFonts w:ascii="Arial" w:hAnsi="Arial" w:cs="Arial"/>
          <w:color w:val="002060"/>
          <w:sz w:val="22"/>
          <w:szCs w:val="22"/>
        </w:rPr>
      </w:pPr>
      <w:r w:rsidRPr="00443188">
        <w:rPr>
          <w:rFonts w:ascii="Arial" w:hAnsi="Arial" w:cs="Arial"/>
          <w:color w:val="002060"/>
          <w:sz w:val="22"/>
          <w:szCs w:val="22"/>
        </w:rPr>
        <w:t xml:space="preserve">atto costitutivo </w:t>
      </w:r>
      <w:r w:rsidRPr="00443188">
        <w:rPr>
          <w:rFonts w:ascii="Arial" w:hAnsi="Arial" w:cs="Arial"/>
          <w:b/>
          <w:color w:val="002060"/>
          <w:sz w:val="22"/>
          <w:szCs w:val="22"/>
          <w:u w:val="single"/>
        </w:rPr>
        <w:t>originario</w:t>
      </w:r>
      <w:r w:rsidRPr="00443188">
        <w:rPr>
          <w:rFonts w:ascii="Arial" w:hAnsi="Arial" w:cs="Arial"/>
          <w:color w:val="002060"/>
          <w:sz w:val="22"/>
          <w:szCs w:val="22"/>
        </w:rPr>
        <w:t xml:space="preserve"> ;</w:t>
      </w:r>
    </w:p>
    <w:p w:rsidR="00443188" w:rsidRPr="00443188" w:rsidRDefault="00443188" w:rsidP="00443188">
      <w:pPr>
        <w:pStyle w:val="Default"/>
        <w:numPr>
          <w:ilvl w:val="0"/>
          <w:numId w:val="22"/>
        </w:numPr>
        <w:spacing w:after="21"/>
        <w:jc w:val="both"/>
        <w:rPr>
          <w:rFonts w:ascii="Arial" w:hAnsi="Arial" w:cs="Arial"/>
          <w:color w:val="002060"/>
          <w:sz w:val="22"/>
          <w:szCs w:val="22"/>
        </w:rPr>
      </w:pPr>
      <w:r w:rsidRPr="00443188">
        <w:rPr>
          <w:rFonts w:ascii="Arial" w:hAnsi="Arial" w:cs="Arial"/>
          <w:color w:val="002060"/>
          <w:sz w:val="22"/>
          <w:szCs w:val="22"/>
        </w:rPr>
        <w:t xml:space="preserve">statuto sociale </w:t>
      </w:r>
      <w:r w:rsidRPr="00443188">
        <w:rPr>
          <w:rFonts w:ascii="Arial" w:hAnsi="Arial" w:cs="Arial"/>
          <w:b/>
          <w:color w:val="002060"/>
          <w:sz w:val="22"/>
          <w:szCs w:val="22"/>
          <w:u w:val="single"/>
        </w:rPr>
        <w:t>con la nuova denominazione</w:t>
      </w:r>
      <w:r w:rsidRPr="00443188">
        <w:rPr>
          <w:rFonts w:ascii="Arial" w:hAnsi="Arial" w:cs="Arial"/>
          <w:color w:val="002060"/>
          <w:sz w:val="22"/>
          <w:szCs w:val="22"/>
        </w:rPr>
        <w:t xml:space="preserve"> </w:t>
      </w:r>
    </w:p>
    <w:p w:rsidR="00443188" w:rsidRPr="00443188" w:rsidRDefault="00443188" w:rsidP="00443188">
      <w:pPr>
        <w:pStyle w:val="Default"/>
        <w:numPr>
          <w:ilvl w:val="0"/>
          <w:numId w:val="22"/>
        </w:numPr>
        <w:jc w:val="both"/>
        <w:rPr>
          <w:rFonts w:ascii="Arial" w:hAnsi="Arial" w:cs="Arial"/>
          <w:color w:val="002060"/>
          <w:sz w:val="22"/>
          <w:szCs w:val="22"/>
        </w:rPr>
      </w:pPr>
      <w:r w:rsidRPr="00443188">
        <w:rPr>
          <w:rFonts w:ascii="Arial" w:hAnsi="Arial" w:cs="Arial"/>
          <w:color w:val="002060"/>
          <w:sz w:val="22"/>
          <w:szCs w:val="22"/>
        </w:rPr>
        <w:t xml:space="preserve">elenco nominativo dei componenti gli organi direttivi. </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In particolare, si evidenzia che: </w:t>
      </w:r>
    </w:p>
    <w:p w:rsidR="00443188" w:rsidRPr="00443188" w:rsidRDefault="00443188" w:rsidP="00443188">
      <w:pPr>
        <w:pStyle w:val="Default"/>
        <w:numPr>
          <w:ilvl w:val="0"/>
          <w:numId w:val="22"/>
        </w:numPr>
        <w:spacing w:after="21"/>
        <w:jc w:val="both"/>
        <w:rPr>
          <w:rFonts w:ascii="Arial" w:hAnsi="Arial" w:cs="Arial"/>
          <w:color w:val="002060"/>
          <w:sz w:val="22"/>
          <w:szCs w:val="22"/>
        </w:rPr>
      </w:pPr>
      <w:r w:rsidRPr="00443188">
        <w:rPr>
          <w:rFonts w:ascii="Arial" w:hAnsi="Arial" w:cs="Arial"/>
          <w:color w:val="002060"/>
          <w:sz w:val="22"/>
          <w:szCs w:val="22"/>
        </w:rPr>
        <w:t xml:space="preserve">i verbali dovranno riguardare le </w:t>
      </w:r>
      <w:r w:rsidRPr="00443188">
        <w:rPr>
          <w:rFonts w:ascii="Arial" w:hAnsi="Arial" w:cs="Arial"/>
          <w:b/>
          <w:bCs/>
          <w:color w:val="002060"/>
          <w:sz w:val="22"/>
          <w:szCs w:val="22"/>
          <w:u w:val="single"/>
        </w:rPr>
        <w:t>Assemblee generali dei soci</w:t>
      </w:r>
      <w:r w:rsidRPr="00443188">
        <w:rPr>
          <w:rFonts w:ascii="Arial" w:hAnsi="Arial" w:cs="Arial"/>
          <w:color w:val="002060"/>
          <w:sz w:val="22"/>
          <w:szCs w:val="22"/>
        </w:rPr>
        <w:t xml:space="preserve">, non avendo titolo a deliberare il cambio i Consigli Direttivi o i Presidenti delle Società stesse; </w:t>
      </w:r>
    </w:p>
    <w:p w:rsidR="00443188" w:rsidRPr="00443188" w:rsidRDefault="00443188" w:rsidP="00443188">
      <w:pPr>
        <w:pStyle w:val="Default"/>
        <w:numPr>
          <w:ilvl w:val="0"/>
          <w:numId w:val="22"/>
        </w:numPr>
        <w:spacing w:after="21"/>
        <w:jc w:val="both"/>
        <w:rPr>
          <w:rFonts w:ascii="Arial" w:hAnsi="Arial" w:cs="Arial"/>
          <w:color w:val="002060"/>
          <w:sz w:val="22"/>
          <w:szCs w:val="22"/>
        </w:rPr>
      </w:pPr>
      <w:r w:rsidRPr="00443188">
        <w:rPr>
          <w:rFonts w:ascii="Arial" w:hAnsi="Arial" w:cs="Arial"/>
          <w:color w:val="002060"/>
          <w:sz w:val="22"/>
          <w:szCs w:val="22"/>
        </w:rPr>
        <w:t xml:space="preserve">le domande dovranno essere </w:t>
      </w:r>
      <w:r w:rsidRPr="00443188">
        <w:rPr>
          <w:rFonts w:ascii="Arial" w:hAnsi="Arial" w:cs="Arial"/>
          <w:b/>
          <w:bCs/>
          <w:color w:val="002060"/>
          <w:sz w:val="22"/>
          <w:szCs w:val="22"/>
          <w:u w:val="single"/>
        </w:rPr>
        <w:t>sempre</w:t>
      </w:r>
      <w:r w:rsidRPr="00443188">
        <w:rPr>
          <w:rFonts w:ascii="Arial" w:hAnsi="Arial" w:cs="Arial"/>
          <w:b/>
          <w:bCs/>
          <w:color w:val="002060"/>
          <w:sz w:val="22"/>
          <w:szCs w:val="22"/>
        </w:rPr>
        <w:t xml:space="preserve"> </w:t>
      </w:r>
      <w:r w:rsidRPr="00443188">
        <w:rPr>
          <w:rFonts w:ascii="Arial" w:hAnsi="Arial" w:cs="Arial"/>
          <w:color w:val="002060"/>
          <w:sz w:val="22"/>
          <w:szCs w:val="22"/>
        </w:rPr>
        <w:t xml:space="preserve">corredate dall’atto costitutivo </w:t>
      </w:r>
      <w:r w:rsidRPr="00443188">
        <w:rPr>
          <w:rFonts w:ascii="Arial" w:hAnsi="Arial" w:cs="Arial"/>
          <w:color w:val="002060"/>
          <w:sz w:val="22"/>
          <w:szCs w:val="22"/>
          <w:u w:val="single"/>
        </w:rPr>
        <w:t>originario</w:t>
      </w:r>
      <w:r w:rsidRPr="00443188">
        <w:rPr>
          <w:rFonts w:ascii="Arial" w:hAnsi="Arial" w:cs="Arial"/>
          <w:color w:val="002060"/>
          <w:sz w:val="22"/>
          <w:szCs w:val="22"/>
        </w:rPr>
        <w:t xml:space="preserve"> e dallo statuto sociale </w:t>
      </w:r>
      <w:r w:rsidRPr="00443188">
        <w:rPr>
          <w:rFonts w:ascii="Arial" w:hAnsi="Arial" w:cs="Arial"/>
          <w:color w:val="002060"/>
          <w:sz w:val="22"/>
          <w:szCs w:val="22"/>
          <w:u w:val="single"/>
        </w:rPr>
        <w:t>aggiornato</w:t>
      </w:r>
      <w:r w:rsidRPr="00443188">
        <w:rPr>
          <w:rFonts w:ascii="Arial" w:hAnsi="Arial" w:cs="Arial"/>
          <w:color w:val="002060"/>
          <w:sz w:val="22"/>
          <w:szCs w:val="22"/>
        </w:rPr>
        <w:t xml:space="preserve"> della Società; </w:t>
      </w:r>
    </w:p>
    <w:p w:rsidR="00443188" w:rsidRPr="00443188" w:rsidRDefault="00443188" w:rsidP="00443188">
      <w:pPr>
        <w:pStyle w:val="Default"/>
        <w:numPr>
          <w:ilvl w:val="0"/>
          <w:numId w:val="22"/>
        </w:numPr>
        <w:spacing w:after="21"/>
        <w:jc w:val="both"/>
        <w:rPr>
          <w:rFonts w:ascii="Arial" w:hAnsi="Arial" w:cs="Arial"/>
          <w:color w:val="002060"/>
          <w:sz w:val="23"/>
          <w:szCs w:val="23"/>
          <w:u w:val="single"/>
        </w:rPr>
      </w:pPr>
      <w:r w:rsidRPr="00443188">
        <w:rPr>
          <w:rFonts w:ascii="Arial" w:hAnsi="Arial" w:cs="Arial"/>
          <w:color w:val="002060"/>
          <w:sz w:val="23"/>
          <w:szCs w:val="23"/>
        </w:rPr>
        <w:t xml:space="preserve">la denominazione dovrà essere comunque compatibile con quella di altre Società: </w:t>
      </w:r>
      <w:r w:rsidRPr="00443188">
        <w:rPr>
          <w:rFonts w:ascii="Arial" w:hAnsi="Arial" w:cs="Arial"/>
          <w:color w:val="002060"/>
          <w:sz w:val="23"/>
          <w:szCs w:val="23"/>
          <w:u w:val="single"/>
        </w:rPr>
        <w:t>l’</w:t>
      </w:r>
      <w:r w:rsidRPr="00443188">
        <w:rPr>
          <w:rFonts w:ascii="Arial" w:hAnsi="Arial" w:cs="Arial"/>
          <w:b/>
          <w:bCs/>
          <w:color w:val="002060"/>
          <w:sz w:val="23"/>
          <w:szCs w:val="23"/>
          <w:u w:val="single"/>
        </w:rPr>
        <w:t xml:space="preserve">esistenza </w:t>
      </w:r>
      <w:r w:rsidRPr="00443188">
        <w:rPr>
          <w:rFonts w:ascii="Arial" w:hAnsi="Arial" w:cs="Arial"/>
          <w:color w:val="002060"/>
          <w:sz w:val="23"/>
          <w:szCs w:val="23"/>
          <w:u w:val="single"/>
        </w:rPr>
        <w:t xml:space="preserve">di altra Società </w:t>
      </w:r>
      <w:r w:rsidRPr="00443188">
        <w:rPr>
          <w:rFonts w:ascii="Arial" w:hAnsi="Arial" w:cs="Arial"/>
          <w:b/>
          <w:bCs/>
          <w:color w:val="002060"/>
          <w:sz w:val="23"/>
          <w:szCs w:val="23"/>
          <w:u w:val="single"/>
        </w:rPr>
        <w:t xml:space="preserve">con identica o similare denominazione </w:t>
      </w:r>
      <w:r w:rsidRPr="00443188">
        <w:rPr>
          <w:rFonts w:ascii="Arial" w:hAnsi="Arial" w:cs="Arial"/>
          <w:color w:val="002060"/>
          <w:sz w:val="23"/>
          <w:szCs w:val="23"/>
          <w:u w:val="single"/>
        </w:rPr>
        <w:t xml:space="preserve">comporta, per </w:t>
      </w:r>
      <w:smartTag w:uri="urn:schemas-microsoft-com:office:smarttags" w:element="PersonName">
        <w:smartTagPr>
          <w:attr w:name="ProductID" w:val="la Societ￠"/>
        </w:smartTagPr>
        <w:r w:rsidRPr="00443188">
          <w:rPr>
            <w:rFonts w:ascii="Arial" w:hAnsi="Arial" w:cs="Arial"/>
            <w:color w:val="002060"/>
            <w:sz w:val="23"/>
            <w:szCs w:val="23"/>
            <w:u w:val="single"/>
          </w:rPr>
          <w:t>la Società</w:t>
        </w:r>
      </w:smartTag>
      <w:r w:rsidRPr="00443188">
        <w:rPr>
          <w:rFonts w:ascii="Arial" w:hAnsi="Arial" w:cs="Arial"/>
          <w:color w:val="002060"/>
          <w:sz w:val="23"/>
          <w:szCs w:val="23"/>
          <w:u w:val="single"/>
        </w:rPr>
        <w:t xml:space="preserve"> interessata, </w:t>
      </w:r>
      <w:r w:rsidRPr="00443188">
        <w:rPr>
          <w:rFonts w:ascii="Arial" w:hAnsi="Arial" w:cs="Arial"/>
          <w:b/>
          <w:bCs/>
          <w:color w:val="002060"/>
          <w:sz w:val="23"/>
          <w:szCs w:val="23"/>
          <w:u w:val="single"/>
        </w:rPr>
        <w:t xml:space="preserve">l’inserimento di un’aggettivazione </w:t>
      </w:r>
      <w:r w:rsidRPr="00443188">
        <w:rPr>
          <w:rFonts w:ascii="Arial" w:hAnsi="Arial" w:cs="Arial"/>
          <w:color w:val="002060"/>
          <w:sz w:val="23"/>
          <w:szCs w:val="23"/>
          <w:u w:val="single"/>
        </w:rPr>
        <w:t>che deve sempre precedere e non seguire la denominazione;</w:t>
      </w:r>
      <w:r w:rsidRPr="00443188">
        <w:rPr>
          <w:rFonts w:ascii="Arial" w:hAnsi="Arial" w:cs="Arial"/>
          <w:color w:val="002060"/>
          <w:sz w:val="23"/>
          <w:szCs w:val="23"/>
        </w:rPr>
        <w:t xml:space="preserve"> </w:t>
      </w:r>
    </w:p>
    <w:p w:rsidR="00443188" w:rsidRPr="00443188" w:rsidRDefault="00443188" w:rsidP="00443188">
      <w:pPr>
        <w:pStyle w:val="Default"/>
        <w:rPr>
          <w:rFonts w:ascii="Arial" w:hAnsi="Arial" w:cs="Arial"/>
          <w:color w:val="002060"/>
          <w:sz w:val="22"/>
          <w:szCs w:val="22"/>
        </w:rPr>
      </w:pPr>
    </w:p>
    <w:p w:rsidR="00443188" w:rsidRPr="00443188" w:rsidRDefault="00443188" w:rsidP="00443188">
      <w:pPr>
        <w:pStyle w:val="Default"/>
        <w:jc w:val="both"/>
        <w:rPr>
          <w:rFonts w:ascii="Arial" w:hAnsi="Arial" w:cs="Arial"/>
          <w:b/>
          <w:bCs/>
          <w:color w:val="002060"/>
          <w:sz w:val="22"/>
          <w:szCs w:val="22"/>
          <w:u w:val="single"/>
        </w:rPr>
      </w:pPr>
      <w:r w:rsidRPr="00443188">
        <w:rPr>
          <w:rFonts w:ascii="Arial" w:hAnsi="Arial" w:cs="Arial"/>
          <w:bCs/>
          <w:color w:val="002060"/>
          <w:sz w:val="22"/>
          <w:szCs w:val="22"/>
        </w:rPr>
        <w:t xml:space="preserve">LE DOMANDE DI CAMBIO DI DENOMINAZIONE SOCIALE DEVONO PERVENIRE AL COMITATO REGIONALE MARCHE </w:t>
      </w:r>
      <w:r w:rsidRPr="00443188">
        <w:rPr>
          <w:rFonts w:ascii="Arial" w:hAnsi="Arial" w:cs="Arial"/>
          <w:b/>
          <w:bCs/>
          <w:color w:val="002060"/>
          <w:sz w:val="22"/>
          <w:szCs w:val="22"/>
          <w:u w:val="single"/>
        </w:rPr>
        <w:t>ENTRO E NON OLTRE LE ORE 18,00 DEL 14.07.2021</w:t>
      </w:r>
    </w:p>
    <w:p w:rsidR="00443188" w:rsidRPr="00443188" w:rsidRDefault="00443188" w:rsidP="00443188">
      <w:pPr>
        <w:pStyle w:val="Default"/>
        <w:rPr>
          <w:rFonts w:ascii="Arial" w:hAnsi="Arial" w:cs="Arial"/>
          <w:color w:val="002060"/>
          <w:sz w:val="22"/>
          <w:szCs w:val="22"/>
        </w:rPr>
      </w:pPr>
    </w:p>
    <w:p w:rsidR="00443188" w:rsidRPr="00443188" w:rsidRDefault="00443188" w:rsidP="00443188">
      <w:pPr>
        <w:pStyle w:val="Default"/>
        <w:rPr>
          <w:b/>
          <w:bCs/>
          <w:color w:val="002060"/>
          <w:sz w:val="22"/>
          <w:szCs w:val="22"/>
          <w:u w:val="single"/>
        </w:rPr>
      </w:pPr>
    </w:p>
    <w:p w:rsidR="00443188" w:rsidRPr="00443188" w:rsidRDefault="00443188" w:rsidP="00443188">
      <w:pPr>
        <w:pStyle w:val="Default"/>
        <w:jc w:val="both"/>
        <w:rPr>
          <w:rFonts w:ascii="Arial" w:hAnsi="Arial" w:cs="Arial"/>
          <w:color w:val="002060"/>
          <w:sz w:val="28"/>
          <w:szCs w:val="28"/>
        </w:rPr>
      </w:pPr>
      <w:r w:rsidRPr="00443188">
        <w:rPr>
          <w:rFonts w:ascii="Arial" w:hAnsi="Arial" w:cs="Arial"/>
          <w:b/>
          <w:bCs/>
          <w:color w:val="002060"/>
          <w:sz w:val="28"/>
          <w:szCs w:val="28"/>
          <w:u w:val="single"/>
        </w:rPr>
        <w:t>CAMBI DI SEDE SOCIALE</w:t>
      </w:r>
    </w:p>
    <w:p w:rsidR="00443188" w:rsidRPr="00443188" w:rsidRDefault="00443188" w:rsidP="00443188">
      <w:pPr>
        <w:pStyle w:val="Default"/>
        <w:jc w:val="both"/>
        <w:rPr>
          <w:color w:val="002060"/>
          <w:sz w:val="22"/>
          <w:szCs w:val="22"/>
        </w:rPr>
      </w:pPr>
    </w:p>
    <w:p w:rsidR="00443188" w:rsidRPr="00443188" w:rsidRDefault="00443188" w:rsidP="00443188">
      <w:pPr>
        <w:pStyle w:val="Default"/>
        <w:jc w:val="both"/>
        <w:rPr>
          <w:rFonts w:ascii="Arial" w:hAnsi="Arial" w:cs="Arial"/>
          <w:b/>
          <w:color w:val="002060"/>
          <w:sz w:val="22"/>
          <w:szCs w:val="22"/>
          <w:u w:val="single"/>
        </w:rPr>
      </w:pPr>
      <w:r w:rsidRPr="00443188">
        <w:rPr>
          <w:rFonts w:ascii="Arial" w:hAnsi="Arial" w:cs="Arial"/>
          <w:b/>
          <w:color w:val="002060"/>
          <w:sz w:val="22"/>
          <w:szCs w:val="22"/>
          <w:u w:val="single"/>
        </w:rPr>
        <w:t xml:space="preserve">Possono essere richiesti soltanto se il trasferimento di sede in altro Comune è confinante con quello di provenienza della Società (cfr. art. 18 N.O.I.F.). </w:t>
      </w:r>
    </w:p>
    <w:p w:rsidR="00443188" w:rsidRPr="00443188" w:rsidRDefault="00443188" w:rsidP="00443188">
      <w:pPr>
        <w:pStyle w:val="Default"/>
        <w:rPr>
          <w:rFonts w:ascii="Arial" w:hAnsi="Arial" w:cs="Arial"/>
          <w:b/>
          <w:bCs/>
          <w:color w:val="002060"/>
          <w:sz w:val="22"/>
          <w:szCs w:val="22"/>
        </w:rPr>
      </w:pPr>
    </w:p>
    <w:p w:rsidR="00443188" w:rsidRPr="00443188" w:rsidRDefault="00443188" w:rsidP="00443188">
      <w:pPr>
        <w:pStyle w:val="Default"/>
        <w:jc w:val="both"/>
        <w:rPr>
          <w:rFonts w:ascii="Arial" w:hAnsi="Arial" w:cs="Arial"/>
          <w:bCs/>
          <w:color w:val="002060"/>
          <w:sz w:val="22"/>
          <w:szCs w:val="22"/>
        </w:rPr>
      </w:pPr>
      <w:r w:rsidRPr="00443188">
        <w:rPr>
          <w:rFonts w:ascii="Arial" w:hAnsi="Arial" w:cs="Arial"/>
          <w:bCs/>
          <w:color w:val="002060"/>
          <w:sz w:val="22"/>
          <w:szCs w:val="22"/>
        </w:rPr>
        <w:t>In deroga agli artt. 17, 18 e 20 delle NOIF, per la stagione sportiva 2020/2021, il trasferimento di sede è consentito alle seguenti condizioni:</w:t>
      </w:r>
    </w:p>
    <w:p w:rsidR="00443188" w:rsidRPr="00443188" w:rsidRDefault="00443188" w:rsidP="00443188">
      <w:pPr>
        <w:pStyle w:val="Default"/>
        <w:numPr>
          <w:ilvl w:val="0"/>
          <w:numId w:val="24"/>
        </w:numPr>
        <w:jc w:val="both"/>
        <w:rPr>
          <w:rFonts w:ascii="Arial" w:hAnsi="Arial" w:cs="Arial"/>
          <w:bCs/>
          <w:color w:val="002060"/>
          <w:sz w:val="22"/>
          <w:szCs w:val="22"/>
        </w:rPr>
      </w:pPr>
      <w:r w:rsidRPr="00443188">
        <w:rPr>
          <w:rFonts w:ascii="Arial" w:hAnsi="Arial" w:cs="Arial"/>
          <w:bCs/>
          <w:color w:val="002060"/>
          <w:sz w:val="22"/>
          <w:szCs w:val="22"/>
        </w:rPr>
        <w:t xml:space="preserve">la Società deve essere affiliata alla FIGC da </w:t>
      </w:r>
      <w:r w:rsidRPr="00443188">
        <w:rPr>
          <w:rFonts w:ascii="Arial" w:hAnsi="Arial" w:cs="Arial"/>
          <w:b/>
          <w:bCs/>
          <w:color w:val="002060"/>
          <w:sz w:val="22"/>
          <w:szCs w:val="22"/>
        </w:rPr>
        <w:t>almeno un stagione sportiva</w:t>
      </w:r>
      <w:r w:rsidRPr="00443188">
        <w:rPr>
          <w:rFonts w:ascii="Arial" w:hAnsi="Arial" w:cs="Arial"/>
          <w:bCs/>
          <w:color w:val="002060"/>
          <w:sz w:val="22"/>
          <w:szCs w:val="22"/>
        </w:rPr>
        <w:t>;</w:t>
      </w:r>
    </w:p>
    <w:p w:rsidR="00443188" w:rsidRPr="00443188" w:rsidRDefault="00443188" w:rsidP="00443188">
      <w:pPr>
        <w:pStyle w:val="Default"/>
        <w:numPr>
          <w:ilvl w:val="0"/>
          <w:numId w:val="24"/>
        </w:numPr>
        <w:jc w:val="both"/>
        <w:rPr>
          <w:rFonts w:ascii="Arial" w:hAnsi="Arial" w:cs="Arial"/>
          <w:bCs/>
          <w:color w:val="002060"/>
          <w:sz w:val="22"/>
          <w:szCs w:val="22"/>
        </w:rPr>
      </w:pPr>
      <w:r w:rsidRPr="00443188">
        <w:rPr>
          <w:rFonts w:ascii="Arial" w:hAnsi="Arial" w:cs="Arial"/>
          <w:bCs/>
          <w:color w:val="002060"/>
          <w:sz w:val="22"/>
          <w:szCs w:val="22"/>
        </w:rPr>
        <w:t xml:space="preserve">la Società deve trasferirsi in Comune confinante o, anche in Comune non confinante, </w:t>
      </w:r>
      <w:proofErr w:type="spellStart"/>
      <w:r w:rsidRPr="00443188">
        <w:rPr>
          <w:rFonts w:ascii="Arial" w:hAnsi="Arial" w:cs="Arial"/>
          <w:bCs/>
          <w:color w:val="002060"/>
          <w:sz w:val="22"/>
          <w:szCs w:val="22"/>
        </w:rPr>
        <w:t>purchè</w:t>
      </w:r>
      <w:proofErr w:type="spellEnd"/>
      <w:r w:rsidRPr="00443188">
        <w:rPr>
          <w:rFonts w:ascii="Arial" w:hAnsi="Arial" w:cs="Arial"/>
          <w:bCs/>
          <w:color w:val="002060"/>
          <w:sz w:val="22"/>
          <w:szCs w:val="22"/>
        </w:rPr>
        <w:t xml:space="preserve"> situato entro un raggio di 20 chilometri, nella stessa provincia o in provincia confinante, all’interno della stessa Regione;</w:t>
      </w:r>
    </w:p>
    <w:p w:rsidR="00443188" w:rsidRPr="00443188" w:rsidRDefault="00443188" w:rsidP="00443188">
      <w:pPr>
        <w:pStyle w:val="Default"/>
        <w:numPr>
          <w:ilvl w:val="0"/>
          <w:numId w:val="24"/>
        </w:numPr>
        <w:jc w:val="both"/>
        <w:rPr>
          <w:rFonts w:ascii="Arial" w:hAnsi="Arial" w:cs="Arial"/>
          <w:bCs/>
          <w:color w:val="002060"/>
          <w:sz w:val="22"/>
          <w:szCs w:val="22"/>
        </w:rPr>
      </w:pPr>
      <w:r w:rsidRPr="00443188">
        <w:rPr>
          <w:rFonts w:ascii="Arial" w:hAnsi="Arial" w:cs="Arial"/>
          <w:bCs/>
          <w:color w:val="002060"/>
          <w:sz w:val="22"/>
          <w:szCs w:val="22"/>
        </w:rPr>
        <w:t>non si applica il vincolo del mancato trasferimento di sede nelle due stagioni precedenti.</w:t>
      </w:r>
    </w:p>
    <w:p w:rsidR="00443188" w:rsidRPr="00443188" w:rsidRDefault="00443188" w:rsidP="00443188">
      <w:pPr>
        <w:pStyle w:val="Default"/>
        <w:jc w:val="both"/>
        <w:rPr>
          <w:rFonts w:ascii="Arial" w:hAnsi="Arial" w:cs="Arial"/>
          <w:bCs/>
          <w:color w:val="002060"/>
          <w:sz w:val="22"/>
          <w:szCs w:val="22"/>
        </w:rPr>
      </w:pPr>
    </w:p>
    <w:p w:rsidR="00443188" w:rsidRPr="00443188" w:rsidRDefault="00443188" w:rsidP="00443188">
      <w:pPr>
        <w:pStyle w:val="Default"/>
        <w:jc w:val="both"/>
        <w:rPr>
          <w:rFonts w:ascii="Arial" w:hAnsi="Arial" w:cs="Arial"/>
          <w:color w:val="002060"/>
          <w:sz w:val="22"/>
          <w:szCs w:val="22"/>
          <w:u w:val="single"/>
        </w:rPr>
      </w:pPr>
      <w:r w:rsidRPr="00443188">
        <w:rPr>
          <w:rFonts w:ascii="Arial" w:hAnsi="Arial" w:cs="Arial"/>
          <w:bCs/>
          <w:color w:val="002060"/>
          <w:sz w:val="22"/>
          <w:szCs w:val="22"/>
          <w:u w:val="single"/>
        </w:rPr>
        <w:t>Non costituisce cambio di sede la variazione dell’indirizzo sociale nell’ambito dello stesso Comune.</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Le modalità sono le stesse previste per i cambi di denominazione sociale ad eccezione del termine di presentazione della domanda.</w:t>
      </w:r>
    </w:p>
    <w:p w:rsidR="00443188" w:rsidRPr="00443188" w:rsidRDefault="00443188" w:rsidP="00443188">
      <w:pPr>
        <w:pStyle w:val="Default"/>
        <w:rPr>
          <w:b/>
          <w:bCs/>
          <w:color w:val="002060"/>
          <w:sz w:val="22"/>
          <w:szCs w:val="22"/>
          <w:u w:val="single"/>
        </w:rPr>
      </w:pPr>
    </w:p>
    <w:p w:rsidR="00443188" w:rsidRPr="00443188" w:rsidRDefault="00443188" w:rsidP="00443188">
      <w:pPr>
        <w:pStyle w:val="Default"/>
        <w:jc w:val="both"/>
        <w:rPr>
          <w:rFonts w:ascii="Arial" w:hAnsi="Arial" w:cs="Arial"/>
          <w:b/>
          <w:bCs/>
          <w:color w:val="002060"/>
          <w:sz w:val="22"/>
          <w:szCs w:val="22"/>
          <w:u w:val="single"/>
        </w:rPr>
      </w:pPr>
      <w:r w:rsidRPr="00443188">
        <w:rPr>
          <w:rFonts w:ascii="Arial" w:hAnsi="Arial" w:cs="Arial"/>
          <w:bCs/>
          <w:color w:val="002060"/>
          <w:sz w:val="22"/>
          <w:szCs w:val="22"/>
        </w:rPr>
        <w:t xml:space="preserve">LE DOMANDE DI CAMBIO DI SEDE SOCIALE DEVONO PERVENIRE AL COMITATO REGIONALE MARCHE </w:t>
      </w:r>
      <w:r w:rsidRPr="00443188">
        <w:rPr>
          <w:rFonts w:ascii="Arial" w:hAnsi="Arial" w:cs="Arial"/>
          <w:b/>
          <w:bCs/>
          <w:color w:val="002060"/>
          <w:sz w:val="22"/>
          <w:szCs w:val="22"/>
          <w:u w:val="single"/>
        </w:rPr>
        <w:t>ENTRO E NON OLTRE LE ORE 18,00 DEL 14.07.2021.</w:t>
      </w:r>
    </w:p>
    <w:p w:rsidR="00443188" w:rsidRPr="00443188" w:rsidRDefault="00443188" w:rsidP="00443188">
      <w:pPr>
        <w:pStyle w:val="Default"/>
        <w:jc w:val="both"/>
        <w:rPr>
          <w:rFonts w:ascii="Arial" w:hAnsi="Arial" w:cs="Arial"/>
          <w:b/>
          <w:bCs/>
          <w:color w:val="002060"/>
          <w:sz w:val="22"/>
          <w:szCs w:val="22"/>
          <w:u w:val="single"/>
        </w:rPr>
      </w:pPr>
    </w:p>
    <w:p w:rsidR="00443188" w:rsidRPr="00443188" w:rsidRDefault="00443188" w:rsidP="00443188">
      <w:pPr>
        <w:pStyle w:val="Default"/>
        <w:rPr>
          <w:b/>
          <w:bCs/>
          <w:color w:val="002060"/>
          <w:sz w:val="22"/>
          <w:szCs w:val="22"/>
          <w:u w:val="single"/>
        </w:rPr>
      </w:pPr>
    </w:p>
    <w:p w:rsidR="00443188" w:rsidRPr="00443188" w:rsidRDefault="00443188" w:rsidP="00443188">
      <w:pPr>
        <w:pStyle w:val="Default"/>
        <w:rPr>
          <w:rFonts w:ascii="Arial" w:hAnsi="Arial" w:cs="Arial"/>
          <w:b/>
          <w:color w:val="002060"/>
          <w:sz w:val="28"/>
          <w:szCs w:val="28"/>
          <w:u w:val="single"/>
        </w:rPr>
      </w:pPr>
      <w:r w:rsidRPr="00443188">
        <w:rPr>
          <w:rFonts w:ascii="Arial" w:hAnsi="Arial" w:cs="Arial"/>
          <w:b/>
          <w:bCs/>
          <w:color w:val="002060"/>
          <w:sz w:val="28"/>
          <w:szCs w:val="28"/>
          <w:u w:val="single"/>
        </w:rPr>
        <w:t>CAMBI DI DENOMINAZIONE E DI SEDE SOCIALE</w:t>
      </w:r>
    </w:p>
    <w:p w:rsidR="00443188" w:rsidRPr="00443188" w:rsidRDefault="00443188" w:rsidP="00443188">
      <w:pPr>
        <w:pStyle w:val="Default"/>
        <w:rPr>
          <w:rFonts w:ascii="Arial" w:hAnsi="Arial" w:cs="Arial"/>
          <w:color w:val="002060"/>
          <w:sz w:val="22"/>
          <w:szCs w:val="22"/>
        </w:rPr>
      </w:pPr>
    </w:p>
    <w:p w:rsidR="00443188" w:rsidRPr="00443188" w:rsidRDefault="00443188" w:rsidP="00443188">
      <w:pPr>
        <w:pStyle w:val="Default"/>
        <w:jc w:val="both"/>
        <w:rPr>
          <w:rFonts w:ascii="Arial" w:hAnsi="Arial" w:cs="Arial"/>
          <w:bCs/>
          <w:color w:val="002060"/>
          <w:sz w:val="22"/>
          <w:szCs w:val="22"/>
        </w:rPr>
      </w:pPr>
      <w:r w:rsidRPr="00443188">
        <w:rPr>
          <w:rFonts w:ascii="Arial" w:hAnsi="Arial" w:cs="Arial"/>
          <w:bCs/>
          <w:color w:val="002060"/>
          <w:sz w:val="22"/>
          <w:szCs w:val="22"/>
        </w:rPr>
        <w:t>In deroga agli artt. 17, 18 e 20 delle NOIF, per la stagione sportiva 2021/2022, il trasferimento di sede è consentito alle seguenti condizioni:</w:t>
      </w:r>
    </w:p>
    <w:p w:rsidR="00443188" w:rsidRPr="00443188" w:rsidRDefault="00443188" w:rsidP="00443188">
      <w:pPr>
        <w:pStyle w:val="Default"/>
        <w:numPr>
          <w:ilvl w:val="0"/>
          <w:numId w:val="25"/>
        </w:numPr>
        <w:jc w:val="both"/>
        <w:rPr>
          <w:rFonts w:ascii="Arial" w:hAnsi="Arial" w:cs="Arial"/>
          <w:bCs/>
          <w:color w:val="002060"/>
          <w:sz w:val="22"/>
          <w:szCs w:val="22"/>
        </w:rPr>
      </w:pPr>
      <w:r w:rsidRPr="00443188">
        <w:rPr>
          <w:rFonts w:ascii="Arial" w:hAnsi="Arial" w:cs="Arial"/>
          <w:bCs/>
          <w:color w:val="002060"/>
          <w:sz w:val="22"/>
          <w:szCs w:val="22"/>
        </w:rPr>
        <w:t xml:space="preserve">la Società deve essere affiliata alla FIGC da </w:t>
      </w:r>
      <w:r w:rsidRPr="00443188">
        <w:rPr>
          <w:rFonts w:ascii="Arial" w:hAnsi="Arial" w:cs="Arial"/>
          <w:b/>
          <w:bCs/>
          <w:color w:val="002060"/>
          <w:sz w:val="22"/>
          <w:szCs w:val="22"/>
        </w:rPr>
        <w:t>almeno un stagione sportiva</w:t>
      </w:r>
      <w:r w:rsidRPr="00443188">
        <w:rPr>
          <w:rFonts w:ascii="Arial" w:hAnsi="Arial" w:cs="Arial"/>
          <w:bCs/>
          <w:color w:val="002060"/>
          <w:sz w:val="22"/>
          <w:szCs w:val="22"/>
        </w:rPr>
        <w:t>;</w:t>
      </w:r>
    </w:p>
    <w:p w:rsidR="00443188" w:rsidRPr="00443188" w:rsidRDefault="00443188" w:rsidP="00443188">
      <w:pPr>
        <w:pStyle w:val="Default"/>
        <w:numPr>
          <w:ilvl w:val="0"/>
          <w:numId w:val="25"/>
        </w:numPr>
        <w:jc w:val="both"/>
        <w:rPr>
          <w:rFonts w:ascii="Arial" w:hAnsi="Arial" w:cs="Arial"/>
          <w:bCs/>
          <w:color w:val="002060"/>
          <w:sz w:val="22"/>
          <w:szCs w:val="22"/>
        </w:rPr>
      </w:pPr>
      <w:r w:rsidRPr="00443188">
        <w:rPr>
          <w:rFonts w:ascii="Arial" w:hAnsi="Arial" w:cs="Arial"/>
          <w:bCs/>
          <w:color w:val="002060"/>
          <w:sz w:val="22"/>
          <w:szCs w:val="22"/>
        </w:rPr>
        <w:t xml:space="preserve">la Società deve trasferirsi in Comune confinante o, anche in Comune non confinante, </w:t>
      </w:r>
      <w:proofErr w:type="spellStart"/>
      <w:r w:rsidRPr="00443188">
        <w:rPr>
          <w:rFonts w:ascii="Arial" w:hAnsi="Arial" w:cs="Arial"/>
          <w:bCs/>
          <w:color w:val="002060"/>
          <w:sz w:val="22"/>
          <w:szCs w:val="22"/>
        </w:rPr>
        <w:t>purchè</w:t>
      </w:r>
      <w:proofErr w:type="spellEnd"/>
      <w:r w:rsidRPr="00443188">
        <w:rPr>
          <w:rFonts w:ascii="Arial" w:hAnsi="Arial" w:cs="Arial"/>
          <w:bCs/>
          <w:color w:val="002060"/>
          <w:sz w:val="22"/>
          <w:szCs w:val="22"/>
        </w:rPr>
        <w:t xml:space="preserve"> situato </w:t>
      </w:r>
      <w:r w:rsidRPr="00443188">
        <w:rPr>
          <w:rFonts w:ascii="Arial" w:hAnsi="Arial" w:cs="Arial"/>
          <w:b/>
          <w:bCs/>
          <w:color w:val="002060"/>
          <w:sz w:val="22"/>
          <w:szCs w:val="22"/>
        </w:rPr>
        <w:t>entro un raggio di 20 chilometri</w:t>
      </w:r>
      <w:r w:rsidRPr="00443188">
        <w:rPr>
          <w:rFonts w:ascii="Arial" w:hAnsi="Arial" w:cs="Arial"/>
          <w:bCs/>
          <w:color w:val="002060"/>
          <w:sz w:val="22"/>
          <w:szCs w:val="22"/>
        </w:rPr>
        <w:t>, nella stessa provincia o in provincia confinante, all’interno della stessa Regione;</w:t>
      </w:r>
    </w:p>
    <w:p w:rsidR="00443188" w:rsidRPr="00443188" w:rsidRDefault="00443188" w:rsidP="00443188">
      <w:pPr>
        <w:pStyle w:val="Default"/>
        <w:numPr>
          <w:ilvl w:val="0"/>
          <w:numId w:val="25"/>
        </w:numPr>
        <w:jc w:val="both"/>
        <w:rPr>
          <w:rFonts w:ascii="Arial" w:hAnsi="Arial" w:cs="Arial"/>
          <w:bCs/>
          <w:color w:val="002060"/>
          <w:sz w:val="22"/>
          <w:szCs w:val="22"/>
        </w:rPr>
      </w:pPr>
      <w:r w:rsidRPr="00443188">
        <w:rPr>
          <w:rFonts w:ascii="Arial" w:hAnsi="Arial" w:cs="Arial"/>
          <w:bCs/>
          <w:color w:val="002060"/>
          <w:sz w:val="22"/>
          <w:szCs w:val="22"/>
        </w:rPr>
        <w:t>non si applica il vincolo del mancato trasferimento di sede nelle due stagioni precedenti.</w:t>
      </w:r>
    </w:p>
    <w:p w:rsidR="00443188" w:rsidRPr="00443188" w:rsidRDefault="00443188" w:rsidP="00443188">
      <w:pPr>
        <w:pStyle w:val="Default"/>
        <w:rPr>
          <w:rFonts w:ascii="Arial" w:hAnsi="Arial" w:cs="Arial"/>
          <w:color w:val="002060"/>
          <w:sz w:val="22"/>
          <w:szCs w:val="22"/>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Le modalità sono le stesse previste per i cambi di denominazione sociale e cambi di sede sociale.</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jc w:val="both"/>
        <w:rPr>
          <w:rFonts w:ascii="Arial" w:hAnsi="Arial" w:cs="Arial"/>
          <w:b/>
          <w:bCs/>
          <w:color w:val="002060"/>
          <w:sz w:val="22"/>
          <w:szCs w:val="22"/>
          <w:u w:val="single"/>
        </w:rPr>
      </w:pPr>
      <w:r w:rsidRPr="00443188">
        <w:rPr>
          <w:rFonts w:ascii="Arial" w:hAnsi="Arial" w:cs="Arial"/>
          <w:bCs/>
          <w:color w:val="002060"/>
          <w:sz w:val="22"/>
          <w:szCs w:val="22"/>
        </w:rPr>
        <w:t xml:space="preserve">LE DOMANDE DI CAMBIO DENOMINAZIONE E SEDE SOCIALE DEVONO PERVENIRE AL COMITATO REGIONALE MARCHE </w:t>
      </w:r>
      <w:r w:rsidRPr="00443188">
        <w:rPr>
          <w:rFonts w:ascii="Arial" w:hAnsi="Arial" w:cs="Arial"/>
          <w:b/>
          <w:bCs/>
          <w:color w:val="002060"/>
          <w:sz w:val="22"/>
          <w:szCs w:val="22"/>
          <w:u w:val="single"/>
        </w:rPr>
        <w:t>ENTRO E NON OLTRE LE ORE 18,00 DEL 14.07.2021.</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rPr>
          <w:rFonts w:ascii="Arial" w:hAnsi="Arial" w:cs="Arial"/>
          <w:color w:val="002060"/>
          <w:sz w:val="28"/>
          <w:szCs w:val="28"/>
        </w:rPr>
      </w:pPr>
      <w:r w:rsidRPr="00443188">
        <w:rPr>
          <w:rFonts w:ascii="Arial" w:hAnsi="Arial" w:cs="Arial"/>
          <w:b/>
          <w:bCs/>
          <w:color w:val="002060"/>
          <w:sz w:val="28"/>
          <w:szCs w:val="28"/>
          <w:u w:val="single"/>
        </w:rPr>
        <w:t>TRASFORMAZIONE DA SOCIETÀ DI CAPITALI IN SOCIETÀ DI PERSONE</w:t>
      </w:r>
      <w:r w:rsidRPr="00443188">
        <w:rPr>
          <w:rFonts w:ascii="Arial" w:hAnsi="Arial" w:cs="Arial"/>
          <w:b/>
          <w:bCs/>
          <w:color w:val="002060"/>
          <w:sz w:val="28"/>
          <w:szCs w:val="28"/>
        </w:rPr>
        <w:t xml:space="preserve"> </w:t>
      </w:r>
    </w:p>
    <w:p w:rsidR="00443188" w:rsidRPr="00443188" w:rsidRDefault="00443188" w:rsidP="00443188">
      <w:pPr>
        <w:pStyle w:val="Default"/>
        <w:jc w:val="both"/>
        <w:rPr>
          <w:color w:val="002060"/>
          <w:sz w:val="22"/>
          <w:szCs w:val="22"/>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La procedura corretta della trasformazione da Società di capitali in Società di persone è disciplinata dall’art. 2500 sexies del Codice Civile. </w:t>
      </w: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L’atto di trasformazione deve essere redatto da Notaio. </w:t>
      </w: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443188" w:rsidRPr="00443188" w:rsidRDefault="00443188" w:rsidP="00443188">
      <w:pPr>
        <w:pStyle w:val="Default"/>
        <w:rPr>
          <w:color w:val="002060"/>
          <w:sz w:val="22"/>
          <w:szCs w:val="22"/>
        </w:rPr>
      </w:pPr>
    </w:p>
    <w:p w:rsidR="00443188" w:rsidRPr="00443188" w:rsidRDefault="00443188" w:rsidP="00443188">
      <w:pPr>
        <w:pStyle w:val="Default"/>
        <w:jc w:val="both"/>
        <w:rPr>
          <w:rFonts w:ascii="Arial" w:hAnsi="Arial" w:cs="Arial"/>
          <w:b/>
          <w:bCs/>
          <w:color w:val="002060"/>
          <w:sz w:val="22"/>
          <w:szCs w:val="22"/>
          <w:u w:val="single"/>
        </w:rPr>
      </w:pPr>
      <w:r w:rsidRPr="00443188">
        <w:rPr>
          <w:rFonts w:ascii="Arial" w:hAnsi="Arial" w:cs="Arial"/>
          <w:bCs/>
          <w:color w:val="002060"/>
          <w:sz w:val="22"/>
          <w:szCs w:val="22"/>
        </w:rPr>
        <w:t xml:space="preserve">LE DOMANDE DI TRASFORMAZIONE DA SOCIETA’ DI CAPITALI IN SOCIETA’ DI PERSONE  DEVONO PERVENIRE AL COMITATO REGIONALE MARCHE </w:t>
      </w:r>
      <w:r w:rsidRPr="00443188">
        <w:rPr>
          <w:rFonts w:ascii="Arial" w:hAnsi="Arial" w:cs="Arial"/>
          <w:b/>
          <w:bCs/>
          <w:color w:val="002060"/>
          <w:sz w:val="22"/>
          <w:szCs w:val="22"/>
          <w:u w:val="single"/>
        </w:rPr>
        <w:t>ENTRO E NON OLTRE LE ORE 18,00 DEL 14.07.2021.</w:t>
      </w:r>
    </w:p>
    <w:p w:rsidR="00443188" w:rsidRPr="00443188" w:rsidRDefault="00443188" w:rsidP="00443188">
      <w:pPr>
        <w:pStyle w:val="Default"/>
        <w:rPr>
          <w:color w:val="002060"/>
          <w:sz w:val="22"/>
          <w:szCs w:val="22"/>
        </w:rPr>
      </w:pPr>
    </w:p>
    <w:p w:rsidR="00443188" w:rsidRPr="00443188" w:rsidRDefault="00443188" w:rsidP="00443188">
      <w:pPr>
        <w:pStyle w:val="Default"/>
        <w:rPr>
          <w:color w:val="002060"/>
          <w:sz w:val="22"/>
          <w:szCs w:val="22"/>
        </w:rPr>
      </w:pPr>
    </w:p>
    <w:p w:rsidR="00443188" w:rsidRPr="00443188" w:rsidRDefault="00443188" w:rsidP="00443188">
      <w:pPr>
        <w:pStyle w:val="Default"/>
        <w:jc w:val="both"/>
        <w:rPr>
          <w:rFonts w:ascii="Arial" w:hAnsi="Arial" w:cs="Arial"/>
          <w:color w:val="002060"/>
          <w:sz w:val="28"/>
          <w:szCs w:val="28"/>
        </w:rPr>
      </w:pPr>
      <w:r w:rsidRPr="00443188">
        <w:rPr>
          <w:rFonts w:ascii="Arial" w:hAnsi="Arial" w:cs="Arial"/>
          <w:b/>
          <w:bCs/>
          <w:color w:val="002060"/>
          <w:sz w:val="28"/>
          <w:szCs w:val="28"/>
          <w:u w:val="single"/>
        </w:rPr>
        <w:t>TRASFORMAZIONE DA SOCIETÀ DI PERSONE, ASSOCIAZIONI RICONOSCIUTE O NON RICONOSCIUTE A SOCIETÀ DI CAPITALI</w:t>
      </w:r>
      <w:r w:rsidRPr="00443188">
        <w:rPr>
          <w:rFonts w:ascii="Arial" w:hAnsi="Arial" w:cs="Arial"/>
          <w:b/>
          <w:bCs/>
          <w:color w:val="002060"/>
          <w:sz w:val="28"/>
          <w:szCs w:val="28"/>
        </w:rPr>
        <w:t xml:space="preserve"> </w:t>
      </w:r>
    </w:p>
    <w:p w:rsidR="00443188" w:rsidRPr="00443188" w:rsidRDefault="00443188" w:rsidP="00443188">
      <w:pPr>
        <w:pStyle w:val="Default"/>
        <w:rPr>
          <w:color w:val="002060"/>
          <w:sz w:val="22"/>
          <w:szCs w:val="22"/>
        </w:rPr>
      </w:pPr>
    </w:p>
    <w:p w:rsidR="00443188" w:rsidRPr="00443188" w:rsidRDefault="00443188" w:rsidP="00443188">
      <w:pPr>
        <w:pStyle w:val="Default"/>
        <w:jc w:val="both"/>
        <w:rPr>
          <w:rFonts w:ascii="Arial" w:hAnsi="Arial" w:cs="Arial"/>
          <w:b/>
          <w:color w:val="002060"/>
          <w:sz w:val="22"/>
          <w:szCs w:val="22"/>
          <w:u w:val="single"/>
        </w:rPr>
      </w:pPr>
      <w:r w:rsidRPr="00443188">
        <w:rPr>
          <w:rFonts w:ascii="Arial" w:hAnsi="Arial" w:cs="Arial"/>
          <w:color w:val="002060"/>
          <w:sz w:val="22"/>
          <w:szCs w:val="22"/>
        </w:rPr>
        <w:t xml:space="preserve">Le Società di persone, le Associazioni riconosciute o non riconosciute, che intendono assumere la veste giuridica di Società di capitali devono far pervenire alla F.I.G.C., tramite </w:t>
      </w:r>
      <w:smartTag w:uri="urn:schemas-microsoft-com:office:smarttags" w:element="PersonName">
        <w:smartTagPr>
          <w:attr w:name="ProductID" w:val="La Lega Nazionale"/>
        </w:smartTagPr>
        <w:r w:rsidRPr="00443188">
          <w:rPr>
            <w:rFonts w:ascii="Arial" w:hAnsi="Arial" w:cs="Arial"/>
            <w:color w:val="002060"/>
            <w:sz w:val="22"/>
            <w:szCs w:val="22"/>
          </w:rPr>
          <w:t>la Lega Nazionale</w:t>
        </w:r>
      </w:smartTag>
      <w:r w:rsidRPr="00443188">
        <w:rPr>
          <w:rFonts w:ascii="Arial" w:hAnsi="Arial" w:cs="Arial"/>
          <w:color w:val="002060"/>
          <w:sz w:val="22"/>
          <w:szCs w:val="22"/>
        </w:rPr>
        <w:t xml:space="preserve"> Dilettanti e il Settore per l’Attività Giovanile e Scolastica (per Società e Associazioni di “puro Settore”), a partire dal termine dell’attività ufficiale annuale fino al 26 Luglio 2021, domanda per cambio di denominazione sociale (cfr. art. 17, N.O.I.F. e disposizioni derogatorie agli artt. 18, 18 e 20 delle NOIF di cui al citato CU n. 310 LND del 18.5.2021), </w:t>
      </w:r>
      <w:r w:rsidRPr="00443188">
        <w:rPr>
          <w:rFonts w:ascii="Arial" w:hAnsi="Arial" w:cs="Arial"/>
          <w:b/>
          <w:color w:val="002060"/>
          <w:sz w:val="22"/>
          <w:szCs w:val="22"/>
          <w:u w:val="single"/>
        </w:rPr>
        <w:t>corredata dal verbale dell’Assemblea che ha deliberato la trasformazione</w:t>
      </w:r>
      <w:r w:rsidRPr="00443188">
        <w:rPr>
          <w:rFonts w:ascii="Arial" w:hAnsi="Arial" w:cs="Arial"/>
          <w:color w:val="002060"/>
          <w:sz w:val="22"/>
          <w:szCs w:val="22"/>
        </w:rPr>
        <w:t>, peraltro incluso nell’atto notarile adottata nel rispetto delle prescrizioni dettate dagli artt. 2498 e segg. del Codice Civile, nonché dallo Statuto Sociale con la nuova denominazione, unitamente all</w:t>
      </w:r>
      <w:r w:rsidRPr="00443188">
        <w:rPr>
          <w:rFonts w:ascii="Arial" w:hAnsi="Arial" w:cs="Arial"/>
          <w:b/>
          <w:color w:val="002060"/>
          <w:sz w:val="22"/>
          <w:szCs w:val="22"/>
          <w:u w:val="single"/>
        </w:rPr>
        <w:t xml:space="preserve">’atto costitutivo della società prima della trasformazione </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L’atto di trasformazione deve essere redatto da Notaio. </w:t>
      </w: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La trasformazione deve essere comunque deliberata al termine dell’attività ufficiale annuale svolta dalle singole Società o Associazioni. </w:t>
      </w: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lastRenderedPageBreak/>
        <w:t xml:space="preserve">Trattandosi di trasformazione, non sussiste alcun problema in ordine al mantenimento del titolo sportivo, dell’anzianità e del numero di matricola, che restano inalterati. </w:t>
      </w: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 xml:space="preserve">Ottenuta l’iscrizione nel registro delle imprese, le Società devono fornire immediata prova alla F.I.G.C. </w:t>
      </w:r>
    </w:p>
    <w:p w:rsidR="00443188" w:rsidRPr="00443188" w:rsidRDefault="00443188" w:rsidP="00443188">
      <w:pPr>
        <w:pStyle w:val="Default"/>
        <w:jc w:val="both"/>
        <w:rPr>
          <w:color w:val="002060"/>
          <w:sz w:val="22"/>
          <w:szCs w:val="22"/>
        </w:rPr>
      </w:pPr>
    </w:p>
    <w:p w:rsidR="00443188" w:rsidRPr="00443188" w:rsidRDefault="00443188" w:rsidP="00443188">
      <w:pPr>
        <w:pStyle w:val="Default"/>
        <w:jc w:val="both"/>
        <w:rPr>
          <w:rFonts w:ascii="Arial" w:hAnsi="Arial" w:cs="Arial"/>
          <w:b/>
          <w:bCs/>
          <w:color w:val="002060"/>
          <w:sz w:val="22"/>
          <w:szCs w:val="22"/>
          <w:u w:val="single"/>
        </w:rPr>
      </w:pPr>
      <w:r w:rsidRPr="00443188">
        <w:rPr>
          <w:rFonts w:ascii="Arial" w:hAnsi="Arial" w:cs="Arial"/>
          <w:bCs/>
          <w:color w:val="002060"/>
          <w:sz w:val="22"/>
          <w:szCs w:val="22"/>
        </w:rPr>
        <w:t xml:space="preserve">LE DOMANDE DI TRASFORMAZIONE DA SOCIETA’ DI PERSONE A SOCIETA’ DI CAPITALI DEVONO PERVENIRE AL COMITATO REGIONALE MARCHE </w:t>
      </w:r>
      <w:r w:rsidRPr="00443188">
        <w:rPr>
          <w:rFonts w:ascii="Arial" w:hAnsi="Arial" w:cs="Arial"/>
          <w:b/>
          <w:bCs/>
          <w:color w:val="002060"/>
          <w:sz w:val="22"/>
          <w:szCs w:val="22"/>
          <w:u w:val="single"/>
        </w:rPr>
        <w:t>ENTRO E NON OLTRE LE ORE 18,00 DEL 14.07.2021</w:t>
      </w:r>
    </w:p>
    <w:p w:rsidR="00443188" w:rsidRPr="00443188" w:rsidRDefault="00443188" w:rsidP="00443188">
      <w:pPr>
        <w:pStyle w:val="Default"/>
        <w:rPr>
          <w:b/>
          <w:bCs/>
          <w:color w:val="002060"/>
          <w:u w:val="single"/>
        </w:rPr>
      </w:pPr>
    </w:p>
    <w:p w:rsidR="00443188" w:rsidRPr="00443188" w:rsidRDefault="00443188" w:rsidP="00443188">
      <w:pPr>
        <w:pStyle w:val="Default"/>
        <w:rPr>
          <w:b/>
          <w:bCs/>
          <w:color w:val="002060"/>
          <w:u w:val="single"/>
        </w:rPr>
      </w:pPr>
    </w:p>
    <w:p w:rsidR="00443188" w:rsidRPr="00443188" w:rsidRDefault="00443188" w:rsidP="00443188">
      <w:pPr>
        <w:pStyle w:val="Default"/>
        <w:rPr>
          <w:rFonts w:ascii="Arial" w:hAnsi="Arial" w:cs="Arial"/>
          <w:b/>
          <w:bCs/>
          <w:color w:val="002060"/>
          <w:sz w:val="28"/>
          <w:szCs w:val="28"/>
          <w:u w:val="single"/>
        </w:rPr>
      </w:pPr>
      <w:r w:rsidRPr="00443188">
        <w:rPr>
          <w:rFonts w:ascii="Arial" w:hAnsi="Arial" w:cs="Arial"/>
          <w:b/>
          <w:bCs/>
          <w:color w:val="002060"/>
          <w:sz w:val="28"/>
          <w:szCs w:val="28"/>
          <w:u w:val="single"/>
        </w:rPr>
        <w:t>AFFILIAZIONE ALLA F.I.G.C.</w:t>
      </w:r>
    </w:p>
    <w:p w:rsidR="00443188" w:rsidRPr="00443188" w:rsidRDefault="00443188" w:rsidP="00443188">
      <w:pPr>
        <w:pStyle w:val="Default"/>
        <w:rPr>
          <w:color w:val="002060"/>
          <w:u w:val="single"/>
        </w:rPr>
      </w:pPr>
    </w:p>
    <w:p w:rsidR="00443188" w:rsidRPr="00443188" w:rsidRDefault="00443188" w:rsidP="00443188">
      <w:pPr>
        <w:pStyle w:val="Default"/>
        <w:rPr>
          <w:rFonts w:ascii="Arial" w:hAnsi="Arial" w:cs="Arial"/>
          <w:b/>
          <w:color w:val="002060"/>
          <w:sz w:val="22"/>
          <w:szCs w:val="22"/>
          <w:u w:val="single"/>
        </w:rPr>
      </w:pPr>
      <w:r w:rsidRPr="00443188">
        <w:rPr>
          <w:rFonts w:ascii="Arial" w:hAnsi="Arial" w:cs="Arial"/>
          <w:b/>
          <w:color w:val="002060"/>
          <w:sz w:val="22"/>
          <w:szCs w:val="22"/>
          <w:u w:val="single"/>
        </w:rPr>
        <w:t>Disposizioni da tener presente e da seguire:</w:t>
      </w:r>
    </w:p>
    <w:p w:rsidR="00443188" w:rsidRPr="00443188" w:rsidRDefault="00443188" w:rsidP="00443188">
      <w:pPr>
        <w:pStyle w:val="Default"/>
        <w:rPr>
          <w:rFonts w:ascii="Arial" w:hAnsi="Arial" w:cs="Arial"/>
          <w:color w:val="002060"/>
          <w:sz w:val="22"/>
          <w:szCs w:val="22"/>
          <w:u w:val="single"/>
        </w:rPr>
      </w:pP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u w:val="single"/>
        </w:rPr>
        <w:t>Domanda di affiliazione alla F.I.G.C.</w:t>
      </w:r>
      <w:r w:rsidRPr="00443188">
        <w:rPr>
          <w:rFonts w:ascii="Arial" w:hAnsi="Arial" w:cs="Arial"/>
          <w:color w:val="002060"/>
          <w:sz w:val="22"/>
          <w:szCs w:val="22"/>
        </w:rPr>
        <w:t xml:space="preserve"> </w:t>
      </w:r>
    </w:p>
    <w:p w:rsidR="00443188" w:rsidRPr="00443188" w:rsidRDefault="00443188" w:rsidP="00443188">
      <w:pPr>
        <w:pStyle w:val="Default"/>
        <w:rPr>
          <w:color w:val="002060"/>
          <w:sz w:val="23"/>
          <w:szCs w:val="23"/>
        </w:rPr>
      </w:pPr>
    </w:p>
    <w:p w:rsidR="00443188" w:rsidRPr="00443188" w:rsidRDefault="00443188" w:rsidP="00443188">
      <w:pPr>
        <w:pStyle w:val="Default"/>
        <w:numPr>
          <w:ilvl w:val="0"/>
          <w:numId w:val="22"/>
        </w:numPr>
        <w:jc w:val="both"/>
        <w:rPr>
          <w:rFonts w:ascii="Arial" w:hAnsi="Arial" w:cs="Arial"/>
          <w:b/>
          <w:color w:val="002060"/>
          <w:sz w:val="22"/>
          <w:szCs w:val="22"/>
          <w:u w:val="single"/>
        </w:rPr>
      </w:pPr>
      <w:r w:rsidRPr="00443188">
        <w:rPr>
          <w:rFonts w:ascii="Arial" w:hAnsi="Arial" w:cs="Arial"/>
          <w:b/>
          <w:color w:val="002060"/>
          <w:sz w:val="22"/>
          <w:szCs w:val="22"/>
          <w:u w:val="single"/>
        </w:rPr>
        <w:t>Si ricorda che a partire dal 1° Luglio 2021 per le Società “non professionistiche” entrerà in vigore l’art. 53 del Codice di Giustizia Sportiva e pertanto ai fini dell’affiliazione le Società hanno l’obbligo di comunicare l’indirizzo di posta elettronica certificata (PEC).  Tale comunicazione è condizione essenziale per l’affiliazione; in caso di modifica di detto indirizzo PEC la Società è tenuta a darne informativa alla FIGC e alla LND e dovrà provvederne l’aggiornamento sul portale LND</w:t>
      </w:r>
    </w:p>
    <w:p w:rsidR="00443188" w:rsidRPr="00443188" w:rsidRDefault="00443188" w:rsidP="00443188">
      <w:pPr>
        <w:pStyle w:val="Nessunaspaziatura"/>
        <w:numPr>
          <w:ilvl w:val="0"/>
          <w:numId w:val="22"/>
        </w:numPr>
        <w:jc w:val="both"/>
        <w:rPr>
          <w:rFonts w:ascii="Arial" w:hAnsi="Arial" w:cs="Arial"/>
          <w:color w:val="002060"/>
        </w:rPr>
      </w:pPr>
      <w:r w:rsidRPr="00443188">
        <w:rPr>
          <w:rFonts w:ascii="Arial" w:hAnsi="Arial" w:cs="Arial"/>
          <w:color w:val="002060"/>
        </w:rPr>
        <w:t xml:space="preserve">la domanda di affiliazione deve essere inviata utilizzando sempre il modulo federale, in triplice copia, allegato al presente CU e scaricabile anche dal sito </w:t>
      </w:r>
      <w:hyperlink r:id="rId12" w:history="1">
        <w:r w:rsidRPr="00443188">
          <w:rPr>
            <w:rStyle w:val="Collegamentoipertestuale"/>
            <w:rFonts w:ascii="Arial" w:hAnsi="Arial" w:cs="Arial"/>
            <w:color w:val="002060"/>
          </w:rPr>
          <w:t>www.figcmarche.it</w:t>
        </w:r>
      </w:hyperlink>
      <w:r w:rsidRPr="00443188">
        <w:rPr>
          <w:rFonts w:ascii="Arial" w:hAnsi="Arial" w:cs="Arial"/>
          <w:color w:val="002060"/>
        </w:rPr>
        <w:t xml:space="preserve"> (modulistica); </w:t>
      </w:r>
    </w:p>
    <w:p w:rsidR="00443188" w:rsidRPr="00443188" w:rsidRDefault="00443188" w:rsidP="00443188">
      <w:pPr>
        <w:pStyle w:val="Nessunaspaziatura"/>
        <w:numPr>
          <w:ilvl w:val="0"/>
          <w:numId w:val="22"/>
        </w:numPr>
        <w:rPr>
          <w:rFonts w:ascii="Arial" w:hAnsi="Arial" w:cs="Arial"/>
          <w:color w:val="002060"/>
        </w:rPr>
      </w:pPr>
      <w:r w:rsidRPr="00443188">
        <w:rPr>
          <w:rFonts w:ascii="Arial" w:hAnsi="Arial" w:cs="Arial"/>
          <w:color w:val="002060"/>
        </w:rPr>
        <w:t>Tutte le copie debbono essere debitamente compilate, con particolare riferimento agli indirizzi della sede sociale e della corrispondenza (C.A.P. compresi) e della PEC</w:t>
      </w:r>
    </w:p>
    <w:p w:rsidR="00443188" w:rsidRPr="00443188" w:rsidRDefault="00443188" w:rsidP="00443188">
      <w:pPr>
        <w:pStyle w:val="Nessunaspaziatura"/>
        <w:numPr>
          <w:ilvl w:val="0"/>
          <w:numId w:val="22"/>
        </w:numPr>
        <w:rPr>
          <w:rFonts w:ascii="Arial" w:hAnsi="Arial" w:cs="Arial"/>
          <w:color w:val="002060"/>
        </w:rPr>
      </w:pPr>
      <w:r w:rsidRPr="00443188">
        <w:rPr>
          <w:rFonts w:ascii="Arial" w:hAnsi="Arial" w:cs="Arial"/>
          <w:color w:val="002060"/>
        </w:rPr>
        <w:t xml:space="preserve">il timbro </w:t>
      </w:r>
      <w:r w:rsidRPr="00443188">
        <w:rPr>
          <w:rFonts w:ascii="Arial" w:hAnsi="Arial" w:cs="Arial"/>
          <w:b/>
          <w:color w:val="002060"/>
          <w:u w:val="single"/>
        </w:rPr>
        <w:t xml:space="preserve">deve riportare </w:t>
      </w:r>
      <w:r w:rsidRPr="00443188">
        <w:rPr>
          <w:rFonts w:ascii="Arial" w:hAnsi="Arial" w:cs="Arial"/>
          <w:color w:val="002060"/>
        </w:rPr>
        <w:t xml:space="preserve">la denominazione sociale corrispondente a quella dell’atto costitutivo e dello statuto; </w:t>
      </w:r>
    </w:p>
    <w:p w:rsidR="00443188" w:rsidRPr="00443188" w:rsidRDefault="00443188" w:rsidP="00443188">
      <w:pPr>
        <w:pStyle w:val="Default"/>
        <w:jc w:val="both"/>
        <w:rPr>
          <w:color w:val="002060"/>
          <w:sz w:val="22"/>
          <w:szCs w:val="22"/>
        </w:rPr>
      </w:pPr>
    </w:p>
    <w:p w:rsidR="00443188" w:rsidRPr="00443188" w:rsidRDefault="00443188" w:rsidP="00443188">
      <w:pPr>
        <w:pStyle w:val="Default"/>
        <w:rPr>
          <w:rFonts w:ascii="Arial" w:hAnsi="Arial" w:cs="Arial"/>
          <w:color w:val="002060"/>
          <w:sz w:val="23"/>
          <w:szCs w:val="23"/>
        </w:rPr>
      </w:pPr>
      <w:r w:rsidRPr="00443188">
        <w:rPr>
          <w:rFonts w:ascii="Arial" w:hAnsi="Arial" w:cs="Arial"/>
          <w:color w:val="002060"/>
          <w:sz w:val="22"/>
          <w:szCs w:val="22"/>
          <w:u w:val="single"/>
        </w:rPr>
        <w:t>Tipologia e denominazione sociale</w:t>
      </w:r>
      <w:r w:rsidRPr="00443188">
        <w:rPr>
          <w:rFonts w:ascii="Arial" w:hAnsi="Arial" w:cs="Arial"/>
          <w:color w:val="002060"/>
          <w:sz w:val="23"/>
          <w:szCs w:val="23"/>
        </w:rPr>
        <w:t xml:space="preserve"> </w:t>
      </w:r>
    </w:p>
    <w:p w:rsidR="00443188" w:rsidRPr="00443188" w:rsidRDefault="00443188" w:rsidP="00443188">
      <w:pPr>
        <w:pStyle w:val="Default"/>
        <w:rPr>
          <w:rFonts w:ascii="Arial" w:hAnsi="Arial" w:cs="Arial"/>
          <w:color w:val="002060"/>
          <w:sz w:val="22"/>
          <w:szCs w:val="22"/>
        </w:rPr>
      </w:pPr>
    </w:p>
    <w:p w:rsidR="00443188" w:rsidRPr="00443188" w:rsidRDefault="00443188" w:rsidP="00443188">
      <w:pPr>
        <w:pStyle w:val="Default"/>
        <w:numPr>
          <w:ilvl w:val="0"/>
          <w:numId w:val="21"/>
        </w:numPr>
        <w:jc w:val="both"/>
        <w:rPr>
          <w:rFonts w:ascii="Arial" w:hAnsi="Arial" w:cs="Arial"/>
          <w:color w:val="002060"/>
          <w:sz w:val="22"/>
          <w:szCs w:val="22"/>
        </w:rPr>
      </w:pPr>
      <w:r w:rsidRPr="00443188">
        <w:rPr>
          <w:rFonts w:ascii="Arial" w:hAnsi="Arial" w:cs="Arial"/>
          <w:color w:val="002060"/>
          <w:sz w:val="22"/>
          <w:szCs w:val="22"/>
        </w:rPr>
        <w:t xml:space="preserve">la tipologia </w:t>
      </w:r>
      <w:r w:rsidRPr="00443188">
        <w:rPr>
          <w:rFonts w:ascii="Arial" w:hAnsi="Arial" w:cs="Arial"/>
          <w:b/>
          <w:bCs/>
          <w:color w:val="002060"/>
          <w:sz w:val="22"/>
          <w:szCs w:val="22"/>
        </w:rPr>
        <w:t xml:space="preserve">deve </w:t>
      </w:r>
      <w:r w:rsidRPr="00443188">
        <w:rPr>
          <w:rFonts w:ascii="Arial" w:hAnsi="Arial" w:cs="Arial"/>
          <w:color w:val="002060"/>
          <w:sz w:val="22"/>
          <w:szCs w:val="22"/>
        </w:rPr>
        <w:t xml:space="preserve">normalmente precedere la denominazione che deve </w:t>
      </w:r>
      <w:r w:rsidRPr="00443188">
        <w:rPr>
          <w:rFonts w:ascii="Arial" w:hAnsi="Arial" w:cs="Arial"/>
          <w:b/>
          <w:bCs/>
          <w:color w:val="002060"/>
          <w:sz w:val="22"/>
          <w:szCs w:val="22"/>
        </w:rPr>
        <w:t xml:space="preserve">essere adeguata ai sensi dell’art. 90, commi 18 e 18 ter, della Legge 289/2002 (come modificato dalla Legge 128/2004) </w:t>
      </w:r>
    </w:p>
    <w:p w:rsidR="00443188" w:rsidRPr="00443188" w:rsidRDefault="00443188" w:rsidP="00443188">
      <w:pPr>
        <w:pStyle w:val="Default"/>
        <w:rPr>
          <w:rFonts w:ascii="Arial" w:hAnsi="Arial" w:cs="Arial"/>
          <w:color w:val="002060"/>
          <w:sz w:val="23"/>
          <w:szCs w:val="23"/>
        </w:rPr>
      </w:pP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A.S.D. = Associazione Sportiva Dilettantistica </w:t>
      </w: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A.C.D. = Associazione Calcio Dilettantistica </w:t>
      </w: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S.S.D. = Società Sportiva Dilettantistica </w:t>
      </w: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G.S.D. = Gruppo Sportivo Dilettantistico </w:t>
      </w: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S.C.D. = Società Calcio Dilettantistica </w:t>
      </w: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C.S.D. = Centro Sportivo Dilettantistico </w:t>
      </w:r>
    </w:p>
    <w:p w:rsidR="00443188" w:rsidRPr="00443188" w:rsidRDefault="00443188" w:rsidP="00443188">
      <w:pPr>
        <w:pStyle w:val="Default"/>
        <w:rPr>
          <w:rFonts w:ascii="Arial" w:hAnsi="Arial" w:cs="Arial"/>
          <w:color w:val="002060"/>
          <w:sz w:val="22"/>
          <w:szCs w:val="22"/>
          <w:lang w:val="en-GB"/>
        </w:rPr>
      </w:pPr>
      <w:r w:rsidRPr="00443188">
        <w:rPr>
          <w:rFonts w:ascii="Arial" w:hAnsi="Arial" w:cs="Arial"/>
          <w:color w:val="002060"/>
          <w:sz w:val="22"/>
          <w:szCs w:val="22"/>
          <w:lang w:val="en-GB"/>
        </w:rPr>
        <w:t xml:space="preserve">F.C.D. = Football Club </w:t>
      </w:r>
      <w:proofErr w:type="spellStart"/>
      <w:r w:rsidRPr="00443188">
        <w:rPr>
          <w:rFonts w:ascii="Arial" w:hAnsi="Arial" w:cs="Arial"/>
          <w:color w:val="002060"/>
          <w:sz w:val="22"/>
          <w:szCs w:val="22"/>
          <w:lang w:val="en-GB"/>
        </w:rPr>
        <w:t>Dilettantistico</w:t>
      </w:r>
      <w:proofErr w:type="spellEnd"/>
      <w:r w:rsidRPr="00443188">
        <w:rPr>
          <w:rFonts w:ascii="Arial" w:hAnsi="Arial" w:cs="Arial"/>
          <w:color w:val="002060"/>
          <w:sz w:val="22"/>
          <w:szCs w:val="22"/>
          <w:lang w:val="en-GB"/>
        </w:rPr>
        <w:t xml:space="preserve"> </w:t>
      </w: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A.P.D. = Associazione Polisportiva Dilettantistica </w:t>
      </w: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U.P.D. = Unione Polisportiva Dilettantistica </w:t>
      </w: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U.S.D. = Unione Sportiva Dilettantistica </w:t>
      </w:r>
    </w:p>
    <w:p w:rsidR="00443188" w:rsidRPr="00443188" w:rsidRDefault="00443188" w:rsidP="00443188">
      <w:pPr>
        <w:pStyle w:val="Default"/>
        <w:rPr>
          <w:rFonts w:ascii="Arial" w:hAnsi="Arial" w:cs="Arial"/>
          <w:color w:val="002060"/>
          <w:sz w:val="22"/>
          <w:szCs w:val="22"/>
        </w:rPr>
      </w:pPr>
      <w:r w:rsidRPr="00443188">
        <w:rPr>
          <w:rFonts w:ascii="Arial" w:hAnsi="Arial" w:cs="Arial"/>
          <w:color w:val="002060"/>
          <w:sz w:val="22"/>
          <w:szCs w:val="22"/>
        </w:rPr>
        <w:t xml:space="preserve">POL.D. = Polisportiva Dilettantistica </w:t>
      </w:r>
    </w:p>
    <w:p w:rsidR="00443188" w:rsidRPr="00443188" w:rsidRDefault="00443188" w:rsidP="00443188">
      <w:pPr>
        <w:pStyle w:val="Default"/>
        <w:rPr>
          <w:rFonts w:ascii="Arial" w:hAnsi="Arial" w:cs="Arial"/>
          <w:color w:val="002060"/>
          <w:sz w:val="23"/>
          <w:szCs w:val="23"/>
        </w:rPr>
      </w:pP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b/>
          <w:bCs/>
          <w:color w:val="002060"/>
          <w:sz w:val="22"/>
          <w:szCs w:val="22"/>
        </w:rPr>
        <w:t xml:space="preserve">N.B.: </w:t>
      </w:r>
      <w:r w:rsidRPr="00443188">
        <w:rPr>
          <w:rFonts w:ascii="Arial" w:hAnsi="Arial" w:cs="Arial"/>
          <w:color w:val="002060"/>
          <w:sz w:val="22"/>
          <w:szCs w:val="22"/>
        </w:rPr>
        <w:t xml:space="preserve">la tipologia della società (come sopra riportata) </w:t>
      </w:r>
      <w:r w:rsidRPr="00443188">
        <w:rPr>
          <w:rFonts w:ascii="Arial" w:hAnsi="Arial" w:cs="Arial"/>
          <w:b/>
          <w:bCs/>
          <w:color w:val="002060"/>
          <w:sz w:val="22"/>
          <w:szCs w:val="22"/>
        </w:rPr>
        <w:t xml:space="preserve">va sempre </w:t>
      </w:r>
      <w:r w:rsidRPr="00443188">
        <w:rPr>
          <w:rFonts w:ascii="Arial" w:hAnsi="Arial" w:cs="Arial"/>
          <w:color w:val="002060"/>
          <w:sz w:val="22"/>
          <w:szCs w:val="22"/>
        </w:rPr>
        <w:t xml:space="preserve">indicata, ai sensi della su citata normativa. </w:t>
      </w:r>
    </w:p>
    <w:p w:rsidR="00443188" w:rsidRPr="00443188" w:rsidRDefault="00443188" w:rsidP="00443188">
      <w:pPr>
        <w:pStyle w:val="Default"/>
        <w:rPr>
          <w:rFonts w:ascii="Arial" w:hAnsi="Arial" w:cs="Arial"/>
          <w:color w:val="002060"/>
          <w:sz w:val="22"/>
          <w:szCs w:val="22"/>
        </w:rPr>
      </w:pPr>
    </w:p>
    <w:p w:rsidR="00443188" w:rsidRPr="00443188" w:rsidRDefault="00443188" w:rsidP="00443188">
      <w:pPr>
        <w:pStyle w:val="Nessunaspaziatura"/>
        <w:numPr>
          <w:ilvl w:val="0"/>
          <w:numId w:val="21"/>
        </w:numPr>
        <w:rPr>
          <w:rFonts w:ascii="Arial" w:hAnsi="Arial" w:cs="Arial"/>
          <w:b/>
          <w:color w:val="002060"/>
        </w:rPr>
      </w:pPr>
      <w:r w:rsidRPr="00443188">
        <w:rPr>
          <w:rFonts w:ascii="Arial" w:hAnsi="Arial" w:cs="Arial"/>
          <w:b/>
          <w:color w:val="002060"/>
        </w:rPr>
        <w:t xml:space="preserve">la denominazione non può superare le 25 lettere, compresi gli spazi; </w:t>
      </w:r>
    </w:p>
    <w:p w:rsidR="00443188" w:rsidRPr="00443188" w:rsidRDefault="00443188" w:rsidP="00443188">
      <w:pPr>
        <w:pStyle w:val="Nessunaspaziatura"/>
        <w:numPr>
          <w:ilvl w:val="0"/>
          <w:numId w:val="21"/>
        </w:numPr>
        <w:rPr>
          <w:rFonts w:ascii="Arial" w:hAnsi="Arial" w:cs="Arial"/>
          <w:b/>
          <w:color w:val="002060"/>
        </w:rPr>
      </w:pPr>
      <w:r w:rsidRPr="00443188">
        <w:rPr>
          <w:rFonts w:ascii="Arial" w:hAnsi="Arial" w:cs="Arial"/>
          <w:b/>
          <w:color w:val="002060"/>
        </w:rPr>
        <w:t xml:space="preserve">non possono essere ammesse denominazioni con 25 lettere senza spazi; </w:t>
      </w:r>
    </w:p>
    <w:p w:rsidR="00443188" w:rsidRPr="00443188" w:rsidRDefault="00443188" w:rsidP="00443188">
      <w:pPr>
        <w:pStyle w:val="Default"/>
        <w:numPr>
          <w:ilvl w:val="0"/>
          <w:numId w:val="21"/>
        </w:numPr>
        <w:jc w:val="both"/>
        <w:rPr>
          <w:rFonts w:ascii="Arial" w:hAnsi="Arial" w:cs="Arial"/>
          <w:color w:val="002060"/>
          <w:sz w:val="22"/>
          <w:szCs w:val="22"/>
        </w:rPr>
      </w:pPr>
      <w:r w:rsidRPr="00443188">
        <w:rPr>
          <w:rFonts w:ascii="Arial" w:hAnsi="Arial" w:cs="Arial"/>
          <w:color w:val="002060"/>
          <w:sz w:val="22"/>
          <w:szCs w:val="22"/>
        </w:rPr>
        <w:t xml:space="preserve">le denominazioni che superano le 25 lettere sono ammesse in via eccezionale e solo in caso di compatibile riduzione a 25 lettere; </w:t>
      </w:r>
    </w:p>
    <w:p w:rsidR="00443188" w:rsidRPr="00443188" w:rsidRDefault="00443188" w:rsidP="00443188">
      <w:pPr>
        <w:pStyle w:val="Default"/>
        <w:numPr>
          <w:ilvl w:val="0"/>
          <w:numId w:val="21"/>
        </w:numPr>
        <w:jc w:val="both"/>
        <w:rPr>
          <w:rFonts w:ascii="Arial" w:hAnsi="Arial" w:cs="Arial"/>
          <w:color w:val="002060"/>
          <w:sz w:val="22"/>
          <w:szCs w:val="22"/>
        </w:rPr>
      </w:pPr>
      <w:r w:rsidRPr="00443188">
        <w:rPr>
          <w:rFonts w:ascii="Arial" w:hAnsi="Arial" w:cs="Arial"/>
          <w:color w:val="002060"/>
          <w:sz w:val="22"/>
          <w:szCs w:val="22"/>
        </w:rPr>
        <w:lastRenderedPageBreak/>
        <w:t xml:space="preserve">agli effetti della compatibilità delle denominazioni, stante la necessità di diversificare le denominazioni stesse delle società, </w:t>
      </w:r>
      <w:r w:rsidRPr="00443188">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N.O.I.F.); </w:t>
      </w:r>
    </w:p>
    <w:p w:rsidR="00443188" w:rsidRPr="00443188" w:rsidRDefault="00443188" w:rsidP="00443188">
      <w:pPr>
        <w:pStyle w:val="Default"/>
        <w:rPr>
          <w:rFonts w:ascii="Arial" w:hAnsi="Arial" w:cs="Arial"/>
          <w:color w:val="002060"/>
          <w:sz w:val="22"/>
          <w:szCs w:val="22"/>
        </w:rPr>
      </w:pPr>
    </w:p>
    <w:p w:rsidR="00443188" w:rsidRPr="00443188" w:rsidRDefault="00443188" w:rsidP="00443188">
      <w:pPr>
        <w:pStyle w:val="Default"/>
        <w:jc w:val="both"/>
        <w:rPr>
          <w:rFonts w:ascii="Arial" w:hAnsi="Arial" w:cs="Arial"/>
          <w:b/>
          <w:bCs/>
          <w:color w:val="002060"/>
          <w:sz w:val="22"/>
          <w:szCs w:val="22"/>
          <w:u w:val="single"/>
        </w:rPr>
      </w:pPr>
      <w:r w:rsidRPr="00443188">
        <w:rPr>
          <w:rFonts w:ascii="Arial" w:hAnsi="Arial" w:cs="Arial"/>
          <w:b/>
          <w:bCs/>
          <w:color w:val="002060"/>
          <w:sz w:val="22"/>
          <w:szCs w:val="22"/>
          <w:u w:val="single"/>
        </w:rPr>
        <w:t xml:space="preserve">Le pratiche di affiliazione non rispondenti ai sopra indicati requisiti verranno restituite alle Società per l’eventuale regolarizzazione. </w:t>
      </w:r>
    </w:p>
    <w:p w:rsidR="00443188" w:rsidRPr="00443188" w:rsidRDefault="00443188" w:rsidP="00443188">
      <w:pPr>
        <w:pStyle w:val="Default"/>
        <w:rPr>
          <w:rFonts w:ascii="Arial" w:hAnsi="Arial" w:cs="Arial"/>
          <w:b/>
          <w:bCs/>
          <w:color w:val="002060"/>
          <w:sz w:val="23"/>
          <w:szCs w:val="23"/>
        </w:rPr>
      </w:pPr>
    </w:p>
    <w:p w:rsidR="00443188" w:rsidRPr="00443188" w:rsidRDefault="00443188" w:rsidP="00443188">
      <w:pPr>
        <w:pStyle w:val="Default"/>
        <w:rPr>
          <w:rFonts w:ascii="Arial" w:hAnsi="Arial" w:cs="Arial"/>
          <w:b/>
          <w:color w:val="002060"/>
          <w:sz w:val="23"/>
          <w:szCs w:val="23"/>
        </w:rPr>
      </w:pPr>
      <w:r w:rsidRPr="00443188">
        <w:rPr>
          <w:rFonts w:ascii="Arial" w:hAnsi="Arial" w:cs="Arial"/>
          <w:b/>
          <w:color w:val="002060"/>
          <w:sz w:val="22"/>
          <w:szCs w:val="22"/>
          <w:u w:val="single"/>
        </w:rPr>
        <w:t>Esempi di alcune denominazioni incompatibili:</w:t>
      </w:r>
      <w:r w:rsidRPr="00443188">
        <w:rPr>
          <w:rFonts w:ascii="Arial" w:hAnsi="Arial" w:cs="Arial"/>
          <w:b/>
          <w:color w:val="002060"/>
          <w:sz w:val="23"/>
          <w:szCs w:val="23"/>
        </w:rPr>
        <w:t xml:space="preserve"> </w:t>
      </w:r>
    </w:p>
    <w:p w:rsidR="00443188" w:rsidRPr="00443188" w:rsidRDefault="00443188" w:rsidP="00443188">
      <w:pPr>
        <w:pStyle w:val="Default"/>
        <w:rPr>
          <w:rFonts w:ascii="Arial" w:hAnsi="Arial" w:cs="Arial"/>
          <w:b/>
          <w:color w:val="002060"/>
          <w:sz w:val="23"/>
          <w:szCs w:val="23"/>
        </w:rPr>
      </w:pPr>
    </w:p>
    <w:p w:rsidR="00443188" w:rsidRPr="00443188" w:rsidRDefault="00443188" w:rsidP="00443188">
      <w:pPr>
        <w:pStyle w:val="Default"/>
        <w:numPr>
          <w:ilvl w:val="0"/>
          <w:numId w:val="21"/>
        </w:numPr>
        <w:jc w:val="both"/>
        <w:rPr>
          <w:rFonts w:ascii="Arial" w:hAnsi="Arial" w:cs="Arial"/>
          <w:color w:val="002060"/>
          <w:sz w:val="22"/>
          <w:szCs w:val="22"/>
          <w:u w:val="single"/>
        </w:rPr>
      </w:pPr>
      <w:r w:rsidRPr="00443188">
        <w:rPr>
          <w:rFonts w:ascii="Arial" w:hAnsi="Arial" w:cs="Arial"/>
          <w:color w:val="002060"/>
          <w:sz w:val="22"/>
          <w:szCs w:val="22"/>
        </w:rPr>
        <w:t xml:space="preserve">“SCUOLA CALCIO”, non è denominazione trattandosi di un riconoscimento ufficiale che </w:t>
      </w:r>
      <w:r w:rsidRPr="00443188">
        <w:rPr>
          <w:rFonts w:ascii="Arial" w:hAnsi="Arial" w:cs="Arial"/>
          <w:b/>
          <w:bCs/>
          <w:color w:val="002060"/>
          <w:sz w:val="22"/>
          <w:szCs w:val="22"/>
          <w:u w:val="single"/>
        </w:rPr>
        <w:t>deve essere rilasciato dal Settore Giovanile e Scolastico alle Società che svolgono attività giovanile nelle categorie di base, affiliate da almeno due Stagioni Sportive alla F.I.G.C. e che hanno determinati requisiti</w:t>
      </w:r>
      <w:r w:rsidRPr="00443188">
        <w:rPr>
          <w:rFonts w:ascii="Arial" w:hAnsi="Arial" w:cs="Arial"/>
          <w:color w:val="002060"/>
          <w:sz w:val="22"/>
          <w:szCs w:val="22"/>
          <w:u w:val="single"/>
        </w:rPr>
        <w:t xml:space="preserve">; </w:t>
      </w:r>
    </w:p>
    <w:p w:rsidR="00443188" w:rsidRPr="00443188" w:rsidRDefault="00443188" w:rsidP="00443188">
      <w:pPr>
        <w:pStyle w:val="Default"/>
        <w:numPr>
          <w:ilvl w:val="0"/>
          <w:numId w:val="21"/>
        </w:numPr>
        <w:jc w:val="both"/>
        <w:rPr>
          <w:rFonts w:ascii="Arial" w:hAnsi="Arial" w:cs="Arial"/>
          <w:color w:val="002060"/>
          <w:sz w:val="22"/>
          <w:szCs w:val="22"/>
        </w:rPr>
      </w:pPr>
      <w:r w:rsidRPr="00443188">
        <w:rPr>
          <w:rFonts w:ascii="Arial" w:hAnsi="Arial" w:cs="Arial"/>
          <w:color w:val="002060"/>
          <w:sz w:val="22"/>
          <w:szCs w:val="22"/>
        </w:rPr>
        <w:t xml:space="preserve">“NUOVA”, qualora esista altra società con identica denominazione (p.e. denominazione XXXX incompatibile con “NUOVA XXXX”); </w:t>
      </w:r>
    </w:p>
    <w:p w:rsidR="00443188" w:rsidRPr="00443188" w:rsidRDefault="00443188" w:rsidP="00443188">
      <w:pPr>
        <w:pStyle w:val="Default"/>
        <w:numPr>
          <w:ilvl w:val="0"/>
          <w:numId w:val="21"/>
        </w:numPr>
        <w:jc w:val="both"/>
        <w:rPr>
          <w:rFonts w:ascii="Arial" w:hAnsi="Arial" w:cs="Arial"/>
          <w:color w:val="002060"/>
          <w:sz w:val="22"/>
          <w:szCs w:val="22"/>
        </w:rPr>
      </w:pPr>
      <w:r w:rsidRPr="00443188">
        <w:rPr>
          <w:rFonts w:ascii="Arial" w:hAnsi="Arial" w:cs="Arial"/>
          <w:color w:val="002060"/>
          <w:sz w:val="22"/>
          <w:szCs w:val="22"/>
        </w:rPr>
        <w:t xml:space="preserve">“RINASCITA”, “ANNO”, qualora esista altra società con identica denominazione </w:t>
      </w:r>
    </w:p>
    <w:p w:rsidR="00443188" w:rsidRPr="00443188" w:rsidRDefault="00443188" w:rsidP="00443188">
      <w:pPr>
        <w:pStyle w:val="Default"/>
        <w:numPr>
          <w:ilvl w:val="0"/>
          <w:numId w:val="23"/>
        </w:numPr>
        <w:jc w:val="both"/>
        <w:rPr>
          <w:rFonts w:ascii="Arial" w:hAnsi="Arial" w:cs="Arial"/>
          <w:color w:val="002060"/>
          <w:sz w:val="22"/>
          <w:szCs w:val="22"/>
        </w:rPr>
      </w:pPr>
      <w:r w:rsidRPr="00443188">
        <w:rPr>
          <w:rFonts w:ascii="Arial" w:hAnsi="Arial" w:cs="Arial"/>
          <w:color w:val="002060"/>
          <w:sz w:val="22"/>
          <w:szCs w:val="22"/>
        </w:rPr>
        <w:t xml:space="preserve">(p.e. per denominazione XXXX incompatibile con “RINASCITA XXXX”) </w:t>
      </w:r>
    </w:p>
    <w:p w:rsidR="00443188" w:rsidRPr="00443188" w:rsidRDefault="00443188" w:rsidP="00443188">
      <w:pPr>
        <w:pStyle w:val="Default"/>
        <w:numPr>
          <w:ilvl w:val="0"/>
          <w:numId w:val="23"/>
        </w:numPr>
        <w:jc w:val="both"/>
        <w:rPr>
          <w:rFonts w:ascii="Arial" w:hAnsi="Arial" w:cs="Arial"/>
          <w:color w:val="002060"/>
          <w:sz w:val="22"/>
          <w:szCs w:val="22"/>
        </w:rPr>
      </w:pPr>
      <w:r w:rsidRPr="00443188">
        <w:rPr>
          <w:rFonts w:ascii="Arial" w:hAnsi="Arial" w:cs="Arial"/>
          <w:color w:val="002060"/>
          <w:sz w:val="22"/>
          <w:szCs w:val="22"/>
        </w:rPr>
        <w:t xml:space="preserve">(p.e. per denominazione XXXX incompatibile con “2009 XXXX”) </w:t>
      </w:r>
    </w:p>
    <w:p w:rsidR="00443188" w:rsidRPr="00443188" w:rsidRDefault="00443188" w:rsidP="00443188">
      <w:pPr>
        <w:pStyle w:val="Default"/>
        <w:numPr>
          <w:ilvl w:val="0"/>
          <w:numId w:val="23"/>
        </w:numPr>
        <w:jc w:val="both"/>
        <w:rPr>
          <w:rFonts w:ascii="Arial" w:hAnsi="Arial" w:cs="Arial"/>
          <w:color w:val="002060"/>
          <w:sz w:val="22"/>
          <w:szCs w:val="22"/>
        </w:rPr>
      </w:pPr>
      <w:r w:rsidRPr="00443188">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443188" w:rsidRPr="00443188" w:rsidRDefault="00443188" w:rsidP="00443188">
      <w:pPr>
        <w:pStyle w:val="Default"/>
        <w:numPr>
          <w:ilvl w:val="0"/>
          <w:numId w:val="23"/>
        </w:numPr>
        <w:spacing w:after="19"/>
        <w:jc w:val="both"/>
        <w:rPr>
          <w:rFonts w:ascii="Arial" w:hAnsi="Arial" w:cs="Arial"/>
          <w:color w:val="002060"/>
          <w:sz w:val="22"/>
          <w:szCs w:val="22"/>
        </w:rPr>
      </w:pPr>
      <w:r w:rsidRPr="00443188">
        <w:rPr>
          <w:rFonts w:ascii="Arial" w:hAnsi="Arial" w:cs="Arial"/>
          <w:color w:val="002060"/>
          <w:sz w:val="22"/>
          <w:szCs w:val="22"/>
        </w:rPr>
        <w:t xml:space="preserve">denominazione di carattere esclusivamente propagandistico o pubblicitario; </w:t>
      </w:r>
    </w:p>
    <w:p w:rsidR="00443188" w:rsidRPr="00443188" w:rsidRDefault="00443188" w:rsidP="00443188">
      <w:pPr>
        <w:pStyle w:val="Default"/>
        <w:numPr>
          <w:ilvl w:val="0"/>
          <w:numId w:val="23"/>
        </w:numPr>
        <w:jc w:val="both"/>
        <w:rPr>
          <w:rFonts w:ascii="Arial" w:hAnsi="Arial" w:cs="Arial"/>
          <w:color w:val="002060"/>
          <w:sz w:val="22"/>
          <w:szCs w:val="22"/>
        </w:rPr>
      </w:pPr>
      <w:r w:rsidRPr="00443188">
        <w:rPr>
          <w:rFonts w:ascii="Arial" w:hAnsi="Arial" w:cs="Arial"/>
          <w:color w:val="002060"/>
          <w:sz w:val="22"/>
          <w:szCs w:val="22"/>
        </w:rPr>
        <w:t xml:space="preserve">denominazioni che riportano consonanti peraltro incomprensibili (p.e. EF XXX, MFK XX, BSE XX, etc.). </w:t>
      </w:r>
    </w:p>
    <w:p w:rsidR="00443188" w:rsidRPr="00443188" w:rsidRDefault="00443188" w:rsidP="00443188">
      <w:pPr>
        <w:pStyle w:val="Default"/>
        <w:rPr>
          <w:rFonts w:ascii="Arial" w:hAnsi="Arial" w:cs="Arial"/>
          <w:color w:val="002060"/>
          <w:sz w:val="23"/>
          <w:szCs w:val="23"/>
        </w:rPr>
      </w:pPr>
    </w:p>
    <w:p w:rsidR="00443188" w:rsidRPr="00443188" w:rsidRDefault="00443188" w:rsidP="00443188">
      <w:pPr>
        <w:pStyle w:val="Default"/>
        <w:rPr>
          <w:rFonts w:ascii="Arial" w:hAnsi="Arial" w:cs="Arial"/>
          <w:color w:val="002060"/>
          <w:sz w:val="23"/>
          <w:szCs w:val="23"/>
        </w:rPr>
      </w:pPr>
      <w:r w:rsidRPr="00443188">
        <w:rPr>
          <w:rFonts w:ascii="Arial" w:hAnsi="Arial" w:cs="Arial"/>
          <w:color w:val="002060"/>
          <w:sz w:val="22"/>
          <w:szCs w:val="22"/>
          <w:u w:val="single"/>
        </w:rPr>
        <w:t>Atto Costitutivo e Statuto Sociale</w:t>
      </w:r>
      <w:r w:rsidRPr="00443188">
        <w:rPr>
          <w:rFonts w:ascii="Arial" w:hAnsi="Arial" w:cs="Arial"/>
          <w:color w:val="002060"/>
          <w:sz w:val="23"/>
          <w:szCs w:val="23"/>
        </w:rPr>
        <w:t xml:space="preserve"> </w:t>
      </w:r>
    </w:p>
    <w:p w:rsidR="00443188" w:rsidRPr="00443188" w:rsidRDefault="00443188" w:rsidP="00443188">
      <w:pPr>
        <w:pStyle w:val="Default"/>
        <w:jc w:val="both"/>
        <w:rPr>
          <w:rFonts w:ascii="Arial" w:hAnsi="Arial" w:cs="Arial"/>
          <w:bCs/>
          <w:color w:val="002060"/>
          <w:sz w:val="22"/>
          <w:szCs w:val="22"/>
        </w:rPr>
      </w:pPr>
      <w:r w:rsidRPr="00443188">
        <w:rPr>
          <w:rFonts w:ascii="Arial" w:hAnsi="Arial" w:cs="Arial"/>
          <w:bCs/>
          <w:color w:val="002060"/>
          <w:sz w:val="22"/>
          <w:szCs w:val="22"/>
        </w:rPr>
        <w:t xml:space="preserve">I fac-simile di atto costitutivo e Statuto Sociale – tipo, possono essere scaricati dal sito </w:t>
      </w:r>
      <w:hyperlink r:id="rId13" w:history="1">
        <w:r w:rsidRPr="00443188">
          <w:rPr>
            <w:rStyle w:val="Collegamentoipertestuale"/>
            <w:rFonts w:ascii="Arial" w:hAnsi="Arial" w:cs="Arial"/>
            <w:bCs/>
            <w:color w:val="002060"/>
            <w:sz w:val="22"/>
            <w:szCs w:val="22"/>
          </w:rPr>
          <w:t>www.figcmarche.it</w:t>
        </w:r>
      </w:hyperlink>
      <w:r w:rsidRPr="00443188">
        <w:rPr>
          <w:rFonts w:ascii="Arial" w:hAnsi="Arial" w:cs="Arial"/>
          <w:bCs/>
          <w:color w:val="002060"/>
          <w:sz w:val="22"/>
          <w:szCs w:val="22"/>
        </w:rPr>
        <w:t xml:space="preserve"> (modulistica).</w:t>
      </w:r>
    </w:p>
    <w:p w:rsidR="00443188" w:rsidRPr="00443188" w:rsidRDefault="00443188" w:rsidP="00443188">
      <w:pPr>
        <w:pStyle w:val="Default"/>
        <w:rPr>
          <w:rFonts w:ascii="Arial" w:hAnsi="Arial" w:cs="Arial"/>
          <w:color w:val="002060"/>
          <w:sz w:val="22"/>
          <w:szCs w:val="22"/>
          <w:u w:val="single"/>
        </w:rPr>
      </w:pPr>
    </w:p>
    <w:p w:rsidR="00443188" w:rsidRPr="00443188" w:rsidRDefault="00443188" w:rsidP="00443188">
      <w:pPr>
        <w:pStyle w:val="Default"/>
        <w:rPr>
          <w:rFonts w:ascii="Arial" w:hAnsi="Arial" w:cs="Arial"/>
          <w:color w:val="002060"/>
          <w:sz w:val="23"/>
          <w:szCs w:val="23"/>
        </w:rPr>
      </w:pPr>
      <w:r w:rsidRPr="00443188">
        <w:rPr>
          <w:rFonts w:ascii="Arial" w:hAnsi="Arial" w:cs="Arial"/>
          <w:color w:val="002060"/>
          <w:sz w:val="22"/>
          <w:szCs w:val="22"/>
          <w:u w:val="single"/>
        </w:rPr>
        <w:t>Dichiarazione attestante la disponibilità di un campo regolamentare</w:t>
      </w:r>
      <w:r w:rsidRPr="00443188">
        <w:rPr>
          <w:rFonts w:ascii="Arial" w:hAnsi="Arial" w:cs="Arial"/>
          <w:color w:val="002060"/>
          <w:sz w:val="23"/>
          <w:szCs w:val="23"/>
        </w:rPr>
        <w:t xml:space="preserve"> </w:t>
      </w:r>
    </w:p>
    <w:p w:rsidR="00443188" w:rsidRPr="00443188" w:rsidRDefault="00443188" w:rsidP="00443188">
      <w:pPr>
        <w:pStyle w:val="Default"/>
        <w:jc w:val="both"/>
        <w:rPr>
          <w:rFonts w:ascii="Arial" w:hAnsi="Arial" w:cs="Arial"/>
          <w:bCs/>
          <w:color w:val="002060"/>
          <w:sz w:val="22"/>
          <w:szCs w:val="22"/>
        </w:rPr>
      </w:pPr>
      <w:r w:rsidRPr="00443188">
        <w:rPr>
          <w:rFonts w:ascii="Arial" w:hAnsi="Arial" w:cs="Arial"/>
          <w:bCs/>
          <w:color w:val="002060"/>
          <w:sz w:val="22"/>
          <w:szCs w:val="22"/>
        </w:rPr>
        <w:t xml:space="preserve">Il fac-simile della dichiarazione di cui sopra può essere scaricato dal sito </w:t>
      </w:r>
      <w:hyperlink r:id="rId14" w:history="1">
        <w:r w:rsidRPr="00443188">
          <w:rPr>
            <w:rStyle w:val="Collegamentoipertestuale"/>
            <w:rFonts w:ascii="Arial" w:hAnsi="Arial" w:cs="Arial"/>
            <w:bCs/>
            <w:color w:val="002060"/>
            <w:sz w:val="22"/>
            <w:szCs w:val="22"/>
          </w:rPr>
          <w:t>www.figcmarche.it</w:t>
        </w:r>
      </w:hyperlink>
      <w:r w:rsidRPr="00443188">
        <w:rPr>
          <w:rFonts w:ascii="Arial" w:hAnsi="Arial" w:cs="Arial"/>
          <w:bCs/>
          <w:color w:val="002060"/>
          <w:sz w:val="22"/>
          <w:szCs w:val="22"/>
        </w:rPr>
        <w:t xml:space="preserve">  (modulistica).</w:t>
      </w:r>
    </w:p>
    <w:p w:rsidR="00443188" w:rsidRPr="00443188" w:rsidRDefault="00443188" w:rsidP="00443188">
      <w:pPr>
        <w:pStyle w:val="Default"/>
        <w:jc w:val="both"/>
        <w:rPr>
          <w:rFonts w:ascii="Arial" w:hAnsi="Arial" w:cs="Arial"/>
          <w:color w:val="002060"/>
          <w:sz w:val="22"/>
          <w:szCs w:val="22"/>
        </w:rPr>
      </w:pPr>
    </w:p>
    <w:p w:rsidR="00443188" w:rsidRPr="00443188" w:rsidRDefault="00443188" w:rsidP="00443188">
      <w:pPr>
        <w:pStyle w:val="Default"/>
        <w:rPr>
          <w:rFonts w:ascii="Arial" w:hAnsi="Arial" w:cs="Arial"/>
          <w:color w:val="002060"/>
          <w:sz w:val="23"/>
          <w:szCs w:val="23"/>
        </w:rPr>
      </w:pPr>
      <w:r w:rsidRPr="00443188">
        <w:rPr>
          <w:rFonts w:ascii="Arial" w:hAnsi="Arial" w:cs="Arial"/>
          <w:color w:val="002060"/>
          <w:sz w:val="22"/>
          <w:szCs w:val="22"/>
          <w:u w:val="single"/>
        </w:rPr>
        <w:t>Tassa di affiliazione</w:t>
      </w:r>
      <w:r w:rsidRPr="00443188">
        <w:rPr>
          <w:rFonts w:ascii="Arial" w:hAnsi="Arial" w:cs="Arial"/>
          <w:color w:val="002060"/>
          <w:sz w:val="23"/>
          <w:szCs w:val="23"/>
        </w:rPr>
        <w:t xml:space="preserve"> </w:t>
      </w:r>
    </w:p>
    <w:p w:rsidR="00443188" w:rsidRPr="00443188" w:rsidRDefault="00443188" w:rsidP="00443188">
      <w:pPr>
        <w:pStyle w:val="Default"/>
        <w:jc w:val="both"/>
        <w:rPr>
          <w:rFonts w:ascii="Arial" w:hAnsi="Arial" w:cs="Arial"/>
          <w:color w:val="002060"/>
          <w:sz w:val="22"/>
          <w:szCs w:val="22"/>
        </w:rPr>
      </w:pPr>
      <w:r w:rsidRPr="00443188">
        <w:rPr>
          <w:rFonts w:ascii="Arial" w:hAnsi="Arial" w:cs="Arial"/>
          <w:color w:val="002060"/>
          <w:sz w:val="22"/>
          <w:szCs w:val="22"/>
        </w:rPr>
        <w:t>Ogni domanda di affiliazione deve essere corredata della relativa tassa ammontante a € 65,00 per società dilettante e ad € 25,00 per società di “Puro settore giovanile”, salvo diversa indicazione della FIGC.</w:t>
      </w:r>
    </w:p>
    <w:p w:rsidR="00443188" w:rsidRPr="00443188" w:rsidRDefault="00443188" w:rsidP="0009743D">
      <w:pPr>
        <w:rPr>
          <w:rFonts w:ascii="Arial" w:hAnsi="Arial" w:cs="Arial"/>
          <w:b/>
          <w:color w:val="002060"/>
          <w:sz w:val="28"/>
          <w:szCs w:val="28"/>
          <w:u w:val="single"/>
        </w:rPr>
      </w:pPr>
    </w:p>
    <w:p w:rsidR="00443188" w:rsidRDefault="00443188" w:rsidP="0009743D">
      <w:pPr>
        <w:rPr>
          <w:rFonts w:ascii="Arial" w:hAnsi="Arial" w:cs="Arial"/>
          <w:b/>
          <w:color w:val="002060"/>
          <w:sz w:val="28"/>
          <w:szCs w:val="28"/>
          <w:u w:val="single"/>
        </w:rPr>
      </w:pPr>
    </w:p>
    <w:p w:rsidR="0009743D" w:rsidRPr="00E97222" w:rsidRDefault="0009743D" w:rsidP="0009743D">
      <w:pPr>
        <w:rPr>
          <w:rFonts w:ascii="Arial" w:hAnsi="Arial" w:cs="Arial"/>
          <w:b/>
          <w:color w:val="002060"/>
          <w:sz w:val="28"/>
          <w:szCs w:val="28"/>
          <w:u w:val="single"/>
        </w:rPr>
      </w:pPr>
      <w:r w:rsidRPr="00E97222">
        <w:rPr>
          <w:rFonts w:ascii="Arial" w:hAnsi="Arial" w:cs="Arial"/>
          <w:b/>
          <w:color w:val="002060"/>
          <w:sz w:val="28"/>
          <w:szCs w:val="28"/>
          <w:u w:val="single"/>
        </w:rPr>
        <w:t>PEC SOCIETA’ SPORTIVE</w:t>
      </w:r>
    </w:p>
    <w:p w:rsidR="0009743D" w:rsidRPr="00E97222" w:rsidRDefault="0009743D" w:rsidP="0009743D">
      <w:pPr>
        <w:pStyle w:val="Default"/>
        <w:jc w:val="both"/>
        <w:rPr>
          <w:rFonts w:ascii="Arial" w:hAnsi="Arial" w:cs="Arial"/>
          <w:color w:val="002060"/>
          <w:sz w:val="22"/>
          <w:szCs w:val="22"/>
        </w:rPr>
      </w:pPr>
    </w:p>
    <w:p w:rsidR="0009743D" w:rsidRPr="00E97222" w:rsidRDefault="0009743D" w:rsidP="0009743D">
      <w:pPr>
        <w:pStyle w:val="Default"/>
        <w:jc w:val="both"/>
        <w:rPr>
          <w:rFonts w:ascii="Arial" w:hAnsi="Arial" w:cs="Arial"/>
          <w:color w:val="002060"/>
          <w:sz w:val="22"/>
          <w:szCs w:val="22"/>
        </w:rPr>
      </w:pPr>
      <w:r w:rsidRPr="00E97222">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E97222">
        <w:rPr>
          <w:rFonts w:ascii="Arial" w:hAnsi="Arial" w:cs="Arial"/>
          <w:i/>
          <w:iCs/>
          <w:color w:val="002060"/>
          <w:sz w:val="22"/>
          <w:szCs w:val="22"/>
        </w:rPr>
        <w:t>Disposizioni transitorie</w:t>
      </w:r>
      <w:r w:rsidRPr="00E97222">
        <w:rPr>
          <w:rFonts w:ascii="Arial" w:hAnsi="Arial" w:cs="Arial"/>
          <w:color w:val="002060"/>
          <w:sz w:val="22"/>
          <w:szCs w:val="22"/>
        </w:rPr>
        <w:t xml:space="preserve">” dell’art. 142 del Codice di cui al Comunicato Ufficiale F.I.G.C. n. 201/A del 20 Maggio 2020. </w:t>
      </w:r>
    </w:p>
    <w:p w:rsidR="0009743D" w:rsidRPr="00E97222" w:rsidRDefault="0009743D" w:rsidP="0009743D">
      <w:pPr>
        <w:rPr>
          <w:rFonts w:ascii="Arial" w:hAnsi="Arial" w:cs="Arial"/>
          <w:b/>
          <w:color w:val="002060"/>
          <w:sz w:val="22"/>
          <w:szCs w:val="22"/>
        </w:rPr>
      </w:pPr>
      <w:r w:rsidRPr="00E97222">
        <w:rPr>
          <w:rFonts w:ascii="Arial" w:hAnsi="Arial" w:cs="Arial"/>
          <w:b/>
          <w:color w:val="002060"/>
          <w:sz w:val="22"/>
          <w:szCs w:val="22"/>
        </w:rPr>
        <w:t>Le Società dovranno comunicare un indirizzo di posta elettronica certificata quale dato obbligatorio per procedere all’affiliazione o al suo rinnovo.</w:t>
      </w:r>
    </w:p>
    <w:p w:rsidR="0009743D" w:rsidRDefault="0009743D" w:rsidP="0009743D">
      <w:pPr>
        <w:rPr>
          <w:rFonts w:ascii="Arial" w:hAnsi="Arial" w:cs="Arial"/>
          <w:b/>
          <w:color w:val="002060"/>
          <w:sz w:val="28"/>
          <w:szCs w:val="28"/>
          <w:u w:val="single"/>
        </w:rPr>
      </w:pPr>
    </w:p>
    <w:p w:rsidR="0053454E" w:rsidRDefault="0053454E" w:rsidP="00EA056A">
      <w:pPr>
        <w:pStyle w:val="LndNormale1"/>
        <w:rPr>
          <w:color w:val="002060"/>
        </w:rPr>
      </w:pPr>
      <w:bookmarkStart w:id="7" w:name="_Toc23942102"/>
      <w:bookmarkStart w:id="8" w:name="_Toc53072421"/>
    </w:p>
    <w:p w:rsidR="00CA23A6" w:rsidRDefault="00CA23A6" w:rsidP="00EA056A">
      <w:pPr>
        <w:pStyle w:val="LndNormale1"/>
        <w:rPr>
          <w:color w:val="002060"/>
        </w:rPr>
      </w:pPr>
    </w:p>
    <w:p w:rsidR="00CA23A6" w:rsidRDefault="00CA23A6" w:rsidP="00EA056A">
      <w:pPr>
        <w:pStyle w:val="LndNormale1"/>
        <w:rPr>
          <w:color w:val="002060"/>
        </w:rPr>
      </w:pPr>
    </w:p>
    <w:p w:rsidR="005F1094" w:rsidRPr="00AD41A0" w:rsidRDefault="005F1094" w:rsidP="005F1094">
      <w:pPr>
        <w:pStyle w:val="Comunicato1"/>
      </w:pPr>
      <w:bookmarkStart w:id="9" w:name="_Toc71184567"/>
      <w:r>
        <w:lastRenderedPageBreak/>
        <w:t>COMUNICAZIONI DELLA DELEGAZIONE PROVINCIALE</w:t>
      </w:r>
      <w:bookmarkEnd w:id="9"/>
    </w:p>
    <w:p w:rsidR="005F1094" w:rsidRDefault="005F1094" w:rsidP="00EA056A">
      <w:pPr>
        <w:pStyle w:val="LndNormale1"/>
        <w:rPr>
          <w:color w:val="002060"/>
        </w:rPr>
      </w:pPr>
    </w:p>
    <w:p w:rsidR="00CC15DA" w:rsidRDefault="00CC15DA" w:rsidP="005F1094">
      <w:pPr>
        <w:rPr>
          <w:rFonts w:ascii="Arial" w:hAnsi="Arial" w:cs="Arial"/>
          <w:b/>
          <w:color w:val="002060"/>
          <w:sz w:val="28"/>
          <w:szCs w:val="28"/>
          <w:u w:val="single"/>
        </w:rPr>
      </w:pPr>
    </w:p>
    <w:p w:rsidR="00CC15DA" w:rsidRDefault="00CC15DA" w:rsidP="005F1094">
      <w:pPr>
        <w:rPr>
          <w:rFonts w:ascii="Arial" w:hAnsi="Arial" w:cs="Arial"/>
          <w:b/>
          <w:color w:val="002060"/>
          <w:sz w:val="28"/>
          <w:szCs w:val="28"/>
          <w:u w:val="single"/>
        </w:rPr>
      </w:pPr>
      <w:r>
        <w:rPr>
          <w:rFonts w:ascii="Arial" w:hAnsi="Arial" w:cs="Arial"/>
          <w:b/>
          <w:color w:val="002060"/>
          <w:sz w:val="28"/>
          <w:szCs w:val="28"/>
          <w:u w:val="single"/>
        </w:rPr>
        <w:t>ESORDIENTI FAIR PLAY 2021</w:t>
      </w:r>
    </w:p>
    <w:p w:rsidR="00CC15DA" w:rsidRDefault="00CC15DA" w:rsidP="005F1094">
      <w:pPr>
        <w:rPr>
          <w:rFonts w:ascii="Arial" w:hAnsi="Arial" w:cs="Arial"/>
          <w:b/>
          <w:color w:val="002060"/>
          <w:sz w:val="24"/>
          <w:szCs w:val="24"/>
          <w:u w:val="single"/>
        </w:rPr>
      </w:pPr>
    </w:p>
    <w:p w:rsidR="00CC15DA" w:rsidRPr="00CC15DA" w:rsidRDefault="00CC15DA" w:rsidP="005F1094">
      <w:pPr>
        <w:rPr>
          <w:rFonts w:ascii="Arial" w:hAnsi="Arial" w:cs="Arial"/>
          <w:b/>
          <w:color w:val="002060"/>
          <w:sz w:val="24"/>
          <w:szCs w:val="24"/>
          <w:u w:val="single"/>
        </w:rPr>
      </w:pPr>
      <w:r w:rsidRPr="00CC15DA">
        <w:rPr>
          <w:rFonts w:ascii="Arial" w:hAnsi="Arial" w:cs="Arial"/>
          <w:b/>
          <w:color w:val="002060"/>
          <w:sz w:val="24"/>
          <w:szCs w:val="24"/>
          <w:u w:val="single"/>
        </w:rPr>
        <w:t>GARE REGOLARMENTE DISPUTATE</w:t>
      </w:r>
    </w:p>
    <w:p w:rsidR="00CC15DA" w:rsidRDefault="00CC15DA" w:rsidP="005F1094">
      <w:pPr>
        <w:rPr>
          <w:rFonts w:ascii="Arial" w:hAnsi="Arial" w:cs="Arial"/>
          <w:b/>
          <w:color w:val="002060"/>
          <w:sz w:val="28"/>
          <w:szCs w:val="28"/>
          <w:u w:val="single"/>
        </w:rPr>
      </w:pPr>
    </w:p>
    <w:p w:rsidR="00CC15DA" w:rsidRDefault="00CC15DA" w:rsidP="005F1094">
      <w:pPr>
        <w:rPr>
          <w:rFonts w:ascii="Arial" w:hAnsi="Arial" w:cs="Arial"/>
          <w:bCs/>
          <w:color w:val="002060"/>
          <w:sz w:val="22"/>
          <w:szCs w:val="22"/>
        </w:rPr>
      </w:pPr>
      <w:r>
        <w:rPr>
          <w:rFonts w:ascii="Arial" w:hAnsi="Arial" w:cs="Arial"/>
          <w:bCs/>
          <w:color w:val="002060"/>
          <w:sz w:val="22"/>
          <w:szCs w:val="22"/>
        </w:rPr>
        <w:t>Report aggiornato al 14.06.2021</w:t>
      </w:r>
    </w:p>
    <w:p w:rsidR="00CC15DA" w:rsidRDefault="00CC15DA" w:rsidP="005F1094">
      <w:pPr>
        <w:rPr>
          <w:rFonts w:ascii="Arial" w:hAnsi="Arial" w:cs="Arial"/>
          <w:bCs/>
          <w:color w:val="002060"/>
          <w:sz w:val="22"/>
          <w:szCs w:val="22"/>
        </w:rPr>
      </w:pPr>
    </w:p>
    <w:p w:rsidR="00CC15DA" w:rsidRDefault="00CC15DA" w:rsidP="005F1094">
      <w:pPr>
        <w:rPr>
          <w:rFonts w:ascii="Arial" w:hAnsi="Arial" w:cs="Arial"/>
          <w:b/>
          <w:color w:val="002060"/>
          <w:sz w:val="22"/>
          <w:szCs w:val="22"/>
          <w:u w:val="single"/>
        </w:rPr>
      </w:pPr>
      <w:r w:rsidRPr="00CC15DA">
        <w:rPr>
          <w:rFonts w:ascii="Arial" w:hAnsi="Arial" w:cs="Arial"/>
          <w:b/>
          <w:color w:val="002060"/>
          <w:sz w:val="22"/>
          <w:szCs w:val="22"/>
          <w:u w:val="single"/>
        </w:rPr>
        <w:t>1° GIORNATA</w:t>
      </w:r>
    </w:p>
    <w:p w:rsidR="00CC15DA" w:rsidRDefault="00CC15DA" w:rsidP="005F1094">
      <w:pPr>
        <w:rPr>
          <w:rFonts w:ascii="Arial" w:hAnsi="Arial" w:cs="Arial"/>
          <w:b/>
          <w:color w:val="002060"/>
          <w:sz w:val="22"/>
          <w:szCs w:val="22"/>
          <w:u w:val="single"/>
        </w:rPr>
      </w:pPr>
    </w:p>
    <w:p w:rsidR="00CC15DA" w:rsidRDefault="00CC15DA" w:rsidP="005F1094">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CUPRENSE 1933 – PORTO D ASCOLI SRL</w:t>
      </w:r>
    </w:p>
    <w:p w:rsidR="00CC15DA" w:rsidRDefault="00CC15DA" w:rsidP="005F1094">
      <w:pPr>
        <w:rPr>
          <w:rFonts w:ascii="Arial" w:hAnsi="Arial" w:cs="Arial"/>
          <w:bCs/>
          <w:color w:val="002060"/>
          <w:sz w:val="22"/>
          <w:szCs w:val="22"/>
        </w:rPr>
      </w:pPr>
    </w:p>
    <w:p w:rsidR="00CC15DA" w:rsidRDefault="00CC15DA" w:rsidP="005F1094">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PORTA ROMANA – MONTICELLI CALCIO</w:t>
      </w:r>
    </w:p>
    <w:p w:rsidR="00CC15DA" w:rsidRDefault="00CC15DA" w:rsidP="005F1094">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POLISPORTIVA VILLA PIGNA – UNIONE PIAZZA IMMACOLATA</w:t>
      </w:r>
    </w:p>
    <w:p w:rsidR="00CC15DA" w:rsidRDefault="00CC15DA" w:rsidP="005F1094">
      <w:pPr>
        <w:rPr>
          <w:rFonts w:ascii="Arial" w:hAnsi="Arial" w:cs="Arial"/>
          <w:bCs/>
          <w:color w:val="002060"/>
          <w:sz w:val="22"/>
          <w:szCs w:val="22"/>
        </w:rPr>
      </w:pPr>
    </w:p>
    <w:p w:rsidR="00CC15DA" w:rsidRDefault="00CC15DA" w:rsidP="005F1094">
      <w:pPr>
        <w:rPr>
          <w:rFonts w:ascii="Arial" w:hAnsi="Arial" w:cs="Arial"/>
          <w:bCs/>
          <w:color w:val="002060"/>
          <w:sz w:val="22"/>
          <w:szCs w:val="22"/>
        </w:rPr>
      </w:pPr>
      <w:r>
        <w:rPr>
          <w:rFonts w:ascii="Arial" w:hAnsi="Arial" w:cs="Arial"/>
          <w:bCs/>
          <w:color w:val="002060"/>
          <w:sz w:val="22"/>
          <w:szCs w:val="22"/>
        </w:rPr>
        <w:t>GIRONE C</w:t>
      </w:r>
      <w:r>
        <w:rPr>
          <w:rFonts w:ascii="Arial" w:hAnsi="Arial" w:cs="Arial"/>
          <w:bCs/>
          <w:color w:val="002060"/>
          <w:sz w:val="22"/>
          <w:szCs w:val="22"/>
        </w:rPr>
        <w:tab/>
        <w:t>CUPRENSE 1933 – RAGNOLA</w:t>
      </w:r>
    </w:p>
    <w:p w:rsidR="00CC15DA" w:rsidRDefault="00CC15DA" w:rsidP="005F1094">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GROTTAMMARE C. 1899 ARL – REAL VIRTUS PAGLIARE</w:t>
      </w:r>
    </w:p>
    <w:p w:rsidR="00CC15DA" w:rsidRDefault="00CC15DA" w:rsidP="005F1094">
      <w:pPr>
        <w:rPr>
          <w:rFonts w:ascii="Arial" w:hAnsi="Arial" w:cs="Arial"/>
          <w:bCs/>
          <w:color w:val="002060"/>
          <w:sz w:val="22"/>
          <w:szCs w:val="22"/>
        </w:rPr>
      </w:pPr>
    </w:p>
    <w:p w:rsidR="00CC15DA" w:rsidRDefault="00CC15DA" w:rsidP="00CC15DA">
      <w:pPr>
        <w:rPr>
          <w:rFonts w:ascii="Arial" w:hAnsi="Arial" w:cs="Arial"/>
          <w:b/>
          <w:color w:val="002060"/>
          <w:sz w:val="22"/>
          <w:szCs w:val="22"/>
          <w:u w:val="single"/>
        </w:rPr>
      </w:pPr>
      <w:r>
        <w:rPr>
          <w:rFonts w:ascii="Arial" w:hAnsi="Arial" w:cs="Arial"/>
          <w:b/>
          <w:color w:val="002060"/>
          <w:sz w:val="22"/>
          <w:szCs w:val="22"/>
          <w:u w:val="single"/>
        </w:rPr>
        <w:t>2</w:t>
      </w:r>
      <w:r w:rsidRPr="00CC15DA">
        <w:rPr>
          <w:rFonts w:ascii="Arial" w:hAnsi="Arial" w:cs="Arial"/>
          <w:b/>
          <w:color w:val="002060"/>
          <w:sz w:val="22"/>
          <w:szCs w:val="22"/>
          <w:u w:val="single"/>
        </w:rPr>
        <w:t>° GIORNATA</w:t>
      </w:r>
    </w:p>
    <w:p w:rsidR="00CC15DA" w:rsidRDefault="00CC15DA" w:rsidP="00CC15DA">
      <w:pPr>
        <w:rPr>
          <w:rFonts w:ascii="Arial" w:hAnsi="Arial" w:cs="Arial"/>
          <w:b/>
          <w:color w:val="002060"/>
          <w:sz w:val="22"/>
          <w:szCs w:val="22"/>
          <w:u w:val="single"/>
        </w:rPr>
      </w:pPr>
    </w:p>
    <w:p w:rsidR="00CC15DA" w:rsidRDefault="00CC15DA" w:rsidP="00CC15DA">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PORTO D ASCOLI SRL – REAL VIRTUS PAGLIARE</w:t>
      </w:r>
    </w:p>
    <w:p w:rsidR="00CC15DA" w:rsidRDefault="00CC15DA" w:rsidP="00CC15DA">
      <w:pPr>
        <w:rPr>
          <w:rFonts w:ascii="Arial" w:hAnsi="Arial" w:cs="Arial"/>
          <w:bCs/>
          <w:color w:val="002060"/>
          <w:sz w:val="22"/>
          <w:szCs w:val="22"/>
        </w:rPr>
      </w:pPr>
    </w:p>
    <w:p w:rsidR="00CC15DA" w:rsidRDefault="00CC15DA" w:rsidP="00CC15DA">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UNIONE PIAZZA IMMACOLATA – PORTA ROMANA</w:t>
      </w:r>
    </w:p>
    <w:p w:rsidR="00CC15DA" w:rsidRDefault="00CC15DA" w:rsidP="00CC15DA">
      <w:pPr>
        <w:rPr>
          <w:rFonts w:ascii="Arial" w:hAnsi="Arial" w:cs="Arial"/>
          <w:bCs/>
          <w:color w:val="002060"/>
          <w:sz w:val="22"/>
          <w:szCs w:val="22"/>
        </w:rPr>
      </w:pPr>
    </w:p>
    <w:p w:rsidR="00CC15DA" w:rsidRDefault="00CC15DA" w:rsidP="00CC15DA">
      <w:pPr>
        <w:rPr>
          <w:rFonts w:ascii="Arial" w:hAnsi="Arial" w:cs="Arial"/>
          <w:bCs/>
          <w:color w:val="002060"/>
          <w:sz w:val="22"/>
          <w:szCs w:val="22"/>
        </w:rPr>
      </w:pPr>
      <w:r>
        <w:rPr>
          <w:rFonts w:ascii="Arial" w:hAnsi="Arial" w:cs="Arial"/>
          <w:bCs/>
          <w:color w:val="002060"/>
          <w:sz w:val="22"/>
          <w:szCs w:val="22"/>
        </w:rPr>
        <w:t>GIRONE C</w:t>
      </w:r>
      <w:r>
        <w:rPr>
          <w:rFonts w:ascii="Arial" w:hAnsi="Arial" w:cs="Arial"/>
          <w:bCs/>
          <w:color w:val="002060"/>
          <w:sz w:val="22"/>
          <w:szCs w:val="22"/>
        </w:rPr>
        <w:tab/>
        <w:t>RAGNOLA – GROTTAMMARE C. 1899 ARL</w:t>
      </w:r>
    </w:p>
    <w:p w:rsidR="00CC15DA" w:rsidRDefault="00CC15DA" w:rsidP="00CC15DA">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REAL VIRTUS PAGLIARE – CUPRENSE 1933</w:t>
      </w:r>
    </w:p>
    <w:p w:rsidR="00CC15DA" w:rsidRDefault="00CC15DA" w:rsidP="00CC15DA">
      <w:pPr>
        <w:rPr>
          <w:rFonts w:ascii="Arial" w:hAnsi="Arial" w:cs="Arial"/>
          <w:bCs/>
          <w:color w:val="002060"/>
          <w:sz w:val="22"/>
          <w:szCs w:val="22"/>
        </w:rPr>
      </w:pPr>
    </w:p>
    <w:p w:rsidR="00CC15DA" w:rsidRDefault="00CC15DA" w:rsidP="00CC15DA">
      <w:pPr>
        <w:rPr>
          <w:rFonts w:ascii="Arial" w:hAnsi="Arial" w:cs="Arial"/>
          <w:bCs/>
          <w:color w:val="002060"/>
          <w:sz w:val="22"/>
          <w:szCs w:val="22"/>
        </w:rPr>
      </w:pPr>
    </w:p>
    <w:p w:rsidR="00CC15DA" w:rsidRDefault="00CC15DA" w:rsidP="00CC15DA">
      <w:pPr>
        <w:rPr>
          <w:rFonts w:ascii="Arial" w:hAnsi="Arial" w:cs="Arial"/>
          <w:b/>
          <w:color w:val="002060"/>
          <w:sz w:val="22"/>
          <w:szCs w:val="22"/>
          <w:u w:val="single"/>
        </w:rPr>
      </w:pPr>
      <w:r>
        <w:rPr>
          <w:rFonts w:ascii="Arial" w:hAnsi="Arial" w:cs="Arial"/>
          <w:b/>
          <w:color w:val="002060"/>
          <w:sz w:val="22"/>
          <w:szCs w:val="22"/>
          <w:u w:val="single"/>
        </w:rPr>
        <w:t>3</w:t>
      </w:r>
      <w:r w:rsidRPr="00CC15DA">
        <w:rPr>
          <w:rFonts w:ascii="Arial" w:hAnsi="Arial" w:cs="Arial"/>
          <w:b/>
          <w:color w:val="002060"/>
          <w:sz w:val="22"/>
          <w:szCs w:val="22"/>
          <w:u w:val="single"/>
        </w:rPr>
        <w:t>° GIORNATA</w:t>
      </w:r>
    </w:p>
    <w:p w:rsidR="00CC15DA" w:rsidRDefault="00CC15DA" w:rsidP="00CC15DA">
      <w:pPr>
        <w:rPr>
          <w:rFonts w:ascii="Arial" w:hAnsi="Arial" w:cs="Arial"/>
          <w:b/>
          <w:color w:val="002060"/>
          <w:sz w:val="22"/>
          <w:szCs w:val="22"/>
          <w:u w:val="single"/>
        </w:rPr>
      </w:pPr>
    </w:p>
    <w:p w:rsidR="00CC15DA" w:rsidRDefault="00CC15DA" w:rsidP="00CC15DA">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REAL VIRTUS PAGLIARE – CUPRENSE 1933</w:t>
      </w:r>
    </w:p>
    <w:p w:rsidR="00CC15DA" w:rsidRDefault="00CC15DA" w:rsidP="00CC15DA">
      <w:pPr>
        <w:rPr>
          <w:rFonts w:ascii="Arial" w:hAnsi="Arial" w:cs="Arial"/>
          <w:bCs/>
          <w:color w:val="002060"/>
          <w:sz w:val="22"/>
          <w:szCs w:val="22"/>
        </w:rPr>
      </w:pPr>
    </w:p>
    <w:p w:rsidR="00CC15DA" w:rsidRDefault="00CC15DA" w:rsidP="00CC15DA">
      <w:pPr>
        <w:rPr>
          <w:rFonts w:ascii="Arial" w:hAnsi="Arial" w:cs="Arial"/>
          <w:bCs/>
          <w:color w:val="002060"/>
          <w:sz w:val="22"/>
          <w:szCs w:val="22"/>
        </w:rPr>
      </w:pPr>
      <w:r>
        <w:rPr>
          <w:rFonts w:ascii="Arial" w:hAnsi="Arial" w:cs="Arial"/>
          <w:bCs/>
          <w:color w:val="002060"/>
          <w:sz w:val="22"/>
          <w:szCs w:val="22"/>
        </w:rPr>
        <w:t>GIRONE C</w:t>
      </w:r>
      <w:r>
        <w:rPr>
          <w:rFonts w:ascii="Arial" w:hAnsi="Arial" w:cs="Arial"/>
          <w:bCs/>
          <w:color w:val="002060"/>
          <w:sz w:val="22"/>
          <w:szCs w:val="22"/>
        </w:rPr>
        <w:tab/>
        <w:t>RAGNOLA – REAL VIRTUS PAGLIARE</w:t>
      </w:r>
    </w:p>
    <w:p w:rsidR="00CC15DA" w:rsidRDefault="00CC15DA" w:rsidP="00CC15DA">
      <w:pPr>
        <w:rPr>
          <w:rFonts w:ascii="Arial" w:hAnsi="Arial" w:cs="Arial"/>
          <w:bCs/>
          <w:color w:val="002060"/>
          <w:sz w:val="22"/>
          <w:szCs w:val="22"/>
        </w:rPr>
      </w:pPr>
    </w:p>
    <w:p w:rsidR="00CC15DA" w:rsidRDefault="00CC15DA" w:rsidP="005F1094">
      <w:pPr>
        <w:rPr>
          <w:rFonts w:ascii="Arial" w:hAnsi="Arial" w:cs="Arial"/>
          <w:b/>
          <w:color w:val="002060"/>
          <w:sz w:val="24"/>
          <w:szCs w:val="24"/>
          <w:u w:val="single"/>
        </w:rPr>
      </w:pPr>
    </w:p>
    <w:p w:rsidR="00CC15DA" w:rsidRPr="00CC15DA" w:rsidRDefault="00CC15DA" w:rsidP="005F1094">
      <w:pPr>
        <w:rPr>
          <w:rFonts w:ascii="Arial" w:hAnsi="Arial" w:cs="Arial"/>
          <w:b/>
          <w:color w:val="002060"/>
          <w:sz w:val="24"/>
          <w:szCs w:val="24"/>
          <w:u w:val="single"/>
        </w:rPr>
      </w:pPr>
      <w:r w:rsidRPr="00CC15DA">
        <w:rPr>
          <w:rFonts w:ascii="Arial" w:hAnsi="Arial" w:cs="Arial"/>
          <w:b/>
          <w:color w:val="002060"/>
          <w:sz w:val="24"/>
          <w:szCs w:val="24"/>
          <w:u w:val="single"/>
        </w:rPr>
        <w:t>GARE NON DISPUTATE O REFERTI NON PERVENUTI</w:t>
      </w:r>
    </w:p>
    <w:p w:rsidR="00CC15DA" w:rsidRDefault="00CC15DA" w:rsidP="005F1094">
      <w:pPr>
        <w:rPr>
          <w:rFonts w:ascii="Arial" w:hAnsi="Arial" w:cs="Arial"/>
          <w:bCs/>
          <w:color w:val="002060"/>
          <w:sz w:val="22"/>
          <w:szCs w:val="22"/>
        </w:rPr>
      </w:pPr>
    </w:p>
    <w:p w:rsidR="00CC15DA" w:rsidRDefault="00CC15DA" w:rsidP="00CC15DA">
      <w:pPr>
        <w:rPr>
          <w:rFonts w:ascii="Arial" w:hAnsi="Arial" w:cs="Arial"/>
          <w:bCs/>
          <w:color w:val="002060"/>
          <w:sz w:val="22"/>
          <w:szCs w:val="22"/>
        </w:rPr>
      </w:pPr>
      <w:r>
        <w:rPr>
          <w:rFonts w:ascii="Arial" w:hAnsi="Arial" w:cs="Arial"/>
          <w:bCs/>
          <w:color w:val="002060"/>
          <w:sz w:val="22"/>
          <w:szCs w:val="22"/>
        </w:rPr>
        <w:t>Report aggiornato al 14.06.2021</w:t>
      </w:r>
    </w:p>
    <w:p w:rsidR="00CC15DA" w:rsidRDefault="00CC15DA" w:rsidP="005F1094">
      <w:pPr>
        <w:rPr>
          <w:rFonts w:ascii="Arial" w:hAnsi="Arial" w:cs="Arial"/>
          <w:bCs/>
          <w:color w:val="002060"/>
          <w:sz w:val="22"/>
          <w:szCs w:val="22"/>
        </w:rPr>
      </w:pPr>
    </w:p>
    <w:p w:rsidR="00CC15DA" w:rsidRDefault="00CC15DA" w:rsidP="00CC15DA">
      <w:pPr>
        <w:rPr>
          <w:rFonts w:ascii="Arial" w:hAnsi="Arial" w:cs="Arial"/>
          <w:b/>
          <w:color w:val="002060"/>
          <w:sz w:val="22"/>
          <w:szCs w:val="22"/>
          <w:u w:val="single"/>
        </w:rPr>
      </w:pPr>
      <w:r>
        <w:rPr>
          <w:rFonts w:ascii="Arial" w:hAnsi="Arial" w:cs="Arial"/>
          <w:b/>
          <w:color w:val="002060"/>
          <w:sz w:val="22"/>
          <w:szCs w:val="22"/>
          <w:u w:val="single"/>
        </w:rPr>
        <w:t>2</w:t>
      </w:r>
      <w:r w:rsidRPr="00CC15DA">
        <w:rPr>
          <w:rFonts w:ascii="Arial" w:hAnsi="Arial" w:cs="Arial"/>
          <w:b/>
          <w:color w:val="002060"/>
          <w:sz w:val="22"/>
          <w:szCs w:val="22"/>
          <w:u w:val="single"/>
        </w:rPr>
        <w:t>° GIORNATA</w:t>
      </w:r>
    </w:p>
    <w:p w:rsidR="00CC15DA" w:rsidRDefault="00CC15DA" w:rsidP="00CC15DA">
      <w:pPr>
        <w:rPr>
          <w:rFonts w:ascii="Arial" w:hAnsi="Arial" w:cs="Arial"/>
          <w:b/>
          <w:color w:val="002060"/>
          <w:sz w:val="22"/>
          <w:szCs w:val="22"/>
          <w:u w:val="single"/>
        </w:rPr>
      </w:pPr>
    </w:p>
    <w:p w:rsidR="00CC15DA" w:rsidRDefault="00CC15DA" w:rsidP="00CC15DA">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MONTICELLI CALCIO SRL – POLISPORTIVA VILLA PIGNA</w:t>
      </w:r>
      <w:r>
        <w:rPr>
          <w:rFonts w:ascii="Arial" w:hAnsi="Arial" w:cs="Arial"/>
          <w:bCs/>
          <w:color w:val="002060"/>
          <w:sz w:val="22"/>
          <w:szCs w:val="22"/>
        </w:rPr>
        <w:tab/>
      </w:r>
    </w:p>
    <w:p w:rsidR="00CC15DA" w:rsidRDefault="00CC15DA" w:rsidP="00CC15DA">
      <w:pPr>
        <w:rPr>
          <w:rFonts w:ascii="Arial" w:hAnsi="Arial" w:cs="Arial"/>
          <w:bCs/>
          <w:color w:val="002060"/>
          <w:sz w:val="22"/>
          <w:szCs w:val="22"/>
        </w:rPr>
      </w:pPr>
    </w:p>
    <w:p w:rsidR="00CC15DA" w:rsidRDefault="00CC15DA" w:rsidP="00CC15DA">
      <w:pPr>
        <w:rPr>
          <w:rFonts w:ascii="Arial" w:hAnsi="Arial" w:cs="Arial"/>
          <w:bCs/>
          <w:color w:val="002060"/>
          <w:sz w:val="22"/>
          <w:szCs w:val="22"/>
        </w:rPr>
      </w:pPr>
      <w:r>
        <w:rPr>
          <w:rFonts w:ascii="Arial" w:hAnsi="Arial" w:cs="Arial"/>
          <w:bCs/>
          <w:color w:val="002060"/>
          <w:sz w:val="22"/>
          <w:szCs w:val="22"/>
        </w:rPr>
        <w:t>GIRONE C</w:t>
      </w:r>
      <w:r>
        <w:rPr>
          <w:rFonts w:ascii="Arial" w:hAnsi="Arial" w:cs="Arial"/>
          <w:bCs/>
          <w:color w:val="002060"/>
          <w:sz w:val="22"/>
          <w:szCs w:val="22"/>
        </w:rPr>
        <w:tab/>
        <w:t>RAGNOLA – REAL VIRTUS PAGLIARE</w:t>
      </w:r>
    </w:p>
    <w:p w:rsidR="00CC15DA" w:rsidRDefault="00CC15DA" w:rsidP="005F1094">
      <w:pPr>
        <w:rPr>
          <w:rFonts w:ascii="Arial" w:hAnsi="Arial" w:cs="Arial"/>
          <w:bCs/>
          <w:color w:val="002060"/>
          <w:sz w:val="22"/>
          <w:szCs w:val="22"/>
        </w:rPr>
      </w:pPr>
    </w:p>
    <w:p w:rsidR="00CC15DA" w:rsidRPr="00CC15DA" w:rsidRDefault="00CC15DA" w:rsidP="005F1094">
      <w:pPr>
        <w:rPr>
          <w:rFonts w:ascii="Arial" w:hAnsi="Arial" w:cs="Arial"/>
          <w:bCs/>
          <w:color w:val="002060"/>
          <w:sz w:val="22"/>
          <w:szCs w:val="22"/>
        </w:rPr>
      </w:pPr>
    </w:p>
    <w:p w:rsidR="00CC15DA" w:rsidRDefault="00CC15DA" w:rsidP="00CC15DA">
      <w:pPr>
        <w:rPr>
          <w:rFonts w:ascii="Arial" w:hAnsi="Arial" w:cs="Arial"/>
          <w:b/>
          <w:color w:val="002060"/>
          <w:sz w:val="22"/>
          <w:szCs w:val="22"/>
          <w:u w:val="single"/>
        </w:rPr>
      </w:pPr>
      <w:r>
        <w:rPr>
          <w:rFonts w:ascii="Arial" w:hAnsi="Arial" w:cs="Arial"/>
          <w:b/>
          <w:color w:val="002060"/>
          <w:sz w:val="22"/>
          <w:szCs w:val="22"/>
          <w:u w:val="single"/>
        </w:rPr>
        <w:t>3</w:t>
      </w:r>
      <w:r w:rsidRPr="00CC15DA">
        <w:rPr>
          <w:rFonts w:ascii="Arial" w:hAnsi="Arial" w:cs="Arial"/>
          <w:b/>
          <w:color w:val="002060"/>
          <w:sz w:val="22"/>
          <w:szCs w:val="22"/>
          <w:u w:val="single"/>
        </w:rPr>
        <w:t>° GIORNATA</w:t>
      </w:r>
    </w:p>
    <w:p w:rsidR="00CC15DA" w:rsidRDefault="00CC15DA" w:rsidP="005F1094">
      <w:pPr>
        <w:rPr>
          <w:rFonts w:ascii="Arial" w:hAnsi="Arial" w:cs="Arial"/>
          <w:b/>
          <w:color w:val="002060"/>
          <w:sz w:val="28"/>
          <w:szCs w:val="28"/>
          <w:u w:val="single"/>
        </w:rPr>
      </w:pPr>
    </w:p>
    <w:p w:rsidR="00CC15DA" w:rsidRDefault="00CC15DA" w:rsidP="00CC15DA">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POLISPORTIVA VILLA PIGNA – PORTA ROMANA</w:t>
      </w:r>
    </w:p>
    <w:p w:rsidR="00CC15DA" w:rsidRDefault="00CC15DA" w:rsidP="00CC15DA">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MONTICELLI CALCIO SRL – UNIONE PIAZZA IMMACOLATA</w:t>
      </w:r>
    </w:p>
    <w:p w:rsidR="00CC15DA" w:rsidRDefault="00CC15DA" w:rsidP="005F1094">
      <w:pPr>
        <w:rPr>
          <w:rFonts w:ascii="Arial" w:hAnsi="Arial" w:cs="Arial"/>
          <w:b/>
          <w:color w:val="002060"/>
          <w:sz w:val="28"/>
          <w:szCs w:val="28"/>
          <w:u w:val="single"/>
        </w:rPr>
      </w:pPr>
    </w:p>
    <w:p w:rsidR="00CC15DA" w:rsidRDefault="00CC15DA" w:rsidP="00CC15DA">
      <w:pPr>
        <w:rPr>
          <w:rFonts w:ascii="Arial" w:hAnsi="Arial" w:cs="Arial"/>
          <w:bCs/>
          <w:color w:val="002060"/>
          <w:sz w:val="22"/>
          <w:szCs w:val="22"/>
        </w:rPr>
      </w:pPr>
      <w:r>
        <w:rPr>
          <w:rFonts w:ascii="Arial" w:hAnsi="Arial" w:cs="Arial"/>
          <w:bCs/>
          <w:color w:val="002060"/>
          <w:sz w:val="22"/>
          <w:szCs w:val="22"/>
        </w:rPr>
        <w:lastRenderedPageBreak/>
        <w:t>GIRONE C</w:t>
      </w:r>
      <w:r>
        <w:rPr>
          <w:rFonts w:ascii="Arial" w:hAnsi="Arial" w:cs="Arial"/>
          <w:bCs/>
          <w:color w:val="002060"/>
          <w:sz w:val="22"/>
          <w:szCs w:val="22"/>
        </w:rPr>
        <w:tab/>
        <w:t>GROTTAMMARE C. 1899 ARL – CUPRENSE 1933</w:t>
      </w:r>
    </w:p>
    <w:p w:rsidR="00CC15DA" w:rsidRDefault="00CC15DA" w:rsidP="00CC15DA">
      <w:pPr>
        <w:rPr>
          <w:rFonts w:ascii="Arial" w:hAnsi="Arial" w:cs="Arial"/>
          <w:bCs/>
          <w:color w:val="002060"/>
          <w:sz w:val="22"/>
          <w:szCs w:val="22"/>
        </w:rPr>
      </w:pPr>
    </w:p>
    <w:p w:rsidR="00825B1B" w:rsidRDefault="00825B1B" w:rsidP="00CC15DA">
      <w:pPr>
        <w:rPr>
          <w:rFonts w:ascii="Arial" w:hAnsi="Arial" w:cs="Arial"/>
          <w:bCs/>
          <w:color w:val="002060"/>
          <w:sz w:val="22"/>
          <w:szCs w:val="22"/>
        </w:rPr>
      </w:pPr>
    </w:p>
    <w:p w:rsidR="00825B1B" w:rsidRDefault="00825B1B" w:rsidP="00825B1B">
      <w:pPr>
        <w:rPr>
          <w:rFonts w:ascii="Arial" w:hAnsi="Arial" w:cs="Arial"/>
          <w:b/>
          <w:color w:val="002060"/>
          <w:sz w:val="28"/>
          <w:szCs w:val="28"/>
          <w:u w:val="single"/>
        </w:rPr>
      </w:pPr>
      <w:r>
        <w:rPr>
          <w:rFonts w:ascii="Arial" w:hAnsi="Arial" w:cs="Arial"/>
          <w:b/>
          <w:color w:val="002060"/>
          <w:sz w:val="28"/>
          <w:szCs w:val="28"/>
          <w:u w:val="single"/>
        </w:rPr>
        <w:t>PULCINI #GRASSROOTS CHALLENGE 201</w:t>
      </w:r>
    </w:p>
    <w:p w:rsidR="00825B1B" w:rsidRDefault="00825B1B" w:rsidP="00825B1B">
      <w:pPr>
        <w:rPr>
          <w:rFonts w:ascii="Arial" w:hAnsi="Arial" w:cs="Arial"/>
          <w:b/>
          <w:color w:val="002060"/>
          <w:sz w:val="24"/>
          <w:szCs w:val="24"/>
          <w:u w:val="single"/>
        </w:rPr>
      </w:pPr>
    </w:p>
    <w:p w:rsidR="00825B1B" w:rsidRPr="00CC15DA" w:rsidRDefault="00825B1B" w:rsidP="00825B1B">
      <w:pPr>
        <w:rPr>
          <w:rFonts w:ascii="Arial" w:hAnsi="Arial" w:cs="Arial"/>
          <w:b/>
          <w:color w:val="002060"/>
          <w:sz w:val="24"/>
          <w:szCs w:val="24"/>
          <w:u w:val="single"/>
        </w:rPr>
      </w:pPr>
      <w:r w:rsidRPr="00CC15DA">
        <w:rPr>
          <w:rFonts w:ascii="Arial" w:hAnsi="Arial" w:cs="Arial"/>
          <w:b/>
          <w:color w:val="002060"/>
          <w:sz w:val="24"/>
          <w:szCs w:val="24"/>
          <w:u w:val="single"/>
        </w:rPr>
        <w:t>GARE REGOLARMENTE DISPUTATE</w:t>
      </w:r>
    </w:p>
    <w:p w:rsidR="00825B1B" w:rsidRDefault="00825B1B" w:rsidP="00825B1B">
      <w:pPr>
        <w:rPr>
          <w:rFonts w:ascii="Arial" w:hAnsi="Arial" w:cs="Arial"/>
          <w:b/>
          <w:color w:val="002060"/>
          <w:sz w:val="28"/>
          <w:szCs w:val="28"/>
          <w:u w:val="single"/>
        </w:rPr>
      </w:pPr>
    </w:p>
    <w:p w:rsidR="00825B1B" w:rsidRDefault="00825B1B" w:rsidP="00825B1B">
      <w:pPr>
        <w:rPr>
          <w:rFonts w:ascii="Arial" w:hAnsi="Arial" w:cs="Arial"/>
          <w:bCs/>
          <w:color w:val="002060"/>
          <w:sz w:val="22"/>
          <w:szCs w:val="22"/>
        </w:rPr>
      </w:pPr>
      <w:r>
        <w:rPr>
          <w:rFonts w:ascii="Arial" w:hAnsi="Arial" w:cs="Arial"/>
          <w:bCs/>
          <w:color w:val="002060"/>
          <w:sz w:val="22"/>
          <w:szCs w:val="22"/>
        </w:rPr>
        <w:t>Report aggiornato al 14.06.2021</w:t>
      </w:r>
    </w:p>
    <w:p w:rsidR="00825B1B" w:rsidRDefault="00825B1B" w:rsidP="00825B1B">
      <w:pPr>
        <w:rPr>
          <w:rFonts w:ascii="Arial" w:hAnsi="Arial" w:cs="Arial"/>
          <w:bCs/>
          <w:color w:val="002060"/>
          <w:sz w:val="22"/>
          <w:szCs w:val="22"/>
        </w:rPr>
      </w:pPr>
    </w:p>
    <w:p w:rsidR="00825B1B" w:rsidRDefault="00825B1B" w:rsidP="00825B1B">
      <w:pPr>
        <w:rPr>
          <w:rFonts w:ascii="Arial" w:hAnsi="Arial" w:cs="Arial"/>
          <w:b/>
          <w:color w:val="002060"/>
          <w:sz w:val="22"/>
          <w:szCs w:val="22"/>
          <w:u w:val="single"/>
        </w:rPr>
      </w:pPr>
      <w:r w:rsidRPr="00CC15DA">
        <w:rPr>
          <w:rFonts w:ascii="Arial" w:hAnsi="Arial" w:cs="Arial"/>
          <w:b/>
          <w:color w:val="002060"/>
          <w:sz w:val="22"/>
          <w:szCs w:val="22"/>
          <w:u w:val="single"/>
        </w:rPr>
        <w:t>1° GIORNATA</w:t>
      </w:r>
    </w:p>
    <w:p w:rsidR="00825B1B" w:rsidRDefault="00825B1B" w:rsidP="00825B1B">
      <w:pPr>
        <w:rPr>
          <w:rFonts w:ascii="Arial" w:hAnsi="Arial" w:cs="Arial"/>
          <w:b/>
          <w:color w:val="002060"/>
          <w:sz w:val="22"/>
          <w:szCs w:val="22"/>
          <w:u w:val="single"/>
        </w:rPr>
      </w:pPr>
    </w:p>
    <w:p w:rsidR="00825B1B" w:rsidRDefault="00825B1B" w:rsidP="00825B1B">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CASTEL DI LAMA – REAL VIRTUS PAGLIARE</w:t>
      </w:r>
    </w:p>
    <w:p w:rsidR="00825B1B" w:rsidRDefault="00825B1B" w:rsidP="00825B1B">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POLISPORTIVA VILLA PIGNA – UNIONE PIAZZA IMMACOLATA</w:t>
      </w:r>
    </w:p>
    <w:p w:rsidR="00825B1B" w:rsidRDefault="00825B1B" w:rsidP="00825B1B">
      <w:pPr>
        <w:rPr>
          <w:rFonts w:ascii="Arial" w:hAnsi="Arial" w:cs="Arial"/>
          <w:bCs/>
          <w:color w:val="002060"/>
          <w:sz w:val="22"/>
          <w:szCs w:val="22"/>
        </w:rPr>
      </w:pPr>
    </w:p>
    <w:p w:rsidR="00825B1B" w:rsidRDefault="00825B1B" w:rsidP="00825B1B">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 xml:space="preserve">CUPRENSE 1933 </w:t>
      </w:r>
      <w:r w:rsidR="00827234">
        <w:rPr>
          <w:rFonts w:ascii="Arial" w:hAnsi="Arial" w:cs="Arial"/>
          <w:bCs/>
          <w:color w:val="002060"/>
          <w:sz w:val="22"/>
          <w:szCs w:val="22"/>
        </w:rPr>
        <w:t>–</w:t>
      </w:r>
      <w:r>
        <w:rPr>
          <w:rFonts w:ascii="Arial" w:hAnsi="Arial" w:cs="Arial"/>
          <w:bCs/>
          <w:color w:val="002060"/>
          <w:sz w:val="22"/>
          <w:szCs w:val="22"/>
        </w:rPr>
        <w:t xml:space="preserve"> </w:t>
      </w:r>
      <w:r w:rsidR="00827234">
        <w:rPr>
          <w:rFonts w:ascii="Arial" w:hAnsi="Arial" w:cs="Arial"/>
          <w:bCs/>
          <w:color w:val="002060"/>
          <w:sz w:val="22"/>
          <w:szCs w:val="22"/>
        </w:rPr>
        <w:t>GROTTAMMARE C. 1899 ARL</w:t>
      </w:r>
    </w:p>
    <w:p w:rsidR="00825B1B" w:rsidRDefault="00825B1B" w:rsidP="00825B1B">
      <w:pPr>
        <w:rPr>
          <w:rFonts w:ascii="Arial" w:hAnsi="Arial" w:cs="Arial"/>
          <w:bCs/>
          <w:color w:val="002060"/>
          <w:sz w:val="22"/>
          <w:szCs w:val="22"/>
        </w:rPr>
      </w:pPr>
    </w:p>
    <w:p w:rsidR="00825B1B" w:rsidRDefault="00825B1B" w:rsidP="00827234">
      <w:pPr>
        <w:rPr>
          <w:rFonts w:ascii="Arial" w:hAnsi="Arial" w:cs="Arial"/>
          <w:bCs/>
          <w:color w:val="002060"/>
          <w:sz w:val="22"/>
          <w:szCs w:val="22"/>
        </w:rPr>
      </w:pPr>
      <w:r>
        <w:rPr>
          <w:rFonts w:ascii="Arial" w:hAnsi="Arial" w:cs="Arial"/>
          <w:bCs/>
          <w:color w:val="002060"/>
          <w:sz w:val="22"/>
          <w:szCs w:val="22"/>
        </w:rPr>
        <w:t>GIRONE C</w:t>
      </w:r>
      <w:r>
        <w:rPr>
          <w:rFonts w:ascii="Arial" w:hAnsi="Arial" w:cs="Arial"/>
          <w:bCs/>
          <w:color w:val="002060"/>
          <w:sz w:val="22"/>
          <w:szCs w:val="22"/>
        </w:rPr>
        <w:tab/>
      </w:r>
      <w:r w:rsidR="00827234">
        <w:rPr>
          <w:rFonts w:ascii="Arial" w:hAnsi="Arial" w:cs="Arial"/>
          <w:bCs/>
          <w:color w:val="002060"/>
          <w:sz w:val="22"/>
          <w:szCs w:val="22"/>
        </w:rPr>
        <w:t>CUPRENSE 1933 – RAGNOLA</w:t>
      </w:r>
    </w:p>
    <w:p w:rsidR="00827234" w:rsidRDefault="00827234" w:rsidP="00827234">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GROTTAMMARE C. 1899 ARL – RAGNOLA</w:t>
      </w:r>
    </w:p>
    <w:p w:rsidR="00827234" w:rsidRDefault="00827234" w:rsidP="00827234">
      <w:pPr>
        <w:rPr>
          <w:rFonts w:ascii="Arial" w:hAnsi="Arial" w:cs="Arial"/>
          <w:bCs/>
          <w:color w:val="002060"/>
          <w:sz w:val="22"/>
          <w:szCs w:val="22"/>
        </w:rPr>
      </w:pPr>
    </w:p>
    <w:p w:rsidR="00827234" w:rsidRDefault="00827234" w:rsidP="00827234">
      <w:pPr>
        <w:rPr>
          <w:rFonts w:ascii="Arial" w:hAnsi="Arial" w:cs="Arial"/>
          <w:bCs/>
          <w:color w:val="002060"/>
          <w:sz w:val="22"/>
          <w:szCs w:val="22"/>
        </w:rPr>
      </w:pPr>
      <w:r>
        <w:rPr>
          <w:rFonts w:ascii="Arial" w:hAnsi="Arial" w:cs="Arial"/>
          <w:bCs/>
          <w:color w:val="002060"/>
          <w:sz w:val="22"/>
          <w:szCs w:val="22"/>
        </w:rPr>
        <w:t>GIRONE D</w:t>
      </w:r>
      <w:r>
        <w:rPr>
          <w:rFonts w:ascii="Arial" w:hAnsi="Arial" w:cs="Arial"/>
          <w:bCs/>
          <w:color w:val="002060"/>
          <w:sz w:val="22"/>
          <w:szCs w:val="22"/>
        </w:rPr>
        <w:tab/>
        <w:t>MONTICELLI CALCIO SRL – REAL VIRTUS PAGLIARE</w:t>
      </w:r>
    </w:p>
    <w:p w:rsidR="00827234" w:rsidRDefault="00827234" w:rsidP="00827234">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UNIONE PIAZZA IMMACOLATA – POLISPORTIVA VILLA PIGNA</w:t>
      </w:r>
    </w:p>
    <w:p w:rsidR="00827234" w:rsidRDefault="00827234" w:rsidP="00827234">
      <w:pPr>
        <w:rPr>
          <w:rFonts w:ascii="Arial" w:hAnsi="Arial" w:cs="Arial"/>
          <w:bCs/>
          <w:color w:val="002060"/>
          <w:sz w:val="22"/>
          <w:szCs w:val="22"/>
        </w:rPr>
      </w:pPr>
    </w:p>
    <w:p w:rsidR="00827234" w:rsidRDefault="00827234" w:rsidP="00827234">
      <w:pPr>
        <w:rPr>
          <w:rFonts w:ascii="Arial" w:hAnsi="Arial" w:cs="Arial"/>
          <w:bCs/>
          <w:color w:val="002060"/>
          <w:sz w:val="22"/>
          <w:szCs w:val="22"/>
        </w:rPr>
      </w:pPr>
      <w:r>
        <w:rPr>
          <w:rFonts w:ascii="Arial" w:hAnsi="Arial" w:cs="Arial"/>
          <w:bCs/>
          <w:color w:val="002060"/>
          <w:sz w:val="22"/>
          <w:szCs w:val="22"/>
        </w:rPr>
        <w:t>GIRONE E</w:t>
      </w:r>
      <w:r>
        <w:rPr>
          <w:rFonts w:ascii="Arial" w:hAnsi="Arial" w:cs="Arial"/>
          <w:bCs/>
          <w:color w:val="002060"/>
          <w:sz w:val="22"/>
          <w:szCs w:val="22"/>
        </w:rPr>
        <w:tab/>
        <w:t>MONTICELLI CALCIO SRL – CASTEL DI LAMA</w:t>
      </w:r>
    </w:p>
    <w:p w:rsidR="00825B1B" w:rsidRDefault="00825B1B" w:rsidP="00825B1B">
      <w:pPr>
        <w:rPr>
          <w:rFonts w:ascii="Arial" w:hAnsi="Arial" w:cs="Arial"/>
          <w:bCs/>
          <w:color w:val="002060"/>
          <w:sz w:val="22"/>
          <w:szCs w:val="22"/>
        </w:rPr>
      </w:pPr>
    </w:p>
    <w:p w:rsidR="00332879" w:rsidRDefault="00332879" w:rsidP="00825B1B">
      <w:pPr>
        <w:rPr>
          <w:rFonts w:ascii="Arial" w:hAnsi="Arial" w:cs="Arial"/>
          <w:b/>
          <w:color w:val="002060"/>
          <w:sz w:val="22"/>
          <w:szCs w:val="22"/>
          <w:u w:val="single"/>
        </w:rPr>
      </w:pPr>
    </w:p>
    <w:p w:rsidR="00825B1B" w:rsidRDefault="00825B1B" w:rsidP="00825B1B">
      <w:pPr>
        <w:rPr>
          <w:rFonts w:ascii="Arial" w:hAnsi="Arial" w:cs="Arial"/>
          <w:b/>
          <w:color w:val="002060"/>
          <w:sz w:val="22"/>
          <w:szCs w:val="22"/>
          <w:u w:val="single"/>
        </w:rPr>
      </w:pPr>
      <w:r>
        <w:rPr>
          <w:rFonts w:ascii="Arial" w:hAnsi="Arial" w:cs="Arial"/>
          <w:b/>
          <w:color w:val="002060"/>
          <w:sz w:val="22"/>
          <w:szCs w:val="22"/>
          <w:u w:val="single"/>
        </w:rPr>
        <w:t>2</w:t>
      </w:r>
      <w:r w:rsidRPr="00CC15DA">
        <w:rPr>
          <w:rFonts w:ascii="Arial" w:hAnsi="Arial" w:cs="Arial"/>
          <w:b/>
          <w:color w:val="002060"/>
          <w:sz w:val="22"/>
          <w:szCs w:val="22"/>
          <w:u w:val="single"/>
        </w:rPr>
        <w:t>° GIORNATA</w:t>
      </w:r>
    </w:p>
    <w:p w:rsidR="00825B1B" w:rsidRDefault="00825B1B" w:rsidP="00825B1B">
      <w:pPr>
        <w:rPr>
          <w:rFonts w:ascii="Arial" w:hAnsi="Arial" w:cs="Arial"/>
          <w:b/>
          <w:color w:val="002060"/>
          <w:sz w:val="22"/>
          <w:szCs w:val="22"/>
          <w:u w:val="single"/>
        </w:rPr>
      </w:pPr>
    </w:p>
    <w:p w:rsidR="00825B1B" w:rsidRDefault="00825B1B" w:rsidP="00825B1B">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REAL VIRTUS PAGLIARE – POLISPORTIVA VILLA PIGNA</w:t>
      </w:r>
    </w:p>
    <w:p w:rsidR="00825B1B" w:rsidRDefault="00825B1B" w:rsidP="00825B1B">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UNIONE PIAZZA IMMACOLATA – CASTEL DI LAMA</w:t>
      </w:r>
    </w:p>
    <w:p w:rsidR="00825B1B" w:rsidRDefault="00825B1B" w:rsidP="00825B1B">
      <w:pPr>
        <w:rPr>
          <w:rFonts w:ascii="Arial" w:hAnsi="Arial" w:cs="Arial"/>
          <w:bCs/>
          <w:color w:val="002060"/>
          <w:sz w:val="22"/>
          <w:szCs w:val="22"/>
        </w:rPr>
      </w:pPr>
    </w:p>
    <w:p w:rsidR="00825B1B" w:rsidRDefault="00825B1B" w:rsidP="00825B1B">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r>
      <w:r w:rsidR="00827234">
        <w:rPr>
          <w:rFonts w:ascii="Arial" w:hAnsi="Arial" w:cs="Arial"/>
          <w:bCs/>
          <w:color w:val="002060"/>
          <w:sz w:val="22"/>
          <w:szCs w:val="22"/>
        </w:rPr>
        <w:t>GROTTAMMARE C. 1899 ARL – PORTO D ASCOLI SRL</w:t>
      </w:r>
    </w:p>
    <w:p w:rsidR="00825B1B" w:rsidRDefault="00825B1B" w:rsidP="00825B1B">
      <w:pPr>
        <w:rPr>
          <w:rFonts w:ascii="Arial" w:hAnsi="Arial" w:cs="Arial"/>
          <w:bCs/>
          <w:color w:val="002060"/>
          <w:sz w:val="22"/>
          <w:szCs w:val="22"/>
        </w:rPr>
      </w:pPr>
    </w:p>
    <w:p w:rsidR="00825B1B" w:rsidRDefault="00825B1B" w:rsidP="00827234">
      <w:pPr>
        <w:rPr>
          <w:rFonts w:ascii="Arial" w:hAnsi="Arial" w:cs="Arial"/>
          <w:bCs/>
          <w:color w:val="002060"/>
          <w:sz w:val="22"/>
          <w:szCs w:val="22"/>
        </w:rPr>
      </w:pPr>
      <w:r>
        <w:rPr>
          <w:rFonts w:ascii="Arial" w:hAnsi="Arial" w:cs="Arial"/>
          <w:bCs/>
          <w:color w:val="002060"/>
          <w:sz w:val="22"/>
          <w:szCs w:val="22"/>
        </w:rPr>
        <w:t>GIRONE C</w:t>
      </w:r>
      <w:r>
        <w:rPr>
          <w:rFonts w:ascii="Arial" w:hAnsi="Arial" w:cs="Arial"/>
          <w:bCs/>
          <w:color w:val="002060"/>
          <w:sz w:val="22"/>
          <w:szCs w:val="22"/>
        </w:rPr>
        <w:tab/>
      </w:r>
      <w:r w:rsidR="00827234">
        <w:rPr>
          <w:rFonts w:ascii="Arial" w:hAnsi="Arial" w:cs="Arial"/>
          <w:bCs/>
          <w:color w:val="002060"/>
          <w:sz w:val="22"/>
          <w:szCs w:val="22"/>
        </w:rPr>
        <w:t>PORTO D ASCOLI SRL – GROTTAMMARE C. 1899 ARL</w:t>
      </w:r>
    </w:p>
    <w:p w:rsidR="00827234" w:rsidRDefault="00827234" w:rsidP="00827234">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RAGNOLA – CUPRENSE</w:t>
      </w:r>
    </w:p>
    <w:p w:rsidR="00827234" w:rsidRDefault="00827234" w:rsidP="00827234">
      <w:pPr>
        <w:rPr>
          <w:rFonts w:ascii="Arial" w:hAnsi="Arial" w:cs="Arial"/>
          <w:bCs/>
          <w:color w:val="002060"/>
          <w:sz w:val="22"/>
          <w:szCs w:val="22"/>
        </w:rPr>
      </w:pPr>
    </w:p>
    <w:p w:rsidR="00827234" w:rsidRDefault="00827234" w:rsidP="00827234">
      <w:pPr>
        <w:rPr>
          <w:rFonts w:ascii="Arial" w:hAnsi="Arial" w:cs="Arial"/>
          <w:bCs/>
          <w:color w:val="002060"/>
          <w:sz w:val="22"/>
          <w:szCs w:val="22"/>
        </w:rPr>
      </w:pPr>
      <w:r>
        <w:rPr>
          <w:rFonts w:ascii="Arial" w:hAnsi="Arial" w:cs="Arial"/>
          <w:bCs/>
          <w:color w:val="002060"/>
          <w:sz w:val="22"/>
          <w:szCs w:val="22"/>
        </w:rPr>
        <w:t>GIRONE D</w:t>
      </w:r>
      <w:r>
        <w:rPr>
          <w:rFonts w:ascii="Arial" w:hAnsi="Arial" w:cs="Arial"/>
          <w:bCs/>
          <w:color w:val="002060"/>
          <w:sz w:val="22"/>
          <w:szCs w:val="22"/>
        </w:rPr>
        <w:tab/>
        <w:t>REAL VIRTUS PAGLIARE – UNIONE PIAZZA IMMACOLATA</w:t>
      </w:r>
    </w:p>
    <w:p w:rsidR="00827234" w:rsidRDefault="00827234" w:rsidP="00827234">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POLISPORTIVA VILLA PIGNA – MONTICELLI CALCIO SRL</w:t>
      </w:r>
    </w:p>
    <w:p w:rsidR="00827234" w:rsidRDefault="00827234" w:rsidP="00827234">
      <w:pPr>
        <w:rPr>
          <w:rFonts w:ascii="Arial" w:hAnsi="Arial" w:cs="Arial"/>
          <w:bCs/>
          <w:color w:val="002060"/>
          <w:sz w:val="22"/>
          <w:szCs w:val="22"/>
        </w:rPr>
      </w:pPr>
    </w:p>
    <w:p w:rsidR="00827234" w:rsidRDefault="00827234" w:rsidP="00827234">
      <w:pPr>
        <w:rPr>
          <w:rFonts w:ascii="Arial" w:hAnsi="Arial" w:cs="Arial"/>
          <w:bCs/>
          <w:color w:val="002060"/>
          <w:sz w:val="22"/>
          <w:szCs w:val="22"/>
        </w:rPr>
      </w:pPr>
      <w:r>
        <w:rPr>
          <w:rFonts w:ascii="Arial" w:hAnsi="Arial" w:cs="Arial"/>
          <w:bCs/>
          <w:color w:val="002060"/>
          <w:sz w:val="22"/>
          <w:szCs w:val="22"/>
        </w:rPr>
        <w:t>GIRONE E</w:t>
      </w:r>
      <w:r>
        <w:rPr>
          <w:rFonts w:ascii="Arial" w:hAnsi="Arial" w:cs="Arial"/>
          <w:bCs/>
          <w:color w:val="002060"/>
          <w:sz w:val="22"/>
          <w:szCs w:val="22"/>
        </w:rPr>
        <w:tab/>
        <w:t>CASTEL DI LAMA – PORTA ROMANA</w:t>
      </w:r>
    </w:p>
    <w:p w:rsidR="00825B1B" w:rsidRDefault="00825B1B" w:rsidP="00825B1B">
      <w:pPr>
        <w:rPr>
          <w:rFonts w:ascii="Arial" w:hAnsi="Arial" w:cs="Arial"/>
          <w:bCs/>
          <w:color w:val="002060"/>
          <w:sz w:val="22"/>
          <w:szCs w:val="22"/>
        </w:rPr>
      </w:pPr>
    </w:p>
    <w:p w:rsidR="00825B1B" w:rsidRDefault="00825B1B" w:rsidP="00825B1B">
      <w:pPr>
        <w:rPr>
          <w:rFonts w:ascii="Arial" w:hAnsi="Arial" w:cs="Arial"/>
          <w:bCs/>
          <w:color w:val="002060"/>
          <w:sz w:val="22"/>
          <w:szCs w:val="22"/>
        </w:rPr>
      </w:pPr>
    </w:p>
    <w:p w:rsidR="00825B1B" w:rsidRDefault="00825B1B" w:rsidP="00825B1B">
      <w:pPr>
        <w:rPr>
          <w:rFonts w:ascii="Arial" w:hAnsi="Arial" w:cs="Arial"/>
          <w:b/>
          <w:color w:val="002060"/>
          <w:sz w:val="22"/>
          <w:szCs w:val="22"/>
          <w:u w:val="single"/>
        </w:rPr>
      </w:pPr>
      <w:r>
        <w:rPr>
          <w:rFonts w:ascii="Arial" w:hAnsi="Arial" w:cs="Arial"/>
          <w:b/>
          <w:color w:val="002060"/>
          <w:sz w:val="22"/>
          <w:szCs w:val="22"/>
          <w:u w:val="single"/>
        </w:rPr>
        <w:t>3</w:t>
      </w:r>
      <w:r w:rsidRPr="00CC15DA">
        <w:rPr>
          <w:rFonts w:ascii="Arial" w:hAnsi="Arial" w:cs="Arial"/>
          <w:b/>
          <w:color w:val="002060"/>
          <w:sz w:val="22"/>
          <w:szCs w:val="22"/>
          <w:u w:val="single"/>
        </w:rPr>
        <w:t>° GIORNATA</w:t>
      </w:r>
    </w:p>
    <w:p w:rsidR="00825B1B" w:rsidRDefault="00825B1B" w:rsidP="00825B1B">
      <w:pPr>
        <w:rPr>
          <w:rFonts w:ascii="Arial" w:hAnsi="Arial" w:cs="Arial"/>
          <w:b/>
          <w:color w:val="002060"/>
          <w:sz w:val="22"/>
          <w:szCs w:val="22"/>
          <w:u w:val="single"/>
        </w:rPr>
      </w:pPr>
    </w:p>
    <w:p w:rsidR="00825B1B" w:rsidRDefault="00825B1B" w:rsidP="00825B1B">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REAL VIRTUS PAGLIARE – UNIONE PIAZZA IMMACOLATA</w:t>
      </w:r>
    </w:p>
    <w:p w:rsidR="00825B1B" w:rsidRDefault="00825B1B" w:rsidP="00825B1B">
      <w:pPr>
        <w:rPr>
          <w:rFonts w:ascii="Arial" w:hAnsi="Arial" w:cs="Arial"/>
          <w:bCs/>
          <w:color w:val="002060"/>
          <w:sz w:val="22"/>
          <w:szCs w:val="22"/>
        </w:rPr>
      </w:pPr>
    </w:p>
    <w:p w:rsidR="00825B1B" w:rsidRDefault="00825B1B" w:rsidP="00827234">
      <w:pPr>
        <w:rPr>
          <w:rFonts w:ascii="Arial" w:hAnsi="Arial" w:cs="Arial"/>
          <w:bCs/>
          <w:color w:val="002060"/>
          <w:sz w:val="22"/>
          <w:szCs w:val="22"/>
        </w:rPr>
      </w:pPr>
      <w:r w:rsidRPr="00D77315">
        <w:rPr>
          <w:rFonts w:ascii="Arial" w:hAnsi="Arial" w:cs="Arial"/>
          <w:bCs/>
          <w:color w:val="002060"/>
          <w:sz w:val="22"/>
          <w:szCs w:val="22"/>
        </w:rPr>
        <w:t>GIRONE B</w:t>
      </w:r>
      <w:r w:rsidRPr="00D77315">
        <w:rPr>
          <w:rFonts w:ascii="Arial" w:hAnsi="Arial" w:cs="Arial"/>
          <w:bCs/>
          <w:color w:val="002060"/>
          <w:sz w:val="22"/>
          <w:szCs w:val="22"/>
        </w:rPr>
        <w:tab/>
      </w:r>
      <w:r w:rsidR="00827234" w:rsidRPr="00D77315">
        <w:rPr>
          <w:rFonts w:ascii="Arial" w:hAnsi="Arial" w:cs="Arial"/>
          <w:bCs/>
          <w:color w:val="002060"/>
          <w:sz w:val="22"/>
          <w:szCs w:val="22"/>
        </w:rPr>
        <w:t>PORTO D ASCOLI SRL – CUPRENSE 1933</w:t>
      </w:r>
    </w:p>
    <w:p w:rsidR="00825B1B" w:rsidRDefault="00825B1B" w:rsidP="00825B1B">
      <w:pPr>
        <w:rPr>
          <w:rFonts w:ascii="Arial" w:hAnsi="Arial" w:cs="Arial"/>
          <w:bCs/>
          <w:color w:val="002060"/>
          <w:sz w:val="22"/>
          <w:szCs w:val="22"/>
        </w:rPr>
      </w:pPr>
    </w:p>
    <w:p w:rsidR="00827234" w:rsidRDefault="00825B1B" w:rsidP="00827234">
      <w:pPr>
        <w:rPr>
          <w:rFonts w:ascii="Arial" w:hAnsi="Arial" w:cs="Arial"/>
          <w:bCs/>
          <w:color w:val="002060"/>
          <w:sz w:val="22"/>
          <w:szCs w:val="22"/>
        </w:rPr>
      </w:pPr>
      <w:r w:rsidRPr="00CA23A6">
        <w:rPr>
          <w:rFonts w:ascii="Arial" w:hAnsi="Arial" w:cs="Arial"/>
          <w:bCs/>
          <w:color w:val="002060"/>
          <w:sz w:val="22"/>
          <w:szCs w:val="22"/>
        </w:rPr>
        <w:t>GIRONE C</w:t>
      </w:r>
      <w:r w:rsidRPr="00CA23A6">
        <w:rPr>
          <w:rFonts w:ascii="Arial" w:hAnsi="Arial" w:cs="Arial"/>
          <w:bCs/>
          <w:color w:val="002060"/>
          <w:sz w:val="22"/>
          <w:szCs w:val="22"/>
        </w:rPr>
        <w:tab/>
      </w:r>
      <w:r w:rsidR="00827234" w:rsidRPr="00CA23A6">
        <w:rPr>
          <w:rFonts w:ascii="Arial" w:hAnsi="Arial" w:cs="Arial"/>
          <w:bCs/>
          <w:color w:val="002060"/>
          <w:sz w:val="22"/>
          <w:szCs w:val="22"/>
        </w:rPr>
        <w:t>PORTO D ASCOLI SRL – RAGNOLA</w:t>
      </w:r>
    </w:p>
    <w:p w:rsidR="00827234" w:rsidRDefault="00827234" w:rsidP="00827234">
      <w:pPr>
        <w:rPr>
          <w:rFonts w:ascii="Arial" w:hAnsi="Arial" w:cs="Arial"/>
          <w:bCs/>
          <w:color w:val="002060"/>
          <w:sz w:val="22"/>
          <w:szCs w:val="22"/>
        </w:rPr>
      </w:pPr>
    </w:p>
    <w:p w:rsidR="00825B1B" w:rsidRDefault="00825B1B" w:rsidP="00825B1B">
      <w:pPr>
        <w:rPr>
          <w:rFonts w:ascii="Arial" w:hAnsi="Arial" w:cs="Arial"/>
          <w:b/>
          <w:color w:val="002060"/>
          <w:sz w:val="24"/>
          <w:szCs w:val="24"/>
          <w:u w:val="single"/>
        </w:rPr>
      </w:pPr>
    </w:p>
    <w:p w:rsidR="00332879" w:rsidRDefault="00332879" w:rsidP="00825B1B">
      <w:pPr>
        <w:rPr>
          <w:rFonts w:ascii="Arial" w:hAnsi="Arial" w:cs="Arial"/>
          <w:b/>
          <w:color w:val="002060"/>
          <w:sz w:val="24"/>
          <w:szCs w:val="24"/>
          <w:u w:val="single"/>
        </w:rPr>
      </w:pPr>
    </w:p>
    <w:p w:rsidR="00332879" w:rsidRDefault="00332879" w:rsidP="00825B1B">
      <w:pPr>
        <w:rPr>
          <w:rFonts w:ascii="Arial" w:hAnsi="Arial" w:cs="Arial"/>
          <w:b/>
          <w:color w:val="002060"/>
          <w:sz w:val="24"/>
          <w:szCs w:val="24"/>
          <w:u w:val="single"/>
        </w:rPr>
      </w:pPr>
    </w:p>
    <w:p w:rsidR="00332879" w:rsidRDefault="00332879" w:rsidP="00825B1B">
      <w:pPr>
        <w:rPr>
          <w:rFonts w:ascii="Arial" w:hAnsi="Arial" w:cs="Arial"/>
          <w:b/>
          <w:color w:val="002060"/>
          <w:sz w:val="24"/>
          <w:szCs w:val="24"/>
          <w:u w:val="single"/>
        </w:rPr>
      </w:pPr>
    </w:p>
    <w:p w:rsidR="00332879" w:rsidRDefault="00332879" w:rsidP="00825B1B">
      <w:pPr>
        <w:rPr>
          <w:rFonts w:ascii="Arial" w:hAnsi="Arial" w:cs="Arial"/>
          <w:b/>
          <w:color w:val="002060"/>
          <w:sz w:val="24"/>
          <w:szCs w:val="24"/>
          <w:u w:val="single"/>
        </w:rPr>
      </w:pPr>
    </w:p>
    <w:p w:rsidR="00825B1B" w:rsidRPr="00CC15DA" w:rsidRDefault="00825B1B" w:rsidP="00825B1B">
      <w:pPr>
        <w:rPr>
          <w:rFonts w:ascii="Arial" w:hAnsi="Arial" w:cs="Arial"/>
          <w:b/>
          <w:color w:val="002060"/>
          <w:sz w:val="24"/>
          <w:szCs w:val="24"/>
          <w:u w:val="single"/>
        </w:rPr>
      </w:pPr>
      <w:r w:rsidRPr="00CC15DA">
        <w:rPr>
          <w:rFonts w:ascii="Arial" w:hAnsi="Arial" w:cs="Arial"/>
          <w:b/>
          <w:color w:val="002060"/>
          <w:sz w:val="24"/>
          <w:szCs w:val="24"/>
          <w:u w:val="single"/>
        </w:rPr>
        <w:lastRenderedPageBreak/>
        <w:t>GARE NON DISPUTATE O REFERTI NON PERVENUTI</w:t>
      </w:r>
    </w:p>
    <w:p w:rsidR="00825B1B" w:rsidRDefault="00825B1B" w:rsidP="00825B1B">
      <w:pPr>
        <w:rPr>
          <w:rFonts w:ascii="Arial" w:hAnsi="Arial" w:cs="Arial"/>
          <w:bCs/>
          <w:color w:val="002060"/>
          <w:sz w:val="22"/>
          <w:szCs w:val="22"/>
        </w:rPr>
      </w:pPr>
    </w:p>
    <w:p w:rsidR="00825B1B" w:rsidRDefault="00825B1B" w:rsidP="00825B1B">
      <w:pPr>
        <w:rPr>
          <w:rFonts w:ascii="Arial" w:hAnsi="Arial" w:cs="Arial"/>
          <w:bCs/>
          <w:color w:val="002060"/>
          <w:sz w:val="22"/>
          <w:szCs w:val="22"/>
        </w:rPr>
      </w:pPr>
      <w:r>
        <w:rPr>
          <w:rFonts w:ascii="Arial" w:hAnsi="Arial" w:cs="Arial"/>
          <w:bCs/>
          <w:color w:val="002060"/>
          <w:sz w:val="22"/>
          <w:szCs w:val="22"/>
        </w:rPr>
        <w:t>Report aggiornato al 14.06.2021</w:t>
      </w:r>
    </w:p>
    <w:p w:rsidR="00825B1B" w:rsidRPr="00CC15DA" w:rsidRDefault="00825B1B" w:rsidP="00825B1B">
      <w:pPr>
        <w:rPr>
          <w:rFonts w:ascii="Arial" w:hAnsi="Arial" w:cs="Arial"/>
          <w:bCs/>
          <w:color w:val="002060"/>
          <w:sz w:val="22"/>
          <w:szCs w:val="22"/>
        </w:rPr>
      </w:pPr>
    </w:p>
    <w:p w:rsidR="00825B1B" w:rsidRDefault="00825B1B" w:rsidP="00825B1B">
      <w:pPr>
        <w:rPr>
          <w:rFonts w:ascii="Arial" w:hAnsi="Arial" w:cs="Arial"/>
          <w:b/>
          <w:color w:val="002060"/>
          <w:sz w:val="22"/>
          <w:szCs w:val="22"/>
          <w:u w:val="single"/>
        </w:rPr>
      </w:pPr>
      <w:r>
        <w:rPr>
          <w:rFonts w:ascii="Arial" w:hAnsi="Arial" w:cs="Arial"/>
          <w:b/>
          <w:color w:val="002060"/>
          <w:sz w:val="22"/>
          <w:szCs w:val="22"/>
          <w:u w:val="single"/>
        </w:rPr>
        <w:t>3</w:t>
      </w:r>
      <w:r w:rsidRPr="00CC15DA">
        <w:rPr>
          <w:rFonts w:ascii="Arial" w:hAnsi="Arial" w:cs="Arial"/>
          <w:b/>
          <w:color w:val="002060"/>
          <w:sz w:val="22"/>
          <w:szCs w:val="22"/>
          <w:u w:val="single"/>
        </w:rPr>
        <w:t>° GIORNATA</w:t>
      </w:r>
    </w:p>
    <w:p w:rsidR="00825B1B" w:rsidRDefault="00825B1B" w:rsidP="00825B1B">
      <w:pPr>
        <w:rPr>
          <w:rFonts w:ascii="Arial" w:hAnsi="Arial" w:cs="Arial"/>
          <w:b/>
          <w:color w:val="002060"/>
          <w:sz w:val="28"/>
          <w:szCs w:val="28"/>
          <w:u w:val="single"/>
        </w:rPr>
      </w:pPr>
    </w:p>
    <w:p w:rsidR="00825B1B" w:rsidRDefault="00825B1B" w:rsidP="00825B1B">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POLISPORTIVA VILLA PIGNA – CASTEL DI LAMA</w:t>
      </w:r>
    </w:p>
    <w:p w:rsidR="00825B1B" w:rsidRDefault="00825B1B" w:rsidP="00825B1B">
      <w:pPr>
        <w:rPr>
          <w:rFonts w:ascii="Arial" w:hAnsi="Arial" w:cs="Arial"/>
          <w:b/>
          <w:color w:val="002060"/>
          <w:sz w:val="28"/>
          <w:szCs w:val="28"/>
          <w:u w:val="single"/>
        </w:rPr>
      </w:pPr>
    </w:p>
    <w:p w:rsidR="00827234" w:rsidRPr="00827234" w:rsidRDefault="00827234" w:rsidP="00827234">
      <w:pPr>
        <w:rPr>
          <w:rFonts w:ascii="Arial" w:hAnsi="Arial" w:cs="Arial"/>
          <w:bCs/>
          <w:color w:val="002060"/>
          <w:sz w:val="22"/>
          <w:szCs w:val="22"/>
        </w:rPr>
      </w:pPr>
      <w:r w:rsidRPr="00827234">
        <w:rPr>
          <w:rFonts w:ascii="Arial" w:hAnsi="Arial" w:cs="Arial"/>
          <w:bCs/>
          <w:color w:val="002060"/>
          <w:sz w:val="22"/>
          <w:szCs w:val="22"/>
        </w:rPr>
        <w:t>GIRONE C</w:t>
      </w:r>
      <w:r w:rsidRPr="00827234">
        <w:rPr>
          <w:rFonts w:ascii="Arial" w:hAnsi="Arial" w:cs="Arial"/>
          <w:bCs/>
          <w:color w:val="002060"/>
          <w:sz w:val="22"/>
          <w:szCs w:val="22"/>
        </w:rPr>
        <w:tab/>
        <w:t>GROTTAMMARE C. 1899 ARL – CUPRENSE 1933</w:t>
      </w:r>
    </w:p>
    <w:p w:rsidR="00825B1B" w:rsidRDefault="00825B1B" w:rsidP="00CC15DA">
      <w:pPr>
        <w:rPr>
          <w:rFonts w:ascii="Arial" w:hAnsi="Arial" w:cs="Arial"/>
          <w:bCs/>
          <w:color w:val="002060"/>
          <w:sz w:val="22"/>
          <w:szCs w:val="22"/>
        </w:rPr>
      </w:pPr>
    </w:p>
    <w:p w:rsidR="00827234" w:rsidRPr="00827234" w:rsidRDefault="00827234" w:rsidP="00827234">
      <w:pPr>
        <w:rPr>
          <w:rFonts w:ascii="Arial" w:hAnsi="Arial" w:cs="Arial"/>
          <w:bCs/>
          <w:color w:val="002060"/>
          <w:sz w:val="22"/>
          <w:szCs w:val="22"/>
        </w:rPr>
      </w:pPr>
      <w:r w:rsidRPr="00827234">
        <w:rPr>
          <w:rFonts w:ascii="Arial" w:hAnsi="Arial" w:cs="Arial"/>
          <w:bCs/>
          <w:color w:val="002060"/>
          <w:sz w:val="22"/>
          <w:szCs w:val="22"/>
        </w:rPr>
        <w:t>GIRONE D</w:t>
      </w:r>
      <w:r w:rsidRPr="00827234">
        <w:rPr>
          <w:rFonts w:ascii="Arial" w:hAnsi="Arial" w:cs="Arial"/>
          <w:bCs/>
          <w:color w:val="002060"/>
          <w:sz w:val="22"/>
          <w:szCs w:val="22"/>
        </w:rPr>
        <w:tab/>
        <w:t>UNIONE PIAZZA IMMACOLATA – MONTICELLI CALCIO SRL</w:t>
      </w:r>
    </w:p>
    <w:p w:rsidR="00827234" w:rsidRDefault="00827234" w:rsidP="00827234">
      <w:pPr>
        <w:rPr>
          <w:rFonts w:ascii="Arial" w:hAnsi="Arial" w:cs="Arial"/>
          <w:bCs/>
          <w:color w:val="002060"/>
          <w:sz w:val="22"/>
          <w:szCs w:val="22"/>
        </w:rPr>
      </w:pPr>
      <w:r w:rsidRPr="00827234">
        <w:rPr>
          <w:rFonts w:ascii="Arial" w:hAnsi="Arial" w:cs="Arial"/>
          <w:bCs/>
          <w:color w:val="002060"/>
          <w:sz w:val="22"/>
          <w:szCs w:val="22"/>
        </w:rPr>
        <w:tab/>
      </w:r>
      <w:r w:rsidRPr="00827234">
        <w:rPr>
          <w:rFonts w:ascii="Arial" w:hAnsi="Arial" w:cs="Arial"/>
          <w:bCs/>
          <w:color w:val="002060"/>
          <w:sz w:val="22"/>
          <w:szCs w:val="22"/>
        </w:rPr>
        <w:tab/>
        <w:t>REAL VIRTUS PAGLIARE – POLISPORTIVA VILLA PIGNA</w:t>
      </w:r>
    </w:p>
    <w:p w:rsidR="00827234" w:rsidRDefault="00827234" w:rsidP="00827234">
      <w:pPr>
        <w:rPr>
          <w:rFonts w:ascii="Arial" w:hAnsi="Arial" w:cs="Arial"/>
          <w:bCs/>
          <w:color w:val="002060"/>
          <w:sz w:val="22"/>
          <w:szCs w:val="22"/>
        </w:rPr>
      </w:pPr>
    </w:p>
    <w:p w:rsidR="00827234" w:rsidRDefault="00827234" w:rsidP="00827234">
      <w:pPr>
        <w:rPr>
          <w:rFonts w:ascii="Arial" w:hAnsi="Arial" w:cs="Arial"/>
          <w:bCs/>
          <w:color w:val="002060"/>
          <w:sz w:val="22"/>
          <w:szCs w:val="22"/>
        </w:rPr>
      </w:pPr>
      <w:r w:rsidRPr="00827234">
        <w:rPr>
          <w:rFonts w:ascii="Arial" w:hAnsi="Arial" w:cs="Arial"/>
          <w:bCs/>
          <w:color w:val="002060"/>
          <w:sz w:val="22"/>
          <w:szCs w:val="22"/>
        </w:rPr>
        <w:t>GIRONE E</w:t>
      </w:r>
      <w:r w:rsidRPr="00827234">
        <w:rPr>
          <w:rFonts w:ascii="Arial" w:hAnsi="Arial" w:cs="Arial"/>
          <w:bCs/>
          <w:color w:val="002060"/>
          <w:sz w:val="22"/>
          <w:szCs w:val="22"/>
        </w:rPr>
        <w:tab/>
        <w:t>PORTA ROMANA – MONTICELLI CALCIO SRL</w:t>
      </w:r>
    </w:p>
    <w:p w:rsidR="00827234" w:rsidRDefault="00827234" w:rsidP="00827234">
      <w:pPr>
        <w:rPr>
          <w:rFonts w:ascii="Arial" w:hAnsi="Arial" w:cs="Arial"/>
          <w:bCs/>
          <w:color w:val="002060"/>
          <w:sz w:val="22"/>
          <w:szCs w:val="22"/>
        </w:rPr>
      </w:pPr>
    </w:p>
    <w:p w:rsidR="00CA23A6" w:rsidRDefault="00CA23A6" w:rsidP="005F1094">
      <w:pPr>
        <w:rPr>
          <w:rFonts w:ascii="Arial" w:hAnsi="Arial" w:cs="Arial"/>
          <w:bCs/>
          <w:color w:val="002060"/>
          <w:sz w:val="22"/>
          <w:szCs w:val="22"/>
        </w:rPr>
      </w:pPr>
    </w:p>
    <w:p w:rsidR="005F1094" w:rsidRPr="005F1094" w:rsidRDefault="005F1094" w:rsidP="005F1094">
      <w:pPr>
        <w:rPr>
          <w:rFonts w:ascii="Arial" w:hAnsi="Arial" w:cs="Arial"/>
          <w:b/>
          <w:color w:val="002060"/>
          <w:sz w:val="28"/>
          <w:szCs w:val="28"/>
          <w:u w:val="single"/>
        </w:rPr>
      </w:pPr>
      <w:r w:rsidRPr="005F1094">
        <w:rPr>
          <w:rFonts w:ascii="Arial" w:hAnsi="Arial" w:cs="Arial"/>
          <w:b/>
          <w:color w:val="002060"/>
          <w:sz w:val="28"/>
          <w:szCs w:val="28"/>
          <w:u w:val="single"/>
        </w:rPr>
        <w:t>CHIUSURA UFFICI</w:t>
      </w:r>
    </w:p>
    <w:p w:rsidR="005F1094" w:rsidRPr="005F1094" w:rsidRDefault="005F1094" w:rsidP="005F1094">
      <w:pPr>
        <w:rPr>
          <w:rFonts w:ascii="Arial" w:hAnsi="Arial" w:cs="Arial"/>
          <w:color w:val="002060"/>
          <w:sz w:val="22"/>
          <w:szCs w:val="22"/>
        </w:rPr>
      </w:pPr>
    </w:p>
    <w:p w:rsidR="005F1094" w:rsidRPr="005F1094" w:rsidRDefault="005F1094" w:rsidP="005F1094">
      <w:pPr>
        <w:rPr>
          <w:rFonts w:ascii="Arial" w:hAnsi="Arial" w:cs="Arial"/>
          <w:color w:val="002060"/>
          <w:sz w:val="22"/>
          <w:szCs w:val="22"/>
        </w:rPr>
      </w:pPr>
      <w:r w:rsidRPr="005F1094">
        <w:rPr>
          <w:rFonts w:ascii="Arial" w:hAnsi="Arial" w:cs="Arial"/>
          <w:color w:val="002060"/>
          <w:sz w:val="22"/>
          <w:szCs w:val="22"/>
        </w:rPr>
        <w:t xml:space="preserve">Si comunica che la Lega Nazionale Dilettanti ha disposto la chiusura parziale fino a </w:t>
      </w:r>
      <w:r w:rsidRPr="005F1094">
        <w:rPr>
          <w:rFonts w:ascii="Arial" w:hAnsi="Arial" w:cs="Arial"/>
          <w:b/>
          <w:color w:val="002060"/>
          <w:sz w:val="22"/>
          <w:szCs w:val="22"/>
          <w:u w:val="single"/>
        </w:rPr>
        <w:t xml:space="preserve">tutto il </w:t>
      </w:r>
      <w:r w:rsidR="009601C9">
        <w:rPr>
          <w:rFonts w:ascii="Arial" w:hAnsi="Arial" w:cs="Arial"/>
          <w:b/>
          <w:color w:val="002060"/>
          <w:sz w:val="22"/>
          <w:szCs w:val="22"/>
          <w:u w:val="single"/>
        </w:rPr>
        <w:t xml:space="preserve">30 Giugno </w:t>
      </w:r>
      <w:r w:rsidRPr="005F1094">
        <w:rPr>
          <w:rFonts w:ascii="Arial" w:hAnsi="Arial" w:cs="Arial"/>
          <w:b/>
          <w:color w:val="002060"/>
          <w:sz w:val="22"/>
          <w:szCs w:val="22"/>
          <w:u w:val="single"/>
        </w:rPr>
        <w:t xml:space="preserve"> 2021</w:t>
      </w:r>
      <w:r w:rsidRPr="005F1094">
        <w:rPr>
          <w:rFonts w:ascii="Arial" w:hAnsi="Arial" w:cs="Arial"/>
          <w:color w:val="002060"/>
          <w:sz w:val="22"/>
          <w:szCs w:val="22"/>
        </w:rPr>
        <w:t xml:space="preserve"> delle Sedi Provinciali, Distrettuali e Zonali nonché la chiusura al pubblico, fino alla suddetta data, delle Sedi Regionali.</w:t>
      </w:r>
    </w:p>
    <w:p w:rsidR="005F1094" w:rsidRPr="005F1094" w:rsidRDefault="005F1094" w:rsidP="005F1094">
      <w:pPr>
        <w:rPr>
          <w:rFonts w:ascii="Arial" w:hAnsi="Arial" w:cs="Arial"/>
          <w:color w:val="002060"/>
          <w:sz w:val="22"/>
          <w:szCs w:val="22"/>
        </w:rPr>
      </w:pPr>
    </w:p>
    <w:p w:rsidR="005F1094" w:rsidRPr="005F1094" w:rsidRDefault="005F1094" w:rsidP="005F1094">
      <w:pPr>
        <w:rPr>
          <w:b/>
          <w:bCs/>
          <w:color w:val="002060"/>
        </w:rPr>
      </w:pPr>
      <w:r w:rsidRPr="005F1094">
        <w:rPr>
          <w:rFonts w:ascii="Arial" w:hAnsi="Arial" w:cs="Arial"/>
          <w:b/>
          <w:bCs/>
          <w:color w:val="002060"/>
          <w:sz w:val="22"/>
          <w:szCs w:val="22"/>
        </w:rPr>
        <w:t>Ciò premesso, si informa che la sede della Delegazione Provinciale è comunque presidiata nei giorni di MARTEDÌ</w:t>
      </w:r>
      <w:r w:rsidR="00C32476">
        <w:rPr>
          <w:rFonts w:ascii="Arial" w:hAnsi="Arial" w:cs="Arial"/>
          <w:b/>
          <w:bCs/>
          <w:color w:val="002060"/>
          <w:sz w:val="22"/>
          <w:szCs w:val="22"/>
        </w:rPr>
        <w:t xml:space="preserve">, </w:t>
      </w:r>
      <w:r w:rsidR="00CC69F6">
        <w:rPr>
          <w:rFonts w:ascii="Arial" w:hAnsi="Arial" w:cs="Arial"/>
          <w:b/>
          <w:bCs/>
          <w:color w:val="002060"/>
          <w:sz w:val="22"/>
          <w:szCs w:val="22"/>
        </w:rPr>
        <w:t xml:space="preserve">MERCOLEDÌ </w:t>
      </w:r>
      <w:r w:rsidRPr="005F1094">
        <w:rPr>
          <w:rFonts w:ascii="Arial" w:hAnsi="Arial" w:cs="Arial"/>
          <w:b/>
          <w:bCs/>
          <w:color w:val="002060"/>
          <w:sz w:val="22"/>
          <w:szCs w:val="22"/>
        </w:rPr>
        <w:t xml:space="preserve">E GIOVEDÌ DALLE ORE 9 ALLE 15; i contatti potranno avvenire per e-mail all’indirizzo </w:t>
      </w:r>
      <w:hyperlink r:id="rId15"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rsidR="005F1094" w:rsidRDefault="005F1094" w:rsidP="00EA056A">
      <w:pPr>
        <w:pStyle w:val="LndNormale1"/>
        <w:rPr>
          <w:color w:val="002060"/>
        </w:rPr>
      </w:pPr>
    </w:p>
    <w:p w:rsidR="0053454E" w:rsidRDefault="0053454E" w:rsidP="00EA056A">
      <w:pPr>
        <w:pStyle w:val="LndNormale1"/>
      </w:pPr>
    </w:p>
    <w:p w:rsidR="00C32476" w:rsidRDefault="00C32476" w:rsidP="00EA056A">
      <w:pPr>
        <w:pStyle w:val="LndNormale1"/>
      </w:pPr>
    </w:p>
    <w:p w:rsidR="00AE05CF" w:rsidRPr="00017D69" w:rsidRDefault="00AE05CF" w:rsidP="00E4724B">
      <w:pPr>
        <w:pStyle w:val="Comunicato1"/>
      </w:pPr>
      <w:bookmarkStart w:id="10" w:name="_Toc59010405"/>
      <w:bookmarkStart w:id="11" w:name="_Toc71184568"/>
      <w:bookmarkEnd w:id="7"/>
      <w:bookmarkEnd w:id="8"/>
      <w:r w:rsidRPr="00017D69">
        <w:t>ALLEGATI</w:t>
      </w:r>
      <w:bookmarkEnd w:id="10"/>
      <w:bookmarkEnd w:id="11"/>
    </w:p>
    <w:p w:rsidR="003A5C3A" w:rsidRDefault="003A5C3A" w:rsidP="006451EC">
      <w:pPr>
        <w:pStyle w:val="LndNormale1"/>
        <w:rPr>
          <w:b/>
          <w:color w:val="002060"/>
          <w:u w:val="single" w:color="002060"/>
        </w:rPr>
      </w:pPr>
    </w:p>
    <w:p w:rsidR="00CA104C" w:rsidRDefault="00CA104C" w:rsidP="006451EC">
      <w:pPr>
        <w:pStyle w:val="LndNormale1"/>
        <w:rPr>
          <w:b/>
          <w:color w:val="002060"/>
          <w:u w:val="single" w:color="002060"/>
        </w:rPr>
      </w:pPr>
    </w:p>
    <w:p w:rsidR="00CA104C" w:rsidRPr="00F372B8" w:rsidRDefault="00CA104C" w:rsidP="00CA104C">
      <w:pPr>
        <w:pStyle w:val="LndNormale1"/>
        <w:numPr>
          <w:ilvl w:val="0"/>
          <w:numId w:val="26"/>
        </w:numPr>
        <w:rPr>
          <w:b/>
          <w:color w:val="002060"/>
          <w:szCs w:val="22"/>
          <w:u w:val="single"/>
        </w:rPr>
      </w:pPr>
      <w:r w:rsidRPr="00F372B8">
        <w:rPr>
          <w:b/>
          <w:color w:val="002060"/>
          <w:szCs w:val="22"/>
          <w:u w:val="single"/>
        </w:rPr>
        <w:t>Domanda affiliazione editabile</w:t>
      </w:r>
    </w:p>
    <w:p w:rsidR="00CA104C" w:rsidRPr="00F372B8" w:rsidRDefault="00CA104C" w:rsidP="00CA104C">
      <w:pPr>
        <w:pStyle w:val="LndNormale1"/>
        <w:numPr>
          <w:ilvl w:val="0"/>
          <w:numId w:val="26"/>
        </w:numPr>
        <w:rPr>
          <w:b/>
          <w:color w:val="002060"/>
          <w:szCs w:val="22"/>
          <w:u w:val="single"/>
        </w:rPr>
      </w:pPr>
      <w:r w:rsidRPr="00F372B8">
        <w:rPr>
          <w:b/>
          <w:color w:val="002060"/>
          <w:szCs w:val="22"/>
          <w:u w:val="single"/>
        </w:rPr>
        <w:t>Domanda fusione editabile</w:t>
      </w:r>
    </w:p>
    <w:p w:rsidR="00CA104C" w:rsidRPr="00F372B8" w:rsidRDefault="00CA104C" w:rsidP="00CA104C">
      <w:pPr>
        <w:pStyle w:val="LndNormale1"/>
        <w:numPr>
          <w:ilvl w:val="0"/>
          <w:numId w:val="26"/>
        </w:numPr>
        <w:rPr>
          <w:b/>
          <w:color w:val="002060"/>
          <w:szCs w:val="22"/>
          <w:u w:val="single"/>
        </w:rPr>
      </w:pPr>
      <w:r w:rsidRPr="00F372B8">
        <w:rPr>
          <w:b/>
          <w:color w:val="002060"/>
          <w:szCs w:val="22"/>
          <w:u w:val="single"/>
        </w:rPr>
        <w:t>Domanda cambio di denominazione editabile</w:t>
      </w:r>
    </w:p>
    <w:p w:rsidR="00CA104C" w:rsidRDefault="00CA104C" w:rsidP="006451EC">
      <w:pPr>
        <w:pStyle w:val="LndNormale1"/>
        <w:rPr>
          <w:b/>
          <w:color w:val="002060"/>
          <w:u w:val="single" w:color="002060"/>
        </w:rPr>
      </w:pPr>
    </w:p>
    <w:p w:rsidR="00C84C94" w:rsidRPr="00C84C94" w:rsidRDefault="00C84C94"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B5632">
        <w:rPr>
          <w:b/>
          <w:color w:val="002060"/>
          <w:u w:val="single"/>
        </w:rPr>
        <w:t>16</w:t>
      </w:r>
      <w:r w:rsidR="009601C9">
        <w:rPr>
          <w:b/>
          <w:color w:val="002060"/>
          <w:u w:val="single"/>
        </w:rPr>
        <w:t>/06</w:t>
      </w:r>
      <w:r w:rsidR="00321BA8">
        <w:rPr>
          <w:b/>
          <w:color w:val="002060"/>
          <w:u w:val="single"/>
        </w:rPr>
        <w:t>/</w:t>
      </w:r>
      <w:r w:rsidR="000D7244">
        <w:rPr>
          <w:b/>
          <w:color w:val="002060"/>
          <w:u w:val="single"/>
        </w:rPr>
        <w:t>202</w:t>
      </w:r>
      <w:r w:rsidR="0040541A">
        <w:rPr>
          <w:b/>
          <w:color w:val="002060"/>
          <w:u w:val="single"/>
        </w:rPr>
        <w:t>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7D45DC">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65" w:rsidRDefault="00193865">
      <w:r>
        <w:separator/>
      </w:r>
    </w:p>
  </w:endnote>
  <w:endnote w:type="continuationSeparator" w:id="0">
    <w:p w:rsidR="00193865" w:rsidRDefault="001938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altName w:val="﷽﷽﷽﷽﷽﷽﷽﷽ĝ"/>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E135C6"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E135C6"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A5466F">
      <w:rPr>
        <w:rStyle w:val="Numeropagina"/>
        <w:noProof/>
        <w:color w:val="002060"/>
      </w:rPr>
      <w:t>10</w:t>
    </w:r>
    <w:r w:rsidRPr="008A146E">
      <w:rPr>
        <w:rStyle w:val="Numeropagina"/>
        <w:color w:val="002060"/>
      </w:rPr>
      <w:fldChar w:fldCharType="end"/>
    </w:r>
    <w:r w:rsidR="00B41C4E" w:rsidRPr="008A146E">
      <w:rPr>
        <w:rStyle w:val="Numeropagina"/>
        <w:color w:val="002060"/>
      </w:rPr>
      <w:t xml:space="preserve"> / </w:t>
    </w:r>
    <w:r w:rsidR="006B5632">
      <w:rPr>
        <w:color w:val="002060"/>
      </w:rPr>
      <w:t>67</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65" w:rsidRDefault="00193865">
      <w:r>
        <w:separator/>
      </w:r>
    </w:p>
  </w:footnote>
  <w:footnote w:type="continuationSeparator" w:id="0">
    <w:p w:rsidR="00193865" w:rsidRDefault="00193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E42C1B"/>
    <w:multiLevelType w:val="hybridMultilevel"/>
    <w:tmpl w:val="78746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92D153D"/>
    <w:multiLevelType w:val="hybridMultilevel"/>
    <w:tmpl w:val="0C72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172628"/>
    <w:multiLevelType w:val="hybridMultilevel"/>
    <w:tmpl w:val="FBFEFC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3BA448D"/>
    <w:multiLevelType w:val="hybridMultilevel"/>
    <w:tmpl w:val="1C6C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4">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5F84CD9"/>
    <w:multiLevelType w:val="hybridMultilevel"/>
    <w:tmpl w:val="E64C9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B7D17F1"/>
    <w:multiLevelType w:val="hybridMultilevel"/>
    <w:tmpl w:val="4B50D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634F26D7"/>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7A3072"/>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728B0D6E"/>
    <w:multiLevelType w:val="hybridMultilevel"/>
    <w:tmpl w:val="97A6276C"/>
    <w:lvl w:ilvl="0" w:tplc="04DCB7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1"/>
  </w:num>
  <w:num w:numId="6">
    <w:abstractNumId w:val="21"/>
  </w:num>
  <w:num w:numId="7">
    <w:abstractNumId w:val="10"/>
  </w:num>
  <w:num w:numId="8">
    <w:abstractNumId w:val="19"/>
  </w:num>
  <w:num w:numId="9">
    <w:abstractNumId w:val="15"/>
  </w:num>
  <w:num w:numId="10">
    <w:abstractNumId w:val="23"/>
  </w:num>
  <w:num w:numId="11">
    <w:abstractNumId w:val="5"/>
  </w:num>
  <w:num w:numId="12">
    <w:abstractNumId w:val="1"/>
  </w:num>
  <w:num w:numId="13">
    <w:abstractNumId w:val="16"/>
  </w:num>
  <w:num w:numId="14">
    <w:abstractNumId w:val="25"/>
  </w:num>
  <w:num w:numId="15">
    <w:abstractNumId w:val="13"/>
  </w:num>
  <w:num w:numId="16">
    <w:abstractNumId w:val="17"/>
  </w:num>
  <w:num w:numId="17">
    <w:abstractNumId w:val="9"/>
  </w:num>
  <w:num w:numId="18">
    <w:abstractNumId w:val="8"/>
  </w:num>
  <w:num w:numId="19">
    <w:abstractNumId w:val="4"/>
  </w:num>
  <w:num w:numId="20">
    <w:abstractNumId w:val="24"/>
  </w:num>
  <w:num w:numId="21">
    <w:abstractNumId w:val="14"/>
  </w:num>
  <w:num w:numId="22">
    <w:abstractNumId w:val="22"/>
  </w:num>
  <w:num w:numId="23">
    <w:abstractNumId w:val="12"/>
  </w:num>
  <w:num w:numId="24">
    <w:abstractNumId w:val="18"/>
  </w:num>
  <w:num w:numId="25">
    <w:abstractNumId w:val="20"/>
  </w:num>
  <w:num w:numId="26">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9743D"/>
    <w:rsid w:val="000A0322"/>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7367"/>
    <w:rsid w:val="002A7435"/>
    <w:rsid w:val="002B0259"/>
    <w:rsid w:val="002B0296"/>
    <w:rsid w:val="002B02BF"/>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879"/>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882"/>
    <w:rsid w:val="00537A3B"/>
    <w:rsid w:val="00537AC5"/>
    <w:rsid w:val="005406AD"/>
    <w:rsid w:val="005410FE"/>
    <w:rsid w:val="0054114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4F5"/>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60A"/>
    <w:rsid w:val="006F59A1"/>
    <w:rsid w:val="006F696D"/>
    <w:rsid w:val="006F69C0"/>
    <w:rsid w:val="006F6C07"/>
    <w:rsid w:val="006F6F68"/>
    <w:rsid w:val="006F6FF1"/>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23B"/>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539"/>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0C3"/>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1C9"/>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516"/>
    <w:rsid w:val="00B07766"/>
    <w:rsid w:val="00B07A0A"/>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4B5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6B"/>
    <w:rsid w:val="00C713E7"/>
    <w:rsid w:val="00C71882"/>
    <w:rsid w:val="00C72570"/>
    <w:rsid w:val="00C72AC1"/>
    <w:rsid w:val="00C731A0"/>
    <w:rsid w:val="00C73210"/>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5C34"/>
    <w:rsid w:val="00DF62B9"/>
    <w:rsid w:val="00DF6448"/>
    <w:rsid w:val="00DF6FE1"/>
    <w:rsid w:val="00DF74D5"/>
    <w:rsid w:val="00E00343"/>
    <w:rsid w:val="00E00406"/>
    <w:rsid w:val="00E00AD3"/>
    <w:rsid w:val="00E02017"/>
    <w:rsid w:val="00E02057"/>
    <w:rsid w:val="00E02D58"/>
    <w:rsid w:val="00E03915"/>
    <w:rsid w:val="00E03E4D"/>
    <w:rsid w:val="00E045F5"/>
    <w:rsid w:val="00E04E80"/>
    <w:rsid w:val="00E05BA3"/>
    <w:rsid w:val="00E07B71"/>
    <w:rsid w:val="00E07B7D"/>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5FE"/>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2B8"/>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gcmarche.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gcmarch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hyperlink" Target="mailto:cplnd.ascoli@figc.it" TargetMode="External"/><Relationship Id="rId10" Type="http://schemas.openxmlformats.org/officeDocument/2006/relationships/hyperlink" Target="http://www.figcmarche.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vents.penguinpass.it/room/CRMarche" TargetMode="External"/><Relationship Id="rId14" Type="http://schemas.openxmlformats.org/officeDocument/2006/relationships/hyperlink" Target="http://www.figc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A7813-E688-46D1-AC52-1E88FED9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3116</Words>
  <Characters>17764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20839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12</cp:revision>
  <cp:lastPrinted>2021-06-10T12:26:00Z</cp:lastPrinted>
  <dcterms:created xsi:type="dcterms:W3CDTF">2021-06-15T08:46:00Z</dcterms:created>
  <dcterms:modified xsi:type="dcterms:W3CDTF">2021-06-16T09:11:00Z</dcterms:modified>
</cp:coreProperties>
</file>