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1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D733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E3E41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ED733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D5A04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34330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3A5C3A" w:rsidRPr="00AD41A0" w:rsidRDefault="003A5C3A" w:rsidP="00E4724B">
      <w:pPr>
        <w:pStyle w:val="Comunicato1"/>
      </w:pPr>
      <w:bookmarkStart w:id="3" w:name="_Toc76111113"/>
      <w:r w:rsidRPr="00AD41A0">
        <w:t>SOMMARIO</w:t>
      </w:r>
      <w:bookmarkEnd w:id="3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7E085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7E085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7E0853" w:rsidRPr="00982047">
        <w:rPr>
          <w:noProof/>
          <w:color w:val="002060"/>
        </w:rPr>
      </w:r>
      <w:r w:rsidR="007E0853"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</w:t>
      </w:r>
      <w:r w:rsidR="007E0853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7E085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7E0853" w:rsidRPr="00982047">
        <w:rPr>
          <w:noProof/>
          <w:color w:val="002060"/>
        </w:rPr>
      </w:r>
      <w:r w:rsidR="007E0853"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</w:t>
      </w:r>
      <w:r w:rsidR="007E0853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7E085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7E0853" w:rsidRPr="00982047">
        <w:rPr>
          <w:noProof/>
          <w:color w:val="002060"/>
        </w:rPr>
      </w:r>
      <w:r w:rsidR="007E0853"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</w:t>
      </w:r>
      <w:r w:rsidR="007E0853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7E085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7E0853" w:rsidRPr="00982047">
        <w:rPr>
          <w:noProof/>
          <w:color w:val="002060"/>
        </w:rPr>
      </w:r>
      <w:r w:rsidR="007E0853"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</w:t>
      </w:r>
      <w:r w:rsidR="007E0853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7E0853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7E0853" w:rsidRPr="00982047">
        <w:rPr>
          <w:noProof/>
          <w:color w:val="002060"/>
        </w:rPr>
      </w:r>
      <w:r w:rsidR="007E0853" w:rsidRPr="00982047">
        <w:rPr>
          <w:noProof/>
          <w:color w:val="002060"/>
        </w:rPr>
        <w:fldChar w:fldCharType="separate"/>
      </w:r>
      <w:r w:rsidR="00ED733B">
        <w:rPr>
          <w:noProof/>
          <w:color w:val="002060"/>
        </w:rPr>
        <w:t>15</w:t>
      </w:r>
      <w:r w:rsidR="007E0853" w:rsidRPr="00982047">
        <w:rPr>
          <w:noProof/>
          <w:color w:val="002060"/>
        </w:rPr>
        <w:fldChar w:fldCharType="end"/>
      </w:r>
    </w:p>
    <w:p w:rsidR="00805A78" w:rsidRDefault="007E0853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EB5795" w:rsidRPr="00AD41A0" w:rsidRDefault="00EB5795" w:rsidP="00EB5795">
      <w:pPr>
        <w:pStyle w:val="Comunicato1"/>
      </w:pPr>
      <w:bookmarkStart w:id="4" w:name="_Toc76049692"/>
      <w:bookmarkStart w:id="5" w:name="_Toc76111114"/>
      <w:r>
        <w:t>COMUNICAZIONI DELLA F.I.G.C.</w:t>
      </w:r>
      <w:bookmarkEnd w:id="4"/>
      <w:bookmarkEnd w:id="5"/>
    </w:p>
    <w:p w:rsidR="003E54F3" w:rsidRDefault="003E54F3" w:rsidP="003A5C3A">
      <w:pPr>
        <w:pStyle w:val="LndNormale1"/>
      </w:pPr>
    </w:p>
    <w:p w:rsidR="008822D2" w:rsidRDefault="008822D2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6" w:name="_Toc76111115"/>
      <w:r>
        <w:t>COMUNICAZIONI DELLA L.N.D.</w:t>
      </w:r>
      <w:bookmarkEnd w:id="6"/>
    </w:p>
    <w:p w:rsidR="00AF70EC" w:rsidRDefault="00AF70EC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7" w:name="_Toc62136969"/>
      <w:bookmarkStart w:id="8" w:name="_Toc76111116"/>
      <w:r>
        <w:t>COMUNICAZIONI DEL COMITATO REGIONALE</w:t>
      </w:r>
      <w:bookmarkEnd w:id="7"/>
      <w:bookmarkEnd w:id="8"/>
    </w:p>
    <w:p w:rsidR="00A22ED1" w:rsidRPr="00416A88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9" w:name="_Toc23942102"/>
      <w:bookmarkStart w:id="10" w:name="_Toc53072421"/>
    </w:p>
    <w:p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1" w:name="_Toc76111117"/>
      <w:r>
        <w:t>COMUNICAZIONI DELLA DELEGAZIONE PROVINCIALE</w:t>
      </w:r>
      <w:bookmarkEnd w:id="11"/>
    </w:p>
    <w:p w:rsidR="005F1094" w:rsidRDefault="00103CD3" w:rsidP="00EA056A">
      <w:pPr>
        <w:pStyle w:val="LndNormale1"/>
        <w:rPr>
          <w:color w:val="002060"/>
        </w:rPr>
      </w:pPr>
      <w:r>
        <w:rPr>
          <w:rFonts w:cs="Arial"/>
          <w:b/>
          <w:bCs/>
          <w:color w:val="0000FF"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323022</wp:posOffset>
            </wp:positionH>
            <wp:positionV relativeFrom="margin">
              <wp:posOffset>7523176</wp:posOffset>
            </wp:positionV>
            <wp:extent cx="1080000" cy="1080000"/>
            <wp:effectExtent l="0" t="0" r="6350" b="63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58B" w:rsidRDefault="00103CD3" w:rsidP="00EF458B">
      <w:pPr>
        <w:pStyle w:val="LndNormale1"/>
        <w:rPr>
          <w:b/>
          <w:color w:val="002060"/>
          <w:sz w:val="24"/>
          <w:szCs w:val="24"/>
          <w:u w:val="single"/>
        </w:rPr>
      </w:pPr>
      <w:r w:rsidRPr="00D216DC">
        <w:rPr>
          <w:b/>
          <w:i/>
          <w:color w:val="002060"/>
          <w:sz w:val="28"/>
          <w:szCs w:val="36"/>
        </w:rPr>
        <w:t xml:space="preserve">Il Delegato Provinciale </w:t>
      </w:r>
      <w:r w:rsidR="00ED733B">
        <w:rPr>
          <w:b/>
          <w:i/>
          <w:color w:val="002060"/>
          <w:sz w:val="28"/>
          <w:szCs w:val="36"/>
        </w:rPr>
        <w:t>e</w:t>
      </w:r>
      <w:r w:rsidRPr="00D216DC">
        <w:rPr>
          <w:b/>
          <w:i/>
          <w:color w:val="002060"/>
          <w:sz w:val="28"/>
          <w:szCs w:val="36"/>
        </w:rPr>
        <w:t>tutti i componenti della Delegazione augurano un sereno Natale ed un proficuo Anno nuovo a tutte le Società, ai tesserati, agli sportivi, alle Istituzioni Regionali ed al mondo arbitrale.</w:t>
      </w:r>
    </w:p>
    <w:p w:rsidR="00EF458B" w:rsidRDefault="00EF458B" w:rsidP="00EF458B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D733B" w:rsidRDefault="00ED733B" w:rsidP="00EF458B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F458B" w:rsidRPr="004B387E" w:rsidRDefault="00EF458B" w:rsidP="00EF458B">
      <w:pPr>
        <w:pStyle w:val="LndNormale1"/>
        <w:rPr>
          <w:b/>
          <w:color w:val="002060"/>
          <w:sz w:val="28"/>
          <w:szCs w:val="28"/>
          <w:u w:val="single"/>
        </w:rPr>
      </w:pPr>
      <w:r w:rsidRPr="004B387E">
        <w:rPr>
          <w:b/>
          <w:color w:val="002060"/>
          <w:sz w:val="28"/>
          <w:szCs w:val="28"/>
          <w:u w:val="single"/>
        </w:rPr>
        <w:lastRenderedPageBreak/>
        <w:t>CHIUSURA UFFICI</w:t>
      </w:r>
    </w:p>
    <w:p w:rsidR="00EF458B" w:rsidRPr="004B387E" w:rsidRDefault="00EF458B" w:rsidP="00EF458B">
      <w:pPr>
        <w:pStyle w:val="LndNormale1"/>
        <w:rPr>
          <w:color w:val="002060"/>
        </w:rPr>
      </w:pPr>
    </w:p>
    <w:p w:rsidR="00EF458B" w:rsidRDefault="00EF458B" w:rsidP="00EF458B">
      <w:pPr>
        <w:pStyle w:val="LndNormale1"/>
        <w:rPr>
          <w:color w:val="002060"/>
        </w:rPr>
      </w:pPr>
      <w:r w:rsidRPr="004B387E">
        <w:rPr>
          <w:color w:val="002060"/>
        </w:rPr>
        <w:t>Si info</w:t>
      </w:r>
      <w:r>
        <w:rPr>
          <w:color w:val="002060"/>
        </w:rPr>
        <w:t xml:space="preserve">rma che gli uffici della Delegazione Provinciale </w:t>
      </w:r>
      <w:r w:rsidRPr="004B387E">
        <w:rPr>
          <w:color w:val="002060"/>
        </w:rPr>
        <w:t xml:space="preserve">rimarranno </w:t>
      </w:r>
      <w:r w:rsidRPr="00B1006C">
        <w:rPr>
          <w:b/>
          <w:color w:val="002060"/>
          <w:u w:val="single"/>
        </w:rPr>
        <w:t xml:space="preserve">CHIUSI DAL </w:t>
      </w:r>
      <w:r>
        <w:rPr>
          <w:b/>
          <w:color w:val="002060"/>
          <w:u w:val="single"/>
        </w:rPr>
        <w:t>24</w:t>
      </w:r>
      <w:r w:rsidRPr="00B1006C">
        <w:rPr>
          <w:b/>
          <w:color w:val="002060"/>
          <w:u w:val="single"/>
        </w:rPr>
        <w:t>.12.</w:t>
      </w:r>
      <w:r>
        <w:rPr>
          <w:b/>
          <w:color w:val="002060"/>
          <w:u w:val="single"/>
        </w:rPr>
        <w:t>2021</w:t>
      </w:r>
      <w:r w:rsidRPr="00B1006C">
        <w:rPr>
          <w:b/>
          <w:color w:val="002060"/>
          <w:u w:val="single"/>
        </w:rPr>
        <w:t xml:space="preserve"> AL </w:t>
      </w:r>
      <w:r>
        <w:rPr>
          <w:b/>
          <w:color w:val="002060"/>
          <w:u w:val="single"/>
        </w:rPr>
        <w:t>02</w:t>
      </w:r>
      <w:r w:rsidRPr="00B1006C">
        <w:rPr>
          <w:b/>
          <w:color w:val="002060"/>
          <w:u w:val="single"/>
        </w:rPr>
        <w:t>.01.</w:t>
      </w:r>
      <w:r>
        <w:rPr>
          <w:b/>
          <w:color w:val="002060"/>
          <w:u w:val="single"/>
        </w:rPr>
        <w:t>2022</w:t>
      </w:r>
      <w:r>
        <w:rPr>
          <w:color w:val="002060"/>
        </w:rPr>
        <w:t>.</w:t>
      </w:r>
    </w:p>
    <w:p w:rsidR="00EF458B" w:rsidRPr="00B1006C" w:rsidRDefault="00EF458B" w:rsidP="00EF458B">
      <w:pPr>
        <w:pStyle w:val="LndNormale1"/>
        <w:rPr>
          <w:b/>
          <w:color w:val="002060"/>
          <w:u w:val="single"/>
        </w:rPr>
      </w:pPr>
      <w:r>
        <w:rPr>
          <w:color w:val="002060"/>
        </w:rPr>
        <w:br/>
      </w:r>
      <w:r w:rsidRPr="00B1006C">
        <w:rPr>
          <w:b/>
          <w:color w:val="002060"/>
        </w:rPr>
        <w:t>Per eventuali urgenze si invitano le società a contattare la Delegazione Provinciale tramite la mail cplnd.ascoli@figc.it</w:t>
      </w:r>
    </w:p>
    <w:p w:rsidR="00EF458B" w:rsidRDefault="00EF458B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55B86" w:rsidRPr="00E22718" w:rsidRDefault="00955B86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55B86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Tutti gli interessati possono compilare </w:t>
      </w:r>
      <w:r w:rsidR="00955B86" w:rsidRPr="00E22718">
        <w:rPr>
          <w:rFonts w:ascii="Arial" w:hAnsi="Arial" w:cs="Arial"/>
          <w:color w:val="002060"/>
          <w:sz w:val="22"/>
          <w:szCs w:val="22"/>
        </w:rPr>
        <w:t>contattare le sezioni AIA di Ascoli Piceno e di San Benedetto del Tronto ai seguenti riferimenti</w:t>
      </w:r>
      <w:r w:rsidR="00E22718" w:rsidRPr="00E22718">
        <w:rPr>
          <w:rFonts w:ascii="Arial" w:hAnsi="Arial" w:cs="Arial"/>
          <w:color w:val="002060"/>
          <w:sz w:val="22"/>
          <w:szCs w:val="22"/>
        </w:rPr>
        <w:t>: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E22718" w:rsidRPr="00E22718" w:rsidRDefault="00E22718" w:rsidP="00E22718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="00F75A42"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E22718" w:rsidRPr="00E22718" w:rsidRDefault="00E22718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6F475A" w:rsidRPr="00E22718" w:rsidRDefault="006F475A" w:rsidP="006F475A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6F475A" w:rsidRDefault="006F475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D3837" w:rsidRDefault="00AD3837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2DAA" w:rsidRPr="001E2414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E2414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6F475A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Si comunicano di seguito le società che ancora devono inviare alla scrivente Delegazione Provinciale il gruppo squadra: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TERZA CATEGORIA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SAN BEACH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</w:rPr>
      </w:pPr>
      <w:r w:rsidRPr="006F475A">
        <w:rPr>
          <w:rFonts w:ascii="Arial" w:hAnsi="Arial" w:cs="Arial"/>
          <w:b/>
          <w:color w:val="002060"/>
          <w:sz w:val="24"/>
          <w:szCs w:val="24"/>
        </w:rPr>
        <w:t>SERIE D CALCIO A 5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AMICI 84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ATLETICO ASCOLI 2000</w:t>
      </w:r>
    </w:p>
    <w:p w:rsidR="000D5BD8" w:rsidRPr="006F475A" w:rsidRDefault="000D5BD8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6F475A">
        <w:rPr>
          <w:rFonts w:ascii="Arial" w:hAnsi="Arial" w:cs="Arial"/>
          <w:bCs/>
          <w:color w:val="002060"/>
          <w:sz w:val="22"/>
          <w:szCs w:val="22"/>
        </w:rPr>
        <w:t>SAN BENEDETTO CITY</w:t>
      </w:r>
    </w:p>
    <w:p w:rsidR="00D06BD3" w:rsidRDefault="00D06BD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94762F" w:rsidRDefault="00754958" w:rsidP="00D03549">
      <w:pPr>
        <w:tabs>
          <w:tab w:val="left" w:pos="426"/>
        </w:tabs>
        <w:spacing w:after="160" w:line="259" w:lineRule="auto"/>
        <w:contextualSpacing/>
      </w:pP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Si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invitano le società </w:t>
      </w:r>
      <w:r w:rsidRPr="006F475A">
        <w:rPr>
          <w:rFonts w:ascii="Arial" w:hAnsi="Arial" w:cs="Arial"/>
          <w:bCs/>
          <w:color w:val="002060"/>
          <w:sz w:val="22"/>
          <w:szCs w:val="22"/>
        </w:rPr>
        <w:t xml:space="preserve">sopra elencate </w:t>
      </w:r>
      <w:r w:rsidR="00D03549" w:rsidRPr="006F475A">
        <w:rPr>
          <w:rFonts w:ascii="Arial" w:hAnsi="Arial" w:cs="Arial"/>
          <w:bCs/>
          <w:color w:val="002060"/>
          <w:sz w:val="22"/>
          <w:szCs w:val="22"/>
        </w:rPr>
        <w:t xml:space="preserve">ad inviare il modulo richiesto all’indirizzo pec della Delegazione </w:t>
      </w:r>
      <w:hyperlink r:id="rId10" w:history="1">
        <w:r w:rsidR="0094762F" w:rsidRPr="006F475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ascoli@pec.figcmarche.it</w:t>
        </w:r>
      </w:hyperlink>
    </w:p>
    <w:p w:rsidR="00C53ECF" w:rsidRDefault="00C53ECF" w:rsidP="00D03549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FE57BD" w:rsidRPr="00AD41A0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396581753"/>
      <w:bookmarkStart w:id="13" w:name="_Toc18678742"/>
      <w:r>
        <w:rPr>
          <w:color w:val="FFFFFF"/>
        </w:rPr>
        <w:lastRenderedPageBreak/>
        <w:t>NOTIZIE SU ATTIVITA’ AGONISTICA</w:t>
      </w:r>
      <w:bookmarkEnd w:id="12"/>
      <w:bookmarkEnd w:id="13"/>
    </w:p>
    <w:p w:rsidR="008D27DA" w:rsidRDefault="008D27DA" w:rsidP="00512395">
      <w:pPr>
        <w:pStyle w:val="breakline"/>
        <w:rPr>
          <w:rFonts w:eastAsiaTheme="minorEastAsia"/>
          <w:color w:val="002060"/>
        </w:rPr>
      </w:pPr>
    </w:p>
    <w:p w:rsidR="00B0561D" w:rsidRDefault="00B0561D" w:rsidP="00512395">
      <w:pPr>
        <w:pStyle w:val="breakline"/>
        <w:rPr>
          <w:rFonts w:eastAsiaTheme="minorEastAsia"/>
          <w:color w:val="002060"/>
        </w:rPr>
      </w:pPr>
    </w:p>
    <w:p w:rsidR="004E3E41" w:rsidRPr="00180F69" w:rsidRDefault="004E3E41" w:rsidP="004E3E4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TERZA CATEGORIA ASCOLI</w:t>
      </w:r>
    </w:p>
    <w:p w:rsidR="004E3E41" w:rsidRPr="00180F69" w:rsidRDefault="004E3E41" w:rsidP="004E3E41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RISULTATI</w:t>
      </w:r>
    </w:p>
    <w:p w:rsidR="00C879B2" w:rsidRPr="00180F69" w:rsidRDefault="00C879B2" w:rsidP="008606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860611" w:rsidRPr="00180F69" w:rsidRDefault="00860611" w:rsidP="008606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80F69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18/12/2021</w:t>
      </w:r>
    </w:p>
    <w:p w:rsidR="00860611" w:rsidRPr="00180F69" w:rsidRDefault="00860611" w:rsidP="00860611">
      <w:pPr>
        <w:jc w:val="left"/>
        <w:rPr>
          <w:rFonts w:ascii="Arial" w:hAnsi="Arial" w:cs="Arial"/>
          <w:color w:val="002060"/>
        </w:rPr>
      </w:pPr>
      <w:r w:rsidRPr="00180F69">
        <w:rPr>
          <w:rFonts w:ascii="Arial" w:hAnsi="Arial" w:cs="Arial"/>
          <w:color w:val="002060"/>
        </w:rPr>
        <w:t>Si trascrivono qui di seguito i risultati ufficiali delle gare disputate</w:t>
      </w:r>
    </w:p>
    <w:p w:rsidR="00860611" w:rsidRPr="00180F69" w:rsidRDefault="00860611" w:rsidP="0086061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0F6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A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19/12/2021</w:t>
                  </w:r>
                </w:p>
              </w:tc>
            </w:tr>
          </w:tbl>
          <w:p w:rsidR="00860611" w:rsidRPr="00180F69" w:rsidRDefault="00860611" w:rsidP="00860611">
            <w:pPr>
              <w:rPr>
                <w:color w:val="002060"/>
              </w:rPr>
            </w:pP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GIUDICE SPORTIVO</w:t>
      </w:r>
    </w:p>
    <w:p w:rsidR="00180F69" w:rsidRPr="00180F69" w:rsidRDefault="00180F69" w:rsidP="00180F69">
      <w:pPr>
        <w:pStyle w:val="diffida"/>
        <w:rPr>
          <w:color w:val="002060"/>
        </w:rPr>
      </w:pPr>
      <w:r w:rsidRPr="00180F69">
        <w:rPr>
          <w:color w:val="002060"/>
        </w:rPr>
        <w:t xml:space="preserve">Il Giudice Sportivo, Avv. Roberto </w:t>
      </w:r>
      <w:proofErr w:type="spellStart"/>
      <w:r w:rsidRPr="00180F69">
        <w:rPr>
          <w:color w:val="002060"/>
        </w:rPr>
        <w:t>Mestichelli</w:t>
      </w:r>
      <w:proofErr w:type="spellEnd"/>
      <w:r w:rsidRPr="00180F69">
        <w:rPr>
          <w:color w:val="002060"/>
        </w:rPr>
        <w:t>, con l assistenza del segretario Riccardo Giantomassi, nella seduta del 22/12/2021, ha adottato le decisioni che di seguito integralmente si riportano:</w:t>
      </w:r>
    </w:p>
    <w:p w:rsidR="00180F69" w:rsidRPr="00180F69" w:rsidRDefault="00180F69" w:rsidP="00180F69">
      <w:pPr>
        <w:pStyle w:val="titolo10"/>
        <w:rPr>
          <w:color w:val="002060"/>
        </w:rPr>
      </w:pPr>
      <w:r w:rsidRPr="00180F69">
        <w:rPr>
          <w:color w:val="002060"/>
        </w:rPr>
        <w:t xml:space="preserve">GARE DEL 18/12/2021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DIRIGENTI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MERLONGHI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BARNABEI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ALTIDONA)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RICCIONI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(REAL MONTALTO)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(VIS STELLA MSP) </w:t>
            </w:r>
          </w:p>
        </w:tc>
      </w:tr>
    </w:tbl>
    <w:p w:rsidR="00ED733B" w:rsidRDefault="00ED733B" w:rsidP="00180F69">
      <w:pPr>
        <w:pStyle w:val="titolo20"/>
        <w:rPr>
          <w:color w:val="002060"/>
        </w:rPr>
      </w:pPr>
    </w:p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(COLLISPORTVILLAGE)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AMATO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CIARROCCHI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MARIUCCI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CAROSI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(COLLISPORTVILLAGE)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ASCENZI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FORCESE)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CLEMENTI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10"/>
        <w:rPr>
          <w:rFonts w:eastAsiaTheme="minorEastAsia"/>
          <w:color w:val="002060"/>
        </w:rPr>
      </w:pPr>
      <w:r w:rsidRPr="00180F69">
        <w:rPr>
          <w:color w:val="002060"/>
        </w:rPr>
        <w:t xml:space="preserve">GARE DEL 19/12/2021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KERCUKU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80F69">
        <w:rPr>
          <w:color w:val="002060"/>
        </w:rPr>
        <w:t xml:space="preserve">Espulso per condotta violenta nei confronti di un avversario a gioco fermo.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FIORAVANTI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(MICIO UNITED)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PIANDICONTRO) 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MARCHEI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CONTE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(CAMPOFILONE)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GIULIANI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(MOZZANO CITY) 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LAGHI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SAN BEACH 2019)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D5A04" w:rsidRPr="00180F69" w:rsidTr="00FB690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Segretario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</w:t>
            </w:r>
            <w:r w:rsidRPr="00180F69">
              <w:rPr>
                <w:i/>
                <w:color w:val="002060"/>
              </w:rPr>
              <w:t>Riccardo Giantomassi</w:t>
            </w:r>
            <w:r w:rsidRPr="00180F6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D5A04" w:rsidRPr="00180F69" w:rsidRDefault="001D5A04" w:rsidP="00FB690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D5A04" w:rsidRPr="00180F69" w:rsidRDefault="001D5A04" w:rsidP="00FB690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Giudice Sportivo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(Roberto Mestichelli)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ED733B" w:rsidRDefault="00ED733B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lastRenderedPageBreak/>
        <w:t>CLASSIFICHE</w:t>
      </w:r>
    </w:p>
    <w:p w:rsidR="001D5A04" w:rsidRPr="00180F69" w:rsidRDefault="001D5A04" w:rsidP="001D5A04">
      <w:pPr>
        <w:pStyle w:val="sottotitolocampionato10"/>
        <w:rPr>
          <w:color w:val="002060"/>
        </w:rPr>
      </w:pPr>
    </w:p>
    <w:p w:rsidR="00860611" w:rsidRPr="00180F69" w:rsidRDefault="00860611" w:rsidP="00860611">
      <w:pPr>
        <w:pStyle w:val="sottotitolocampionato10"/>
        <w:rPr>
          <w:color w:val="002060"/>
        </w:rPr>
      </w:pPr>
      <w:r w:rsidRPr="00180F6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913CAE" w:rsidRPr="00180F69" w:rsidRDefault="00913CAE" w:rsidP="00C879B2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913CAE" w:rsidRPr="00180F69" w:rsidRDefault="00913CAE" w:rsidP="00913C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COPPA MARCHE TERZA CATEGORIA</w:t>
      </w:r>
    </w:p>
    <w:p w:rsidR="00913CAE" w:rsidRPr="00180F69" w:rsidRDefault="00913CAE" w:rsidP="00913CAE">
      <w:pPr>
        <w:pStyle w:val="TITOLOPRINC"/>
        <w:spacing w:before="0" w:beforeAutospacing="0" w:after="0" w:afterAutospacing="0"/>
        <w:rPr>
          <w:color w:val="002060"/>
        </w:rPr>
      </w:pPr>
    </w:p>
    <w:p w:rsidR="00D31C18" w:rsidRPr="00180F69" w:rsidRDefault="00D31C18" w:rsidP="00D31C18">
      <w:pPr>
        <w:rPr>
          <w:rFonts w:ascii="Arial" w:hAnsi="Arial" w:cs="Arial"/>
          <w:color w:val="002060"/>
          <w:sz w:val="22"/>
          <w:szCs w:val="22"/>
        </w:rPr>
      </w:pPr>
      <w:r w:rsidRPr="00180F69">
        <w:rPr>
          <w:rFonts w:ascii="Arial" w:hAnsi="Arial" w:cs="Arial"/>
          <w:color w:val="002060"/>
          <w:sz w:val="22"/>
          <w:szCs w:val="22"/>
        </w:rPr>
        <w:t xml:space="preserve">La gara di Finale verrà disputata </w:t>
      </w:r>
      <w:r w:rsidR="00200E62" w:rsidRPr="00180F69">
        <w:rPr>
          <w:rFonts w:ascii="Arial" w:hAnsi="Arial" w:cs="Arial"/>
          <w:color w:val="002060"/>
          <w:sz w:val="22"/>
          <w:szCs w:val="22"/>
        </w:rPr>
        <w:t xml:space="preserve">tra le società </w:t>
      </w:r>
      <w:r w:rsidR="00200E62" w:rsidRPr="00180F69">
        <w:rPr>
          <w:rFonts w:ascii="Arial" w:hAnsi="Arial" w:cs="Arial"/>
          <w:b/>
          <w:bCs/>
          <w:color w:val="002060"/>
          <w:sz w:val="22"/>
          <w:szCs w:val="22"/>
        </w:rPr>
        <w:t>REAL MONTALTO</w:t>
      </w:r>
      <w:r w:rsidR="00200E62" w:rsidRPr="00180F69">
        <w:rPr>
          <w:rFonts w:ascii="Arial" w:hAnsi="Arial" w:cs="Arial"/>
          <w:color w:val="002060"/>
          <w:sz w:val="22"/>
          <w:szCs w:val="22"/>
        </w:rPr>
        <w:t xml:space="preserve"> e </w:t>
      </w:r>
      <w:r w:rsidR="00200E62" w:rsidRPr="00180F69">
        <w:rPr>
          <w:rFonts w:ascii="Arial" w:hAnsi="Arial" w:cs="Arial"/>
          <w:b/>
          <w:bCs/>
          <w:color w:val="002060"/>
          <w:sz w:val="22"/>
          <w:szCs w:val="22"/>
        </w:rPr>
        <w:t>POLISPORTIVA FORCESE</w:t>
      </w:r>
      <w:r w:rsidR="00200E62" w:rsidRPr="00180F69">
        <w:rPr>
          <w:rFonts w:ascii="Arial" w:hAnsi="Arial" w:cs="Arial"/>
          <w:color w:val="002060"/>
          <w:sz w:val="22"/>
          <w:szCs w:val="22"/>
        </w:rPr>
        <w:t xml:space="preserve"> </w:t>
      </w:r>
      <w:r w:rsidRPr="00180F69">
        <w:rPr>
          <w:rFonts w:ascii="Arial" w:hAnsi="Arial" w:cs="Arial"/>
          <w:b/>
          <w:color w:val="002060"/>
          <w:sz w:val="22"/>
          <w:szCs w:val="22"/>
        </w:rPr>
        <w:t>SABATO 29 GENNAIO 2022</w:t>
      </w:r>
      <w:r w:rsidRPr="00180F69">
        <w:rPr>
          <w:rFonts w:ascii="Arial" w:hAnsi="Arial" w:cs="Arial"/>
          <w:color w:val="002060"/>
          <w:sz w:val="22"/>
          <w:szCs w:val="22"/>
        </w:rPr>
        <w:t xml:space="preserve"> con inizio alle ore </w:t>
      </w:r>
      <w:r w:rsidRPr="00180F69">
        <w:rPr>
          <w:rFonts w:ascii="Arial" w:hAnsi="Arial" w:cs="Arial"/>
          <w:b/>
          <w:color w:val="002060"/>
          <w:sz w:val="22"/>
          <w:szCs w:val="22"/>
        </w:rPr>
        <w:t>14.3</w:t>
      </w:r>
      <w:r w:rsidR="00200E62" w:rsidRPr="00180F69">
        <w:rPr>
          <w:rFonts w:ascii="Arial" w:hAnsi="Arial" w:cs="Arial"/>
          <w:b/>
          <w:color w:val="002060"/>
          <w:sz w:val="22"/>
          <w:szCs w:val="22"/>
        </w:rPr>
        <w:t>0 con campo di gioco da definire</w:t>
      </w:r>
      <w:r w:rsidRPr="00180F69">
        <w:rPr>
          <w:rFonts w:ascii="Arial" w:hAnsi="Arial" w:cs="Arial"/>
          <w:color w:val="002060"/>
          <w:sz w:val="22"/>
          <w:szCs w:val="22"/>
        </w:rPr>
        <w:t>.</w:t>
      </w:r>
    </w:p>
    <w:p w:rsidR="00D31C18" w:rsidRPr="00180F69" w:rsidRDefault="00D31C18" w:rsidP="00D31C18">
      <w:pPr>
        <w:pStyle w:val="LndNormale1"/>
        <w:rPr>
          <w:color w:val="002060"/>
        </w:rPr>
      </w:pPr>
      <w:r w:rsidRPr="00180F69">
        <w:rPr>
          <w:color w:val="002060"/>
        </w:rPr>
        <w:t>La gara si svolgerà con incontro unico (due tempi regolamentari di 45 minuti ciascuno ed eventuali tiri di rigore).</w:t>
      </w:r>
    </w:p>
    <w:p w:rsidR="00D31C18" w:rsidRPr="00180F69" w:rsidRDefault="00D31C18" w:rsidP="00D31C18">
      <w:pPr>
        <w:pStyle w:val="LndNormale1"/>
        <w:rPr>
          <w:color w:val="002060"/>
        </w:rPr>
      </w:pPr>
      <w:r w:rsidRPr="00180F69">
        <w:rPr>
          <w:color w:val="002060"/>
        </w:rPr>
        <w:t>La società vincente avrà l’accesso alla Fase Interprovinciale della Manifestazione in oggetto.</w:t>
      </w:r>
    </w:p>
    <w:p w:rsidR="00C53ECF" w:rsidRPr="00180F69" w:rsidRDefault="00C53ECF" w:rsidP="00512395">
      <w:pPr>
        <w:pStyle w:val="breakline"/>
        <w:rPr>
          <w:rFonts w:eastAsiaTheme="minorEastAsia"/>
          <w:color w:val="002060"/>
        </w:rPr>
      </w:pPr>
    </w:p>
    <w:p w:rsidR="00C53ECF" w:rsidRPr="00180F69" w:rsidRDefault="00C53ECF" w:rsidP="00512395">
      <w:pPr>
        <w:pStyle w:val="breakline"/>
        <w:rPr>
          <w:rFonts w:eastAsiaTheme="minorEastAsia"/>
          <w:color w:val="002060"/>
        </w:rPr>
      </w:pPr>
    </w:p>
    <w:p w:rsidR="001E1E80" w:rsidRPr="00180F69" w:rsidRDefault="001E1E80" w:rsidP="00512395">
      <w:pPr>
        <w:pStyle w:val="breakline"/>
        <w:rPr>
          <w:rFonts w:eastAsiaTheme="minorEastAsia"/>
          <w:color w:val="002060"/>
        </w:rPr>
      </w:pPr>
    </w:p>
    <w:p w:rsidR="00FC7CF7" w:rsidRPr="00180F69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4" w:name="_Hlk86415392"/>
      <w:r w:rsidRPr="00180F69">
        <w:rPr>
          <w:color w:val="002060"/>
        </w:rPr>
        <w:t>CALCIO A CINQUE SERIE D ASCOLI</w:t>
      </w:r>
    </w:p>
    <w:p w:rsidR="00FC7CF7" w:rsidRPr="00180F69" w:rsidRDefault="00FC7CF7" w:rsidP="00FC7CF7">
      <w:pPr>
        <w:pStyle w:val="TITOLOPRINC"/>
        <w:spacing w:before="0" w:beforeAutospacing="0" w:after="0" w:afterAutospacing="0"/>
        <w:rPr>
          <w:color w:val="002060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RISULTATI</w:t>
      </w:r>
    </w:p>
    <w:p w:rsidR="00C879B2" w:rsidRPr="00180F69" w:rsidRDefault="00C879B2" w:rsidP="008606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860611" w:rsidRPr="00180F69" w:rsidRDefault="00860611" w:rsidP="008606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80F69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17/12/2021</w:t>
      </w:r>
    </w:p>
    <w:p w:rsidR="00860611" w:rsidRPr="00180F69" w:rsidRDefault="00860611" w:rsidP="00860611">
      <w:pPr>
        <w:jc w:val="left"/>
        <w:rPr>
          <w:rFonts w:ascii="Arial" w:hAnsi="Arial" w:cs="Arial"/>
          <w:color w:val="002060"/>
        </w:rPr>
      </w:pPr>
      <w:r w:rsidRPr="00180F69">
        <w:rPr>
          <w:rFonts w:ascii="Arial" w:hAnsi="Arial" w:cs="Arial"/>
          <w:color w:val="002060"/>
        </w:rPr>
        <w:t>Si trascrivono qui di seguito i risultati ufficiali delle gare disputate</w:t>
      </w:r>
    </w:p>
    <w:p w:rsidR="00860611" w:rsidRPr="00180F69" w:rsidRDefault="00860611" w:rsidP="0086061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0F6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E - 10 Giornata </w:t>
                  </w:r>
                  <w:r w:rsidR="00ED733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80F6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10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AMATRICE CALCETTO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0F6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60611" w:rsidRPr="00180F69" w:rsidRDefault="00860611" w:rsidP="00860611">
            <w:pPr>
              <w:rPr>
                <w:color w:val="002060"/>
              </w:rPr>
            </w:pP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180F69" w:rsidRPr="00180F69" w:rsidRDefault="00180F69" w:rsidP="00180F69">
      <w:pPr>
        <w:pStyle w:val="titoloprinc0"/>
        <w:rPr>
          <w:color w:val="002060"/>
        </w:rPr>
      </w:pPr>
      <w:r w:rsidRPr="00180F69">
        <w:rPr>
          <w:color w:val="002060"/>
        </w:rPr>
        <w:t>GIUDICE SPORTIVO</w:t>
      </w:r>
    </w:p>
    <w:p w:rsidR="00180F69" w:rsidRPr="00180F69" w:rsidRDefault="00180F69" w:rsidP="00180F69">
      <w:pPr>
        <w:pStyle w:val="diffida"/>
        <w:rPr>
          <w:color w:val="002060"/>
        </w:rPr>
      </w:pPr>
      <w:r w:rsidRPr="00180F69">
        <w:rPr>
          <w:color w:val="002060"/>
        </w:rPr>
        <w:t xml:space="preserve">Il Giudice Sportivo, Avv. Roberto </w:t>
      </w:r>
      <w:proofErr w:type="spellStart"/>
      <w:r w:rsidRPr="00180F69">
        <w:rPr>
          <w:color w:val="002060"/>
        </w:rPr>
        <w:t>Mestichelli</w:t>
      </w:r>
      <w:proofErr w:type="spellEnd"/>
      <w:r w:rsidRPr="00180F69">
        <w:rPr>
          <w:color w:val="002060"/>
        </w:rPr>
        <w:t>, con l assistenza del segretario Riccardo Giantomassi, nella seduta del 22/12/2021, ha adottato le decisioni che di seguito integralmente si riportano:</w:t>
      </w:r>
    </w:p>
    <w:p w:rsidR="00180F69" w:rsidRPr="00180F69" w:rsidRDefault="00180F69" w:rsidP="00180F69">
      <w:pPr>
        <w:pStyle w:val="titolo10"/>
        <w:rPr>
          <w:color w:val="002060"/>
        </w:rPr>
      </w:pPr>
      <w:r w:rsidRPr="00180F69">
        <w:rPr>
          <w:color w:val="002060"/>
        </w:rPr>
        <w:t xml:space="preserve">GARE DEL 17/12/2021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lastRenderedPageBreak/>
        <w:t xml:space="preserve">DIRIGENTI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PIECORO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ALLENATORI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MILANI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MASSIMI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REGNICOLI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SILVESTRI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ASCOLI 2000)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ALBANESI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ANASTASIO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(FUTSAL VIRE C5)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SILMI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(PICENO UNITED MMX A R.L.)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GIOSIA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COSTANTINI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MASSIMI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(ATLETICO ASCOLI 2000)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CHESI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BORRACCINI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(L ALTRO SPORT CALCIO A 5)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BALLONI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GIROLAMI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(PICENO UNITED MMX A R.L.)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FRATINI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(TRUENTIN LAMA) 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D5A04" w:rsidRPr="00180F69" w:rsidTr="00FB690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Segretario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</w:t>
            </w:r>
            <w:r w:rsidRPr="00180F69">
              <w:rPr>
                <w:i/>
                <w:color w:val="002060"/>
              </w:rPr>
              <w:t>Riccardo Giantomassi</w:t>
            </w:r>
            <w:r w:rsidRPr="00180F6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D5A04" w:rsidRPr="00180F69" w:rsidRDefault="001D5A04" w:rsidP="00FB690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D5A04" w:rsidRPr="00180F69" w:rsidRDefault="001D5A04" w:rsidP="00FB690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Giudice Sportivo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(Roberto Mestichelli)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CLASSIFICHE</w:t>
      </w:r>
    </w:p>
    <w:p w:rsidR="001D5A04" w:rsidRPr="00180F69" w:rsidRDefault="001D5A04" w:rsidP="001D5A04">
      <w:pPr>
        <w:pStyle w:val="sottotitolocampionato10"/>
        <w:rPr>
          <w:color w:val="002060"/>
        </w:rPr>
      </w:pPr>
    </w:p>
    <w:p w:rsidR="00860611" w:rsidRPr="00180F69" w:rsidRDefault="00860611" w:rsidP="00860611">
      <w:pPr>
        <w:pStyle w:val="sottotitolocampionato10"/>
        <w:rPr>
          <w:color w:val="002060"/>
        </w:rPr>
      </w:pPr>
      <w:r w:rsidRPr="00180F69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E3E41" w:rsidRPr="00180F69" w:rsidRDefault="004E3E41" w:rsidP="004E3E41">
      <w:pPr>
        <w:rPr>
          <w:color w:val="002060"/>
        </w:rPr>
      </w:pPr>
    </w:p>
    <w:p w:rsidR="00EB377E" w:rsidRPr="00180F69" w:rsidRDefault="00EB377E" w:rsidP="00EB377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lastRenderedPageBreak/>
        <w:t>ALLIEVI 2 FASE ASCOLI</w:t>
      </w:r>
    </w:p>
    <w:p w:rsidR="004D1373" w:rsidRPr="00180F69" w:rsidRDefault="004D1373" w:rsidP="004D137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03E78" w:rsidRPr="00180F69" w:rsidRDefault="00203E78" w:rsidP="004D137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trasmette in allegato al presente Comunicato Ufficiale il calendario ufficiale del Campionato in oggetto.</w:t>
      </w:r>
    </w:p>
    <w:p w:rsidR="00EB481E" w:rsidRPr="00180F69" w:rsidRDefault="00EB481E" w:rsidP="004D137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invitano le società interessate a controllare attentamente il calendario ed a segnalare eventuali errori e/o discordanze rispetto a quanto richiesto in fase di iscrizione.</w:t>
      </w:r>
    </w:p>
    <w:p w:rsidR="00EB481E" w:rsidRPr="00180F69" w:rsidRDefault="00EB481E" w:rsidP="00203E78">
      <w:pPr>
        <w:pStyle w:val="LndNormale1"/>
        <w:rPr>
          <w:color w:val="002060"/>
        </w:rPr>
      </w:pPr>
    </w:p>
    <w:p w:rsidR="00F023D8" w:rsidRPr="00180F69" w:rsidRDefault="00F023D8" w:rsidP="00F023D8">
      <w:pPr>
        <w:pStyle w:val="LndNormale1"/>
        <w:rPr>
          <w:b/>
          <w:bCs/>
          <w:color w:val="002060"/>
        </w:rPr>
      </w:pPr>
      <w:r w:rsidRPr="00180F69">
        <w:rPr>
          <w:color w:val="002060"/>
        </w:rPr>
        <w:t xml:space="preserve">Si segnala che la 6° giornata di ritorno è programmata per </w:t>
      </w:r>
      <w:r w:rsidRPr="00180F69">
        <w:rPr>
          <w:b/>
          <w:bCs/>
          <w:color w:val="002060"/>
        </w:rPr>
        <w:t>GIOVEDÌ 14 APRILE 2022 ore 14.30.</w:t>
      </w:r>
      <w:r w:rsidRPr="00180F69">
        <w:rPr>
          <w:color w:val="002060"/>
        </w:rPr>
        <w:t xml:space="preserve"> Il programma di tale turno di gara potrà essere variato secondo necessità, tramite accordo tra le parti, programmando le gare entro e non oltre il giorno </w:t>
      </w:r>
      <w:r w:rsidRPr="00180F69">
        <w:rPr>
          <w:b/>
          <w:bCs/>
          <w:color w:val="002060"/>
        </w:rPr>
        <w:t>GIOVEDÌ 21 APRILE 2022.</w:t>
      </w:r>
    </w:p>
    <w:p w:rsidR="00F023D8" w:rsidRPr="00180F69" w:rsidRDefault="00F023D8" w:rsidP="00203E78">
      <w:pPr>
        <w:pStyle w:val="LndNormale1"/>
        <w:rPr>
          <w:color w:val="002060"/>
        </w:rPr>
      </w:pPr>
    </w:p>
    <w:p w:rsidR="00203E78" w:rsidRPr="00180F69" w:rsidRDefault="00203E78" w:rsidP="00203E78">
      <w:pPr>
        <w:pStyle w:val="LndNormale1"/>
        <w:rPr>
          <w:color w:val="002060"/>
        </w:rPr>
      </w:pPr>
      <w:r w:rsidRPr="00180F69">
        <w:rPr>
          <w:color w:val="002060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Di seguito si trasmette l’elenco delle gare per cui non è stato possibile rispettare le richieste di alternanza pervenute:</w:t>
      </w: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</w:p>
    <w:p w:rsidR="00203E78" w:rsidRPr="00180F69" w:rsidRDefault="00EB5597" w:rsidP="00203E78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8° GIORNATA DI ANDATA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PORTA ROMANA – RAGNOLA</w:t>
      </w:r>
    </w:p>
    <w:p w:rsidR="00EB5597" w:rsidRPr="00180F69" w:rsidRDefault="00EB5597" w:rsidP="00203E78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1°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CENTOBUCHI 1972 MP – POLISPORTIVA BORGOSOLESTA</w:t>
      </w:r>
    </w:p>
    <w:p w:rsidR="00EB5597" w:rsidRPr="00180F69" w:rsidRDefault="00EB5597" w:rsidP="00203E78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2°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MONTICELLI CALCIO – RAGNOLA</w:t>
      </w:r>
    </w:p>
    <w:p w:rsidR="00EB5597" w:rsidRPr="00180F69" w:rsidRDefault="00EB5597" w:rsidP="00203E78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4°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MONTICELLI CALCIO – PORTA ROMANA</w:t>
      </w:r>
    </w:p>
    <w:p w:rsidR="00EB5597" w:rsidRPr="00180F69" w:rsidRDefault="00EB5597" w:rsidP="00203E78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7°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MONTICELLI CALCIO – POLISPORTIVA BORGOSOLESTA</w:t>
      </w:r>
    </w:p>
    <w:p w:rsidR="00EB5597" w:rsidRPr="00180F69" w:rsidRDefault="00EB5597" w:rsidP="00203E78">
      <w:pPr>
        <w:pStyle w:val="LndNormale1"/>
        <w:rPr>
          <w:b/>
          <w:color w:val="002060"/>
          <w:u w:val="single"/>
        </w:rPr>
      </w:pP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Si confida pertanto nel consueto spirito di collaborazione da parte di tutti.</w:t>
      </w:r>
    </w:p>
    <w:p w:rsidR="00203E78" w:rsidRPr="00180F69" w:rsidRDefault="00203E78" w:rsidP="004D137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C30D30" w:rsidRPr="00180F69" w:rsidRDefault="00C30D30" w:rsidP="004D137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EB377E" w:rsidRPr="00180F69" w:rsidRDefault="00EB377E" w:rsidP="00EB377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GIOVANISSIMI 2 FASE ASCOLI</w:t>
      </w:r>
    </w:p>
    <w:p w:rsidR="00EB377E" w:rsidRPr="00180F69" w:rsidRDefault="00EB377E" w:rsidP="00FE57B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EB481E" w:rsidRPr="00180F69" w:rsidRDefault="00EB481E" w:rsidP="00EB4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trasmette in allegato al presente Comunicato Ufficiale il calendario ufficiale del Campionato in oggetto.</w:t>
      </w:r>
    </w:p>
    <w:p w:rsidR="00EB481E" w:rsidRPr="00180F69" w:rsidRDefault="00EB481E" w:rsidP="00EB4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invitano le società interessate a controllare attentamente il calendario ed a segnalare eventuali errori e/o discordanze rispetto a quanto richiesto in fase di iscrizione.</w:t>
      </w:r>
    </w:p>
    <w:p w:rsidR="00EB481E" w:rsidRPr="00180F69" w:rsidRDefault="00EB481E" w:rsidP="00203E78">
      <w:pPr>
        <w:pStyle w:val="LndNormale1"/>
        <w:rPr>
          <w:color w:val="002060"/>
        </w:rPr>
      </w:pPr>
    </w:p>
    <w:p w:rsidR="000B387F" w:rsidRPr="00180F69" w:rsidRDefault="000B387F" w:rsidP="00203E78">
      <w:pPr>
        <w:pStyle w:val="LndNormale1"/>
        <w:rPr>
          <w:b/>
          <w:bCs/>
          <w:color w:val="002060"/>
        </w:rPr>
      </w:pPr>
      <w:r w:rsidRPr="00180F69">
        <w:rPr>
          <w:color w:val="002060"/>
        </w:rPr>
        <w:t xml:space="preserve">Si segnala che la 6° giornata di ritorno è programmata per </w:t>
      </w:r>
      <w:r w:rsidRPr="00180F69">
        <w:rPr>
          <w:b/>
          <w:bCs/>
          <w:color w:val="002060"/>
        </w:rPr>
        <w:t>GIOVEDÌ 14 APRILE 2022 ore 14.30.</w:t>
      </w:r>
      <w:r w:rsidRPr="00180F69">
        <w:rPr>
          <w:color w:val="002060"/>
        </w:rPr>
        <w:t xml:space="preserve"> Il programma di tale turno di gara potrà essere variato secondo necessità, tramite accordo tra le parti</w:t>
      </w:r>
      <w:r w:rsidR="00F023D8" w:rsidRPr="00180F69">
        <w:rPr>
          <w:color w:val="002060"/>
        </w:rPr>
        <w:t xml:space="preserve">, programmando le gare entro e non oltre il giorno </w:t>
      </w:r>
      <w:r w:rsidR="00F023D8" w:rsidRPr="00180F69">
        <w:rPr>
          <w:b/>
          <w:bCs/>
          <w:color w:val="002060"/>
        </w:rPr>
        <w:t>GIOVEDÌ 21 APRILE 2022.</w:t>
      </w:r>
    </w:p>
    <w:p w:rsidR="00F023D8" w:rsidRPr="00180F69" w:rsidRDefault="00F023D8" w:rsidP="00203E78">
      <w:pPr>
        <w:pStyle w:val="LndNormale1"/>
        <w:rPr>
          <w:b/>
          <w:bCs/>
          <w:color w:val="002060"/>
        </w:rPr>
      </w:pPr>
    </w:p>
    <w:p w:rsidR="00203E78" w:rsidRPr="00180F69" w:rsidRDefault="00203E78" w:rsidP="00203E78">
      <w:pPr>
        <w:pStyle w:val="LndNormale1"/>
        <w:rPr>
          <w:color w:val="002060"/>
        </w:rPr>
      </w:pPr>
      <w:r w:rsidRPr="00180F69">
        <w:rPr>
          <w:color w:val="002060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</w:p>
    <w:p w:rsidR="00EB5597" w:rsidRPr="00180F69" w:rsidRDefault="00EB5597" w:rsidP="00EB5597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Di seguito si trasmette l’elenco delle gare per cui non è stato possibile rispettare le richieste di alternanza pervenute:</w:t>
      </w:r>
    </w:p>
    <w:p w:rsidR="00EB5597" w:rsidRPr="00180F69" w:rsidRDefault="00EB5597" w:rsidP="00EB5597">
      <w:pPr>
        <w:pStyle w:val="LndNormale1"/>
        <w:rPr>
          <w:b/>
          <w:color w:val="002060"/>
          <w:u w:val="single"/>
        </w:rPr>
      </w:pPr>
    </w:p>
    <w:p w:rsidR="00EB5597" w:rsidRPr="00180F69" w:rsidRDefault="00EB5597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9° GIORNATA DI ANDATA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COMUNANZA – UNIONE PIAZZA IMMACOLATA</w:t>
      </w:r>
    </w:p>
    <w:p w:rsidR="00EB5597" w:rsidRPr="00180F69" w:rsidRDefault="00EB5597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2°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MONTICELLI CALCIO – ATLETICO AZZURRA COLLI</w:t>
      </w:r>
    </w:p>
    <w:p w:rsidR="00EB5597" w:rsidRPr="00180F69" w:rsidRDefault="00EB5597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5°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MONTICELLI CALCIO – OFFIDA ASD</w:t>
      </w:r>
    </w:p>
    <w:p w:rsidR="00EB5597" w:rsidRPr="00180F69" w:rsidRDefault="00EB5597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8°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COMUNANZA – ATLETICO AZZURRA COLLI</w:t>
      </w:r>
    </w:p>
    <w:p w:rsidR="00EB5597" w:rsidRPr="00180F69" w:rsidRDefault="00EB5597" w:rsidP="00203E78">
      <w:pPr>
        <w:pStyle w:val="LndNormale1"/>
        <w:rPr>
          <w:b/>
          <w:color w:val="002060"/>
          <w:u w:val="single"/>
        </w:rPr>
      </w:pP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Si confida pertanto nel consueto spirito di collaborazione da parte di tutti.</w:t>
      </w:r>
    </w:p>
    <w:p w:rsidR="004D1373" w:rsidRPr="00180F69" w:rsidRDefault="004D1373" w:rsidP="00FE57BD">
      <w:pPr>
        <w:pStyle w:val="TITOLOPRINC"/>
        <w:spacing w:before="0" w:beforeAutospacing="0" w:after="0" w:afterAutospacing="0"/>
        <w:rPr>
          <w:color w:val="002060"/>
        </w:rPr>
      </w:pPr>
    </w:p>
    <w:p w:rsidR="00EB377E" w:rsidRPr="00180F69" w:rsidRDefault="00EB377E" w:rsidP="00EB377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lastRenderedPageBreak/>
        <w:t>GIOVANISSIMI CADETTI 2 FASE ASCOLI</w:t>
      </w:r>
    </w:p>
    <w:p w:rsidR="00EB377E" w:rsidRPr="00180F69" w:rsidRDefault="00EB377E" w:rsidP="00017148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EB481E" w:rsidRPr="00180F69" w:rsidRDefault="00EB481E" w:rsidP="00EB4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trasmette in allegato al presente Comunicato Ufficiale il calendario ufficiale del Campionato in oggetto.</w:t>
      </w:r>
    </w:p>
    <w:p w:rsidR="00EB481E" w:rsidRPr="00180F69" w:rsidRDefault="00EB481E" w:rsidP="00EB4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0F69">
        <w:rPr>
          <w:b w:val="0"/>
          <w:bCs/>
          <w:color w:val="002060"/>
          <w:sz w:val="22"/>
          <w:szCs w:val="22"/>
        </w:rPr>
        <w:t>Si invitano le società interessate a controllare attentamente il calendario ed a segnalare eventuali errori e/o discordanze rispetto a quanto richiesto in fase di iscrizione.</w:t>
      </w:r>
    </w:p>
    <w:p w:rsidR="00EB481E" w:rsidRPr="00180F69" w:rsidRDefault="00EB481E" w:rsidP="00203E78">
      <w:pPr>
        <w:pStyle w:val="LndNormale1"/>
        <w:rPr>
          <w:color w:val="002060"/>
        </w:rPr>
      </w:pPr>
    </w:p>
    <w:p w:rsidR="00F023D8" w:rsidRPr="00180F69" w:rsidRDefault="00F023D8" w:rsidP="00F023D8">
      <w:pPr>
        <w:pStyle w:val="LndNormale1"/>
        <w:rPr>
          <w:b/>
          <w:bCs/>
          <w:color w:val="002060"/>
        </w:rPr>
      </w:pPr>
      <w:r w:rsidRPr="00180F69">
        <w:rPr>
          <w:color w:val="002060"/>
        </w:rPr>
        <w:t xml:space="preserve">Si segnala che la 6° giornata di ritorno è programmata per </w:t>
      </w:r>
      <w:r w:rsidRPr="00180F69">
        <w:rPr>
          <w:b/>
          <w:bCs/>
          <w:color w:val="002060"/>
        </w:rPr>
        <w:t>GIOVEDÌ 14 APRILE 2022 ore 14.30.</w:t>
      </w:r>
      <w:r w:rsidRPr="00180F69">
        <w:rPr>
          <w:color w:val="002060"/>
        </w:rPr>
        <w:t xml:space="preserve"> Il programma di tale turno di gara potrà essere variato secondo necessità, tramite accordo tra le parti, programmando le gare entro e non oltre il giorno </w:t>
      </w:r>
      <w:r w:rsidRPr="00180F69">
        <w:rPr>
          <w:b/>
          <w:bCs/>
          <w:color w:val="002060"/>
        </w:rPr>
        <w:t>GIOVEDÌ 21 APRILE 2022.</w:t>
      </w:r>
    </w:p>
    <w:p w:rsidR="000B387F" w:rsidRPr="00180F69" w:rsidRDefault="000B387F" w:rsidP="00203E78">
      <w:pPr>
        <w:pStyle w:val="LndNormale1"/>
        <w:rPr>
          <w:color w:val="002060"/>
        </w:rPr>
      </w:pPr>
    </w:p>
    <w:p w:rsidR="00203E78" w:rsidRPr="00180F69" w:rsidRDefault="00203E78" w:rsidP="00203E78">
      <w:pPr>
        <w:pStyle w:val="LndNormale1"/>
        <w:rPr>
          <w:color w:val="002060"/>
        </w:rPr>
      </w:pPr>
      <w:r w:rsidRPr="00180F69">
        <w:rPr>
          <w:color w:val="002060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</w:p>
    <w:p w:rsidR="00EB5597" w:rsidRPr="00180F69" w:rsidRDefault="00EB5597" w:rsidP="00EB5597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Di seguito si trasmette l’elenco delle gare per cui non è stato possibile rispettare le richieste di alternanza pervenute:</w:t>
      </w:r>
    </w:p>
    <w:p w:rsidR="00EB5597" w:rsidRPr="00180F69" w:rsidRDefault="00EB5597" w:rsidP="00EB5597">
      <w:pPr>
        <w:pStyle w:val="LndNormale1"/>
        <w:rPr>
          <w:b/>
          <w:color w:val="002060"/>
          <w:u w:val="single"/>
        </w:rPr>
      </w:pPr>
    </w:p>
    <w:p w:rsidR="00EB481E" w:rsidRPr="00180F69" w:rsidRDefault="00EB481E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4</w:t>
      </w:r>
      <w:r w:rsidR="00EB5597" w:rsidRPr="00180F69">
        <w:rPr>
          <w:bCs/>
          <w:color w:val="002060"/>
        </w:rPr>
        <w:t>° GIORNATA DI ANDATA</w:t>
      </w:r>
      <w:r w:rsidR="00EB5597" w:rsidRPr="00180F69">
        <w:rPr>
          <w:bCs/>
          <w:color w:val="002060"/>
        </w:rPr>
        <w:tab/>
      </w:r>
      <w:r w:rsidR="00EB5597" w:rsidRPr="00180F69">
        <w:rPr>
          <w:bCs/>
          <w:color w:val="002060"/>
        </w:rPr>
        <w:tab/>
      </w:r>
      <w:r w:rsidRPr="00180F69">
        <w:rPr>
          <w:bCs/>
          <w:color w:val="002060"/>
        </w:rPr>
        <w:t>CALCIO ATLETICO ASCOLI – PORTO D ASCOLI sq.B</w:t>
      </w:r>
    </w:p>
    <w:p w:rsidR="00EB481E" w:rsidRPr="00180F69" w:rsidRDefault="00EB481E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8° GIORNATA DI ANDATA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UNIONE PIAZZA IMMACOLATA – FERMO SSD sq.B</w:t>
      </w:r>
    </w:p>
    <w:p w:rsidR="00EB481E" w:rsidRPr="00180F69" w:rsidRDefault="00EB481E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9° GIORNATA DI ANDATA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CALCIO ATLETICO ASCOLI – GROTTAMMARE C.</w:t>
      </w:r>
    </w:p>
    <w:p w:rsidR="00EB481E" w:rsidRPr="00180F69" w:rsidRDefault="00EB481E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3°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CALCIO ATLETICO ASCOLI – FERMO SSD sq.b</w:t>
      </w:r>
    </w:p>
    <w:p w:rsidR="00EB481E" w:rsidRPr="00180F69" w:rsidRDefault="00EB481E" w:rsidP="00EB5597">
      <w:pPr>
        <w:pStyle w:val="LndNormale1"/>
        <w:rPr>
          <w:bCs/>
          <w:color w:val="002060"/>
        </w:rPr>
      </w:pPr>
      <w:r w:rsidRPr="00180F69">
        <w:rPr>
          <w:bCs/>
          <w:color w:val="002060"/>
        </w:rPr>
        <w:t>4° GIORNATA DI RITORNO</w:t>
      </w:r>
      <w:r w:rsidRPr="00180F69">
        <w:rPr>
          <w:bCs/>
          <w:color w:val="002060"/>
        </w:rPr>
        <w:tab/>
      </w:r>
      <w:r w:rsidRPr="00180F69">
        <w:rPr>
          <w:bCs/>
          <w:color w:val="002060"/>
        </w:rPr>
        <w:tab/>
        <w:t>UNIONE PIAZZA IMMACOLATA – CASTEL DI LAMA</w:t>
      </w:r>
    </w:p>
    <w:p w:rsidR="00EB5597" w:rsidRPr="00180F69" w:rsidRDefault="00EB5597" w:rsidP="00203E78">
      <w:pPr>
        <w:pStyle w:val="LndNormale1"/>
        <w:rPr>
          <w:b/>
          <w:color w:val="002060"/>
          <w:u w:val="single"/>
        </w:rPr>
      </w:pPr>
    </w:p>
    <w:p w:rsidR="00203E78" w:rsidRPr="00180F69" w:rsidRDefault="00203E78" w:rsidP="00203E78">
      <w:pPr>
        <w:pStyle w:val="LndNormale1"/>
        <w:rPr>
          <w:b/>
          <w:color w:val="002060"/>
          <w:u w:val="single"/>
        </w:rPr>
      </w:pPr>
      <w:r w:rsidRPr="00180F69">
        <w:rPr>
          <w:b/>
          <w:color w:val="002060"/>
          <w:u w:val="single"/>
        </w:rPr>
        <w:t>Si confida pertanto nel consueto spirito di collaborazione da parte di tutti.</w:t>
      </w:r>
    </w:p>
    <w:p w:rsidR="00C30D30" w:rsidRPr="00180F69" w:rsidRDefault="00C30D30" w:rsidP="0001714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FC7CF7" w:rsidRPr="00180F69" w:rsidRDefault="00FC7CF7" w:rsidP="00FC7CF7">
      <w:pPr>
        <w:pStyle w:val="breakline"/>
        <w:rPr>
          <w:rFonts w:eastAsiaTheme="minorEastAsia"/>
          <w:color w:val="002060"/>
        </w:rPr>
      </w:pPr>
    </w:p>
    <w:p w:rsidR="00FC7CF7" w:rsidRPr="00180F69" w:rsidRDefault="00FC7CF7" w:rsidP="00FC7CF7">
      <w:pPr>
        <w:pStyle w:val="breakline"/>
        <w:rPr>
          <w:rFonts w:eastAsiaTheme="minorEastAsia"/>
          <w:color w:val="002060"/>
        </w:rPr>
      </w:pPr>
    </w:p>
    <w:bookmarkEnd w:id="14"/>
    <w:p w:rsidR="00994CBA" w:rsidRPr="00180F69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ATTIVITÀ DI BASE</w:t>
      </w:r>
    </w:p>
    <w:p w:rsidR="006913D8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180F69" w:rsidRDefault="00180F69" w:rsidP="0072248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80F6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GARE RINVIATE TORNEI ATTIVITÀ DI BASE</w:t>
      </w:r>
    </w:p>
    <w:p w:rsidR="00180F69" w:rsidRDefault="00180F69" w:rsidP="00722485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180F69" w:rsidRPr="00180F69" w:rsidRDefault="00180F69" w:rsidP="0072248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80F69">
        <w:rPr>
          <w:rFonts w:ascii="Arial" w:hAnsi="Arial" w:cs="Arial"/>
          <w:b/>
          <w:bCs/>
          <w:color w:val="002060"/>
          <w:sz w:val="22"/>
          <w:szCs w:val="22"/>
        </w:rPr>
        <w:t>Si comunica che tutte le gare rinviate dei Tornei Autunnali dell’Attività di Base dovranno essere recuperate entro e non oltre VENERDI’ 31/12/2021.</w:t>
      </w:r>
    </w:p>
    <w:p w:rsidR="00180F69" w:rsidRPr="00180F69" w:rsidRDefault="00180F69" w:rsidP="00180F6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80F69" w:rsidRPr="00180F69" w:rsidRDefault="00180F69" w:rsidP="00722485">
      <w:pPr>
        <w:rPr>
          <w:rFonts w:ascii="Arial" w:hAnsi="Arial" w:cs="Arial"/>
          <w:b/>
          <w:bCs/>
          <w:sz w:val="22"/>
          <w:szCs w:val="22"/>
        </w:rPr>
      </w:pPr>
    </w:p>
    <w:p w:rsidR="00180F69" w:rsidRPr="00180F69" w:rsidRDefault="00180F69" w:rsidP="00722485">
      <w:pPr>
        <w:rPr>
          <w:rFonts w:ascii="Arial" w:hAnsi="Arial" w:cs="Arial"/>
          <w:color w:val="002060"/>
          <w:sz w:val="22"/>
          <w:szCs w:val="22"/>
        </w:rPr>
      </w:pPr>
    </w:p>
    <w:p w:rsidR="000B4F7D" w:rsidRPr="00180F69" w:rsidRDefault="000B4F7D" w:rsidP="000B4F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80F69">
        <w:rPr>
          <w:color w:val="002060"/>
        </w:rPr>
        <w:t>REFERTI PERVENUTI</w:t>
      </w: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 xml:space="preserve">ESORDIENTI </w:t>
      </w:r>
      <w:r w:rsidR="00A86067" w:rsidRPr="00180F69">
        <w:rPr>
          <w:color w:val="002060"/>
        </w:rPr>
        <w:t>2</w:t>
      </w:r>
      <w:r w:rsidRPr="00180F69">
        <w:rPr>
          <w:color w:val="002060"/>
        </w:rPr>
        <w:t>° ANNO A 9 ASCOLI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180F69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180F6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 xml:space="preserve">ESORDIENTI </w:t>
      </w:r>
      <w:r w:rsidR="00A86067" w:rsidRPr="00180F69">
        <w:rPr>
          <w:color w:val="002060"/>
        </w:rPr>
        <w:t>1</w:t>
      </w:r>
      <w:r w:rsidRPr="00180F69">
        <w:rPr>
          <w:color w:val="002060"/>
        </w:rPr>
        <w:t>° ANNO a 9 ASCOLI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180F6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lastRenderedPageBreak/>
        <w:t>ESORDIENTI MISTI a</w:t>
      </w:r>
      <w:r w:rsidR="00A86067" w:rsidRPr="00180F69">
        <w:rPr>
          <w:color w:val="002060"/>
        </w:rPr>
        <w:t xml:space="preserve"> </w:t>
      </w:r>
      <w:r w:rsidRPr="00180F69">
        <w:rPr>
          <w:color w:val="002060"/>
        </w:rPr>
        <w:t>9 ASCOLI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MISTI A 7 ASCOLI aut.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 xml:space="preserve">PULCINI </w:t>
      </w:r>
      <w:r w:rsidR="00A86067" w:rsidRPr="00180F69">
        <w:rPr>
          <w:color w:val="002060"/>
        </w:rPr>
        <w:t>2</w:t>
      </w:r>
      <w:r w:rsidRPr="00180F69">
        <w:rPr>
          <w:color w:val="002060"/>
        </w:rPr>
        <w:t>° anno A 7 autunno AP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 xml:space="preserve">PULCINI </w:t>
      </w:r>
      <w:r w:rsidR="00A86067" w:rsidRPr="00180F69">
        <w:rPr>
          <w:color w:val="002060"/>
        </w:rPr>
        <w:t>2</w:t>
      </w:r>
      <w:r w:rsidRPr="00180F69">
        <w:rPr>
          <w:color w:val="002060"/>
        </w:rPr>
        <w:t>° ANNO a7 AUTUNNO -AP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7-8</w:t>
      </w:r>
      <w:r w:rsidR="00A86067" w:rsidRPr="00180F69">
        <w:rPr>
          <w:color w:val="002060"/>
        </w:rPr>
        <w:t xml:space="preserve"> </w:t>
      </w:r>
      <w:r w:rsidRPr="00180F69">
        <w:rPr>
          <w:color w:val="002060"/>
        </w:rPr>
        <w:t>anni 5v5 AUT-AP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</w:t>
      </w:r>
      <w:r w:rsidR="00A86067" w:rsidRPr="00180F69">
        <w:rPr>
          <w:color w:val="002060"/>
        </w:rPr>
        <w:t xml:space="preserve"> </w:t>
      </w:r>
      <w:r w:rsidRPr="00180F69">
        <w:rPr>
          <w:color w:val="002060"/>
        </w:rPr>
        <w:t>anni 4v4 AUT.-AP-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8</w:t>
      </w:r>
      <w:r w:rsidR="00A86067" w:rsidRPr="00180F69">
        <w:rPr>
          <w:color w:val="002060"/>
        </w:rPr>
        <w:t xml:space="preserve"> </w:t>
      </w:r>
      <w:r w:rsidRPr="00180F69">
        <w:rPr>
          <w:color w:val="002060"/>
        </w:rPr>
        <w:t>anni 5v5 AUT.-AP-</w:t>
      </w:r>
    </w:p>
    <w:p w:rsidR="00860611" w:rsidRPr="00180F69" w:rsidRDefault="00860611" w:rsidP="0086061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785F1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180F69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180F69" w:rsidRDefault="00860611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 </w:t>
                  </w:r>
                </w:p>
              </w:tc>
            </w:tr>
          </w:tbl>
          <w:p w:rsidR="00860611" w:rsidRPr="00180F69" w:rsidRDefault="00860611" w:rsidP="00CA6459">
            <w:pPr>
              <w:rPr>
                <w:color w:val="002060"/>
              </w:rPr>
            </w:pP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breakline"/>
        <w:rPr>
          <w:rFonts w:eastAsiaTheme="minorEastAsia"/>
          <w:color w:val="002060"/>
        </w:rPr>
      </w:pPr>
    </w:p>
    <w:p w:rsidR="006829B3" w:rsidRPr="00180F69" w:rsidRDefault="006829B3" w:rsidP="006829B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733B" w:rsidRDefault="00ED733B" w:rsidP="001407A4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407A4" w:rsidRPr="00180F69" w:rsidRDefault="001407A4" w:rsidP="001407A4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80F69">
        <w:rPr>
          <w:color w:val="002060"/>
        </w:rPr>
        <w:lastRenderedPageBreak/>
        <w:t>REFERTI NON PERVENUTI</w:t>
      </w:r>
    </w:p>
    <w:p w:rsidR="001407A4" w:rsidRPr="00180F69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ESORDIENTI MISTI a 9 ASCOLI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MISTI A 7 ASCOLI aut.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SPORTLANDIA </w:t>
                  </w:r>
                  <w:proofErr w:type="spellStart"/>
                  <w:r w:rsidRPr="00180F69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2° anno A 7 autunno AP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CA6459">
        <w:tc>
          <w:tcPr>
            <w:tcW w:w="0" w:type="auto"/>
            <w:hideMark/>
          </w:tcPr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180F69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2° ANNO a7 AUTUNNO -AP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CA6459">
        <w:tc>
          <w:tcPr>
            <w:tcW w:w="0" w:type="auto"/>
            <w:hideMark/>
          </w:tcPr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7-8 anni 5v5 AUT-AP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 anni 4v4 AUT.-AP-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180F69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180F69">
                    <w:rPr>
                      <w:color w:val="002060"/>
                    </w:rPr>
                    <w:t>ASCOLsq.C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ED6075">
      <w:pPr>
        <w:pStyle w:val="breakline"/>
        <w:rPr>
          <w:rFonts w:eastAsiaTheme="minorEastAsia"/>
          <w:color w:val="002060"/>
        </w:rPr>
      </w:pPr>
    </w:p>
    <w:p w:rsidR="00ED6075" w:rsidRPr="00180F69" w:rsidRDefault="00ED6075" w:rsidP="00ED6075">
      <w:pPr>
        <w:pStyle w:val="breakline"/>
        <w:rPr>
          <w:color w:val="002060"/>
        </w:rPr>
      </w:pPr>
    </w:p>
    <w:p w:rsidR="00ED6075" w:rsidRPr="00180F69" w:rsidRDefault="00ED6075" w:rsidP="00ED6075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8 anni 5v5 AUT.-AP-</w:t>
      </w:r>
    </w:p>
    <w:p w:rsidR="00ED6075" w:rsidRPr="00180F69" w:rsidRDefault="00ED6075" w:rsidP="00ED6075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CA6459">
        <w:tc>
          <w:tcPr>
            <w:tcW w:w="0" w:type="auto"/>
            <w:hideMark/>
          </w:tcPr>
          <w:p w:rsidR="00ED6075" w:rsidRPr="00180F69" w:rsidRDefault="00ED6075" w:rsidP="00CA64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180F69" w:rsidRPr="00180F69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6075" w:rsidRPr="00180F69" w:rsidRDefault="00ED6075" w:rsidP="00CA645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ED6075" w:rsidRPr="00180F69" w:rsidRDefault="00ED6075" w:rsidP="00CA6459">
            <w:pPr>
              <w:rPr>
                <w:color w:val="002060"/>
              </w:rPr>
            </w:pPr>
          </w:p>
        </w:tc>
      </w:tr>
    </w:tbl>
    <w:p w:rsidR="00ED6075" w:rsidRPr="00180F69" w:rsidRDefault="00ED6075" w:rsidP="00A8606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A86067" w:rsidRPr="00180F69" w:rsidRDefault="00A86067" w:rsidP="00A8606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t xml:space="preserve">Si comunica che i referti delle gare sopra indicate dovranno pervenire entro e non oltre VENERDÌ </w:t>
      </w:r>
      <w:r w:rsidR="00180F69">
        <w:rPr>
          <w:color w:val="002060"/>
          <w:sz w:val="22"/>
        </w:rPr>
        <w:t>31</w:t>
      </w:r>
      <w:r w:rsidRPr="00180F69">
        <w:rPr>
          <w:color w:val="002060"/>
          <w:sz w:val="22"/>
        </w:rPr>
        <w:t xml:space="preserve"> DICEMBRE 2021. </w:t>
      </w:r>
    </w:p>
    <w:p w:rsidR="00A86067" w:rsidRPr="00180F69" w:rsidRDefault="00A86067" w:rsidP="00A8606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lastRenderedPageBreak/>
        <w:t>Oltre tale data l’elenco delle gare i cui referti risulteranno ancora non pervenuti sarà trasmesso al Giudice Sportivo per i provvedimenti previsti dal Comunicato Ufficiale n.1 S.G.S.</w:t>
      </w:r>
    </w:p>
    <w:p w:rsidR="00A86067" w:rsidRPr="00180F69" w:rsidRDefault="00A86067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86067" w:rsidRPr="00180F69" w:rsidRDefault="00A86067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ESORDIENTI 2° ANNO A 9 ASCOLI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A832D0">
        <w:tc>
          <w:tcPr>
            <w:tcW w:w="0" w:type="auto"/>
            <w:hideMark/>
          </w:tcPr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ESORDIENTI 1° ANNO a 9 ASCOLI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A832D0">
        <w:tc>
          <w:tcPr>
            <w:tcW w:w="0" w:type="auto"/>
            <w:hideMark/>
          </w:tcPr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ESORDIENTI MISTI a 9 ASCOLI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MISTI A 7 ASCOLI aut.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rFonts w:eastAsiaTheme="minorEastAsia"/>
          <w:color w:val="002060"/>
        </w:rPr>
      </w:pPr>
    </w:p>
    <w:p w:rsidR="00C25F89" w:rsidRPr="00180F69" w:rsidRDefault="00C25F89" w:rsidP="00C25F89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7-8 anni 5v5 AUT-AP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C25F89" w:rsidRPr="00180F69" w:rsidRDefault="00C25F89" w:rsidP="00C25F89">
      <w:pPr>
        <w:pStyle w:val="breakline"/>
        <w:rPr>
          <w:color w:val="002060"/>
        </w:rPr>
      </w:pPr>
    </w:p>
    <w:p w:rsidR="00C25F89" w:rsidRPr="00180F69" w:rsidRDefault="00C25F89" w:rsidP="00C25F89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8 anni 5v5 AUT.-AP-</w:t>
      </w:r>
    </w:p>
    <w:p w:rsidR="00C25F89" w:rsidRPr="00180F69" w:rsidRDefault="00C25F89" w:rsidP="00C25F89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A832D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A832D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180F69" w:rsidRPr="00180F69" w:rsidTr="00A832D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25F89" w:rsidRPr="00180F69" w:rsidRDefault="00C25F89" w:rsidP="00A832D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C25F89" w:rsidRPr="00180F69" w:rsidRDefault="00C25F89" w:rsidP="00A832D0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color w:val="002060"/>
        </w:rPr>
      </w:pPr>
    </w:p>
    <w:p w:rsidR="00054710" w:rsidRPr="00180F69" w:rsidRDefault="00054710" w:rsidP="000B4F7D">
      <w:pPr>
        <w:pStyle w:val="breakline"/>
        <w:rPr>
          <w:color w:val="002060"/>
        </w:rPr>
      </w:pPr>
    </w:p>
    <w:p w:rsidR="00054710" w:rsidRPr="00180F69" w:rsidRDefault="00054710" w:rsidP="0005471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t xml:space="preserve">Si comunica che i referti delle gare sopra indicate dovranno pervenire entro e non oltre VENERDÌ 24 DICEMBRE 2021. </w:t>
      </w:r>
    </w:p>
    <w:p w:rsidR="00054710" w:rsidRPr="00180F69" w:rsidRDefault="00054710" w:rsidP="0005471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54710" w:rsidRPr="00180F69" w:rsidRDefault="00054710" w:rsidP="000B4F7D">
      <w:pPr>
        <w:pStyle w:val="breakline"/>
        <w:rPr>
          <w:color w:val="002060"/>
        </w:rPr>
      </w:pPr>
    </w:p>
    <w:p w:rsidR="00054710" w:rsidRDefault="00054710" w:rsidP="000B4F7D">
      <w:pPr>
        <w:pStyle w:val="breakline"/>
        <w:rPr>
          <w:color w:val="002060"/>
        </w:rPr>
      </w:pPr>
    </w:p>
    <w:p w:rsidR="00ED733B" w:rsidRPr="00180F69" w:rsidRDefault="00ED733B" w:rsidP="000B4F7D">
      <w:pPr>
        <w:pStyle w:val="breakline"/>
        <w:rPr>
          <w:color w:val="002060"/>
        </w:rPr>
      </w:pPr>
    </w:p>
    <w:p w:rsidR="000B4F7D" w:rsidRPr="00180F69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ESORDIENTI MISTI a 9 ASCOLI</w:t>
      </w:r>
    </w:p>
    <w:p w:rsidR="000B4F7D" w:rsidRPr="00180F69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lastRenderedPageBreak/>
                    <w:t>GIRONE C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color w:val="002060"/>
        </w:rPr>
      </w:pPr>
    </w:p>
    <w:p w:rsidR="000B4F7D" w:rsidRPr="00180F69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PULCINI MISTI A 7 ASCOLI aut.</w:t>
      </w:r>
    </w:p>
    <w:p w:rsidR="000B4F7D" w:rsidRPr="00180F69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rFonts w:eastAsiaTheme="minorEastAsia"/>
          <w:color w:val="002060"/>
        </w:rPr>
      </w:pPr>
    </w:p>
    <w:p w:rsidR="000B4F7D" w:rsidRPr="00180F69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7-8 anni 5v5 AUT-AP</w:t>
      </w:r>
    </w:p>
    <w:p w:rsidR="000B4F7D" w:rsidRPr="00180F69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color w:val="002060"/>
        </w:rPr>
      </w:pPr>
    </w:p>
    <w:p w:rsidR="000B4F7D" w:rsidRPr="00180F69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7 anni 4v4 AUT.-AP-</w:t>
      </w:r>
    </w:p>
    <w:p w:rsidR="000B4F7D" w:rsidRPr="00180F69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0F69" w:rsidRPr="00180F69" w:rsidTr="00CF3ADB">
        <w:tc>
          <w:tcPr>
            <w:tcW w:w="0" w:type="auto"/>
            <w:hideMark/>
          </w:tcPr>
          <w:p w:rsidR="000B4F7D" w:rsidRPr="00180F69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0B4F7D" w:rsidRPr="00180F69" w:rsidRDefault="000B4F7D" w:rsidP="000B4F7D">
      <w:pPr>
        <w:pStyle w:val="breakline"/>
        <w:rPr>
          <w:color w:val="002060"/>
        </w:rPr>
      </w:pPr>
    </w:p>
    <w:p w:rsidR="000B4F7D" w:rsidRPr="00180F69" w:rsidRDefault="000B4F7D" w:rsidP="000B4F7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80F69">
        <w:rPr>
          <w:color w:val="002060"/>
        </w:rPr>
        <w:t>PRIMI CALCI 8 anni 5v5 AUT.-AP-</w:t>
      </w:r>
    </w:p>
    <w:p w:rsidR="000B4F7D" w:rsidRPr="00180F69" w:rsidRDefault="000B4F7D" w:rsidP="000B4F7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0F69" w:rsidRPr="00180F69" w:rsidTr="00CF3AD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0F69" w:rsidRPr="00180F69" w:rsidTr="00CF3A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header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180F69" w:rsidRPr="00180F69" w:rsidTr="00CF3A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180F69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4F7D" w:rsidRPr="00180F69" w:rsidRDefault="000B4F7D" w:rsidP="00CF3ADB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80F69">
                    <w:rPr>
                      <w:color w:val="002060"/>
                    </w:rPr>
                    <w:t>R</w:t>
                  </w:r>
                </w:p>
              </w:tc>
            </w:tr>
          </w:tbl>
          <w:p w:rsidR="000B4F7D" w:rsidRPr="00180F69" w:rsidRDefault="000B4F7D" w:rsidP="00CF3ADB">
            <w:pPr>
              <w:rPr>
                <w:color w:val="002060"/>
              </w:rPr>
            </w:pPr>
          </w:p>
        </w:tc>
      </w:tr>
    </w:tbl>
    <w:p w:rsidR="001407A4" w:rsidRPr="00180F69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41D54" w:rsidRPr="00180F69" w:rsidRDefault="00F41D54" w:rsidP="00F41D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0F69">
        <w:rPr>
          <w:color w:val="002060"/>
          <w:sz w:val="22"/>
        </w:rPr>
        <w:t>Tale elenco viene trasmesso al Giudice Sportivo per i provvedimenti previsti dal Comunicato Ufficiale n.1 S.G.S.</w:t>
      </w:r>
    </w:p>
    <w:p w:rsidR="000B4F7D" w:rsidRPr="00180F69" w:rsidRDefault="000B4F7D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07A4" w:rsidRPr="00180F69" w:rsidRDefault="001407A4" w:rsidP="001407A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0FBC" w:rsidRPr="00180F69" w:rsidRDefault="002A0FBC" w:rsidP="00E35832">
      <w:pPr>
        <w:pStyle w:val="breakline"/>
        <w:rPr>
          <w:color w:val="002060"/>
        </w:rPr>
      </w:pPr>
    </w:p>
    <w:p w:rsidR="00FC7CF7" w:rsidRPr="00180F69" w:rsidRDefault="00FC7CF7" w:rsidP="00FC7CF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AMATORI ASCOLI</w:t>
      </w:r>
    </w:p>
    <w:p w:rsidR="00BC4EAE" w:rsidRPr="00ED733B" w:rsidRDefault="00BC4EAE" w:rsidP="00FE57B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VARIAZIONI GARE</w:t>
      </w:r>
    </w:p>
    <w:p w:rsidR="001D5A04" w:rsidRPr="00180F69" w:rsidRDefault="001D5A04" w:rsidP="001D5A04">
      <w:pPr>
        <w:pStyle w:val="SOTTOTITOLOCAMPIONATO1"/>
        <w:rPr>
          <w:color w:val="002060"/>
        </w:rPr>
      </w:pPr>
      <w:r w:rsidRPr="00180F69">
        <w:rPr>
          <w:color w:val="002060"/>
        </w:rPr>
        <w:t xml:space="preserve">GIRONE </w:t>
      </w:r>
      <w:r w:rsidR="00B97BD7" w:rsidRPr="00180F69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80F69" w:rsidRPr="00180F69" w:rsidTr="00FB690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180F6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80F69" w:rsidRPr="00180F69" w:rsidTr="00FB690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B97BD7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13/01/2022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B97BD7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B97BD7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B97BD7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B97BD7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D5A04" w:rsidRPr="00180F69" w:rsidRDefault="001D5A04" w:rsidP="00FB690D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ED733B" w:rsidRDefault="00ED733B" w:rsidP="00485861">
      <w:pPr>
        <w:pStyle w:val="TITOLOPRINC"/>
        <w:spacing w:before="0" w:beforeAutospacing="0" w:after="0" w:afterAutospacing="0"/>
        <w:rPr>
          <w:color w:val="002060"/>
        </w:rPr>
      </w:pPr>
    </w:p>
    <w:p w:rsidR="00485861" w:rsidRPr="00180F69" w:rsidRDefault="00485861" w:rsidP="00485861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RECUPERO GARE</w:t>
      </w:r>
    </w:p>
    <w:p w:rsidR="00485861" w:rsidRPr="00180F69" w:rsidRDefault="00485861" w:rsidP="00485861">
      <w:pPr>
        <w:pStyle w:val="SOTTOTITOLOCAMPIONATO1"/>
        <w:rPr>
          <w:color w:val="002060"/>
        </w:rPr>
      </w:pPr>
      <w:r w:rsidRPr="00180F6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80F69" w:rsidRPr="00180F69" w:rsidTr="00FB690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180F6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0F6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0F6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80F69" w:rsidRPr="00180F69" w:rsidTr="00FB690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14/01/2022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85861" w:rsidRPr="00180F69" w:rsidRDefault="00485861" w:rsidP="00FB690D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485861" w:rsidRPr="00180F69" w:rsidRDefault="00485861" w:rsidP="001D5A04">
      <w:pPr>
        <w:pStyle w:val="TITOLOPRINC"/>
        <w:rPr>
          <w:color w:val="002060"/>
          <w:sz w:val="16"/>
          <w:szCs w:val="16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RISULTATI</w:t>
      </w:r>
    </w:p>
    <w:p w:rsidR="006C246D" w:rsidRPr="00327B96" w:rsidRDefault="006C246D" w:rsidP="006C246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27B96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13/12/2021</w:t>
      </w:r>
    </w:p>
    <w:p w:rsidR="006C246D" w:rsidRPr="00327B96" w:rsidRDefault="006C246D" w:rsidP="006C246D">
      <w:pPr>
        <w:jc w:val="left"/>
        <w:rPr>
          <w:rFonts w:ascii="Arial" w:hAnsi="Arial" w:cs="Arial"/>
          <w:color w:val="002060"/>
        </w:rPr>
      </w:pPr>
      <w:r w:rsidRPr="00327B96">
        <w:rPr>
          <w:rFonts w:ascii="Arial" w:hAnsi="Arial" w:cs="Arial"/>
          <w:color w:val="002060"/>
        </w:rPr>
        <w:t>Si trascrivono qui di seguito i risultati ufficiali delle gare disputate</w:t>
      </w:r>
    </w:p>
    <w:p w:rsidR="006C246D" w:rsidRPr="00327B96" w:rsidRDefault="006C246D" w:rsidP="006C246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27B96" w:rsidRPr="00327B96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27B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C246D" w:rsidRPr="00327B96" w:rsidRDefault="006C246D" w:rsidP="006C246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27B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C246D" w:rsidRPr="00327B96" w:rsidRDefault="006C246D" w:rsidP="006C246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14/12/2021</w:t>
                  </w:r>
                </w:p>
              </w:tc>
            </w:tr>
          </w:tbl>
          <w:p w:rsidR="006C246D" w:rsidRPr="00327B96" w:rsidRDefault="006C246D" w:rsidP="006C246D">
            <w:pPr>
              <w:rPr>
                <w:color w:val="002060"/>
              </w:rPr>
            </w:pPr>
          </w:p>
        </w:tc>
      </w:tr>
    </w:tbl>
    <w:p w:rsidR="00860611" w:rsidRPr="00327B96" w:rsidRDefault="00860611" w:rsidP="0086061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27B96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17/12/2021</w:t>
      </w:r>
    </w:p>
    <w:p w:rsidR="00860611" w:rsidRPr="00327B96" w:rsidRDefault="00860611" w:rsidP="00860611">
      <w:pPr>
        <w:jc w:val="left"/>
        <w:rPr>
          <w:rFonts w:ascii="Arial" w:hAnsi="Arial" w:cs="Arial"/>
          <w:color w:val="002060"/>
        </w:rPr>
      </w:pPr>
      <w:r w:rsidRPr="00327B96">
        <w:rPr>
          <w:rFonts w:ascii="Arial" w:hAnsi="Arial" w:cs="Arial"/>
          <w:color w:val="002060"/>
        </w:rPr>
        <w:t>Si trascrivono qui di seguito i risultati ufficiali delle gare disputate</w:t>
      </w:r>
    </w:p>
    <w:p w:rsidR="00860611" w:rsidRPr="00327B96" w:rsidRDefault="00860611" w:rsidP="0086061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27B96" w:rsidRPr="00327B96" w:rsidTr="00CA64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27B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16/12/2021</w:t>
                  </w:r>
                </w:p>
              </w:tc>
            </w:tr>
          </w:tbl>
          <w:p w:rsidR="00860611" w:rsidRPr="00327B96" w:rsidRDefault="00860611" w:rsidP="0086061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27B9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B96" w:rsidRPr="00327B96" w:rsidTr="00CA64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60611" w:rsidRPr="00327B96" w:rsidRDefault="00860611" w:rsidP="0086061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27B9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19/12/2021</w:t>
                  </w:r>
                </w:p>
              </w:tc>
            </w:tr>
          </w:tbl>
          <w:p w:rsidR="00860611" w:rsidRPr="00327B96" w:rsidRDefault="00860611" w:rsidP="00860611">
            <w:pPr>
              <w:rPr>
                <w:color w:val="002060"/>
              </w:rPr>
            </w:pPr>
          </w:p>
        </w:tc>
      </w:tr>
    </w:tbl>
    <w:p w:rsidR="001D5A04" w:rsidRPr="00ED733B" w:rsidRDefault="001D5A04" w:rsidP="001D5A04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GIUDICE SPORTIVO</w:t>
      </w:r>
    </w:p>
    <w:p w:rsidR="00180F69" w:rsidRPr="00180F69" w:rsidRDefault="00180F69" w:rsidP="00180F69">
      <w:pPr>
        <w:pStyle w:val="diffida"/>
        <w:rPr>
          <w:color w:val="002060"/>
        </w:rPr>
      </w:pPr>
      <w:r w:rsidRPr="00180F69">
        <w:rPr>
          <w:color w:val="002060"/>
        </w:rPr>
        <w:t xml:space="preserve">Il Giudice Sportivo, Avv. Roberto </w:t>
      </w:r>
      <w:proofErr w:type="spellStart"/>
      <w:r w:rsidRPr="00180F69">
        <w:rPr>
          <w:color w:val="002060"/>
        </w:rPr>
        <w:t>Mestichelli</w:t>
      </w:r>
      <w:proofErr w:type="spellEnd"/>
      <w:r w:rsidRPr="00180F69">
        <w:rPr>
          <w:color w:val="002060"/>
        </w:rPr>
        <w:t>, con l assistenza del segretario Riccardo Giantomassi, nella seduta del 22/12/2021, ha adottato le decisioni che di seguito integralmente si riportano:</w:t>
      </w:r>
    </w:p>
    <w:p w:rsidR="00180F69" w:rsidRPr="00180F69" w:rsidRDefault="00180F69" w:rsidP="00180F69">
      <w:pPr>
        <w:pStyle w:val="titolo10"/>
        <w:rPr>
          <w:color w:val="002060"/>
        </w:rPr>
      </w:pPr>
      <w:r w:rsidRPr="00180F69">
        <w:rPr>
          <w:color w:val="002060"/>
        </w:rPr>
        <w:t xml:space="preserve">GARE DEL 13/12/2021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80F69">
        <w:rPr>
          <w:color w:val="002060"/>
        </w:rPr>
        <w:t>Espulso per doppia ammonizione, dopo la notifica del provvedimento sanzionatorio si dirigeva con fare minaccioso verso il direttore di gara urtando volontariamente, con il proprio petto, il petto dell</w:t>
      </w:r>
      <w:r w:rsidR="00327B96">
        <w:rPr>
          <w:color w:val="002060"/>
        </w:rPr>
        <w:t>’</w:t>
      </w:r>
      <w:r w:rsidRPr="00180F69">
        <w:rPr>
          <w:color w:val="002060"/>
        </w:rPr>
        <w:t xml:space="preserve">arbitro che indietreggiava per il colpo subito e lamentava temporaneo dolore.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FRADEANI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FRATONI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10"/>
        <w:rPr>
          <w:rFonts w:eastAsiaTheme="minorEastAsia"/>
          <w:color w:val="002060"/>
        </w:rPr>
      </w:pPr>
      <w:r w:rsidRPr="00180F69">
        <w:rPr>
          <w:color w:val="002060"/>
        </w:rPr>
        <w:t xml:space="preserve">GARE DEL 14/12/2021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MANDOZZI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(SANTA MARIA TRUENTINA CDL) 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CAVUCCI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(GEMINA) </w:t>
            </w:r>
          </w:p>
        </w:tc>
      </w:tr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10"/>
        <w:rPr>
          <w:rFonts w:eastAsiaTheme="minorEastAsia"/>
          <w:color w:val="002060"/>
        </w:rPr>
      </w:pPr>
      <w:r w:rsidRPr="00180F69">
        <w:rPr>
          <w:color w:val="002060"/>
        </w:rPr>
        <w:lastRenderedPageBreak/>
        <w:t xml:space="preserve">GARE DEL 17/12/2021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ANNIBALI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DI SABATINO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MORGANTI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(SPORTING GROTTAMMARE) </w:t>
            </w:r>
          </w:p>
        </w:tc>
      </w:tr>
    </w:tbl>
    <w:p w:rsidR="00180F69" w:rsidRPr="00180F69" w:rsidRDefault="00180F69" w:rsidP="00180F69">
      <w:pPr>
        <w:pStyle w:val="titolo10"/>
        <w:rPr>
          <w:rFonts w:eastAsiaTheme="minorEastAsia"/>
          <w:color w:val="002060"/>
        </w:rPr>
      </w:pPr>
      <w:r w:rsidRPr="00180F69">
        <w:rPr>
          <w:color w:val="002060"/>
        </w:rPr>
        <w:t xml:space="preserve">GARE DEL 19/12/2021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ALOISI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(PRO CALCIO ASCOLI) </w:t>
            </w:r>
          </w:p>
        </w:tc>
      </w:tr>
    </w:tbl>
    <w:p w:rsidR="00180F69" w:rsidRPr="00180F69" w:rsidRDefault="00180F69" w:rsidP="00180F69">
      <w:pPr>
        <w:pStyle w:val="titolo10"/>
        <w:rPr>
          <w:rFonts w:eastAsiaTheme="minorEastAsia"/>
          <w:color w:val="002060"/>
        </w:rPr>
      </w:pPr>
      <w:r w:rsidRPr="00180F69">
        <w:rPr>
          <w:color w:val="002060"/>
        </w:rPr>
        <w:t xml:space="preserve">GARE DEL 21/12/2021 </w:t>
      </w:r>
    </w:p>
    <w:p w:rsidR="00180F69" w:rsidRPr="00180F69" w:rsidRDefault="00180F69" w:rsidP="00180F69">
      <w:pPr>
        <w:pStyle w:val="titolo7a"/>
        <w:rPr>
          <w:color w:val="002060"/>
        </w:rPr>
      </w:pPr>
      <w:r w:rsidRPr="00180F69">
        <w:rPr>
          <w:color w:val="002060"/>
        </w:rPr>
        <w:t xml:space="preserve">PROVVEDIMENTI DISCIPLINARI </w:t>
      </w:r>
    </w:p>
    <w:p w:rsidR="00180F69" w:rsidRPr="00180F69" w:rsidRDefault="00180F69" w:rsidP="00180F69">
      <w:pPr>
        <w:pStyle w:val="titolo7b0"/>
        <w:rPr>
          <w:color w:val="002060"/>
        </w:rPr>
      </w:pPr>
      <w:r w:rsidRPr="00180F69">
        <w:rPr>
          <w:color w:val="002060"/>
        </w:rPr>
        <w:t xml:space="preserve">In base alle risultanze degli atti ufficiali sono state deliberate le seguenti sanzioni disciplinari. </w:t>
      </w:r>
    </w:p>
    <w:p w:rsidR="00180F69" w:rsidRPr="00180F69" w:rsidRDefault="00180F69" w:rsidP="00180F69">
      <w:pPr>
        <w:pStyle w:val="titolo30"/>
        <w:rPr>
          <w:color w:val="002060"/>
        </w:rPr>
      </w:pPr>
      <w:r w:rsidRPr="00180F69">
        <w:rPr>
          <w:color w:val="002060"/>
        </w:rPr>
        <w:t xml:space="preserve">CALCIATORI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SEGHETTI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80F69" w:rsidRPr="00180F69" w:rsidRDefault="00180F69" w:rsidP="00180F69">
      <w:pPr>
        <w:pStyle w:val="titolo30"/>
        <w:rPr>
          <w:rFonts w:eastAsiaTheme="minorEastAsia"/>
          <w:color w:val="002060"/>
        </w:rPr>
      </w:pPr>
      <w:r w:rsidRPr="00180F69">
        <w:rPr>
          <w:color w:val="002060"/>
        </w:rPr>
        <w:t xml:space="preserve">CALCIATORI NON ESPULSI </w:t>
      </w:r>
    </w:p>
    <w:p w:rsidR="00180F69" w:rsidRPr="00180F69" w:rsidRDefault="00180F69" w:rsidP="00180F69">
      <w:pPr>
        <w:pStyle w:val="titolo20"/>
        <w:rPr>
          <w:color w:val="002060"/>
        </w:rPr>
      </w:pPr>
      <w:r w:rsidRPr="00180F6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SEGHETTI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MICOLUCCI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(POLISPORTIVA BORGOSOLESTA) </w:t>
            </w:r>
          </w:p>
        </w:tc>
      </w:tr>
    </w:tbl>
    <w:p w:rsidR="00ED733B" w:rsidRDefault="00ED733B" w:rsidP="00180F69">
      <w:pPr>
        <w:pStyle w:val="titolo20"/>
        <w:rPr>
          <w:color w:val="002060"/>
        </w:rPr>
      </w:pPr>
    </w:p>
    <w:p w:rsidR="00ED733B" w:rsidRDefault="00ED733B" w:rsidP="00180F69">
      <w:pPr>
        <w:pStyle w:val="titolo20"/>
        <w:rPr>
          <w:color w:val="002060"/>
        </w:rPr>
      </w:pPr>
    </w:p>
    <w:p w:rsidR="00180F69" w:rsidRPr="00180F69" w:rsidRDefault="00180F69" w:rsidP="00180F69">
      <w:pPr>
        <w:pStyle w:val="titolo20"/>
        <w:rPr>
          <w:rFonts w:eastAsiaTheme="minorEastAsia"/>
          <w:color w:val="002060"/>
        </w:rPr>
      </w:pPr>
      <w:r w:rsidRPr="00180F69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0F69" w:rsidRPr="00180F69" w:rsidTr="00E8642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80F69" w:rsidRPr="00180F69" w:rsidRDefault="00180F69" w:rsidP="00E86420">
            <w:pPr>
              <w:pStyle w:val="movimento2"/>
              <w:rPr>
                <w:color w:val="002060"/>
              </w:rPr>
            </w:pPr>
            <w:r w:rsidRPr="00180F69">
              <w:rPr>
                <w:color w:val="002060"/>
              </w:rPr>
              <w:t> 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D5A04" w:rsidRPr="00180F69" w:rsidTr="00FB690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Segretario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</w:t>
            </w:r>
            <w:r w:rsidRPr="00180F69">
              <w:rPr>
                <w:i/>
                <w:color w:val="002060"/>
              </w:rPr>
              <w:t>Riccardo Giantomassi</w:t>
            </w:r>
            <w:r w:rsidRPr="00180F6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D5A04" w:rsidRPr="00180F69" w:rsidRDefault="001D5A04" w:rsidP="00FB690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D5A04" w:rsidRPr="00180F69" w:rsidRDefault="001D5A04" w:rsidP="00FB690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D5A04" w:rsidRPr="00180F69" w:rsidRDefault="001D5A04" w:rsidP="00FB690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Il Giudice Sportivo</w:t>
            </w:r>
          </w:p>
          <w:p w:rsidR="001D5A04" w:rsidRPr="00180F69" w:rsidRDefault="001D5A04" w:rsidP="00FB690D">
            <w:pPr>
              <w:pStyle w:val="LndNormale1"/>
              <w:jc w:val="center"/>
              <w:rPr>
                <w:color w:val="002060"/>
              </w:rPr>
            </w:pPr>
            <w:r w:rsidRPr="00180F69">
              <w:rPr>
                <w:color w:val="002060"/>
              </w:rPr>
              <w:t>(Roberto Mestichelli)</w:t>
            </w:r>
          </w:p>
        </w:tc>
      </w:tr>
    </w:tbl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</w:p>
    <w:p w:rsidR="001D5A04" w:rsidRPr="00180F69" w:rsidRDefault="001D5A04" w:rsidP="001D5A04">
      <w:pPr>
        <w:pStyle w:val="TITOLOPRINC"/>
        <w:spacing w:before="0" w:beforeAutospacing="0" w:after="0" w:afterAutospacing="0"/>
        <w:rPr>
          <w:color w:val="002060"/>
        </w:rPr>
      </w:pPr>
      <w:r w:rsidRPr="00180F69">
        <w:rPr>
          <w:color w:val="002060"/>
        </w:rPr>
        <w:t>CLASSIFICHE</w:t>
      </w:r>
    </w:p>
    <w:p w:rsidR="001D5A04" w:rsidRPr="00180F69" w:rsidRDefault="001D5A04" w:rsidP="001D5A04">
      <w:pPr>
        <w:pStyle w:val="sottotitolocampionato10"/>
        <w:rPr>
          <w:color w:val="002060"/>
        </w:rPr>
      </w:pPr>
    </w:p>
    <w:p w:rsidR="00860611" w:rsidRPr="00180F69" w:rsidRDefault="00860611" w:rsidP="00860611">
      <w:pPr>
        <w:pStyle w:val="sottotitolocampionato10"/>
        <w:rPr>
          <w:color w:val="002060"/>
        </w:rPr>
      </w:pPr>
      <w:r w:rsidRPr="00180F6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ED733B" w:rsidRDefault="00860611" w:rsidP="00CA64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ED733B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60611" w:rsidRPr="00180F69" w:rsidRDefault="00860611" w:rsidP="00860611">
      <w:pPr>
        <w:pStyle w:val="breakline"/>
        <w:rPr>
          <w:rFonts w:eastAsiaTheme="minorEastAsia"/>
          <w:color w:val="002060"/>
        </w:rPr>
      </w:pPr>
    </w:p>
    <w:p w:rsidR="00860611" w:rsidRPr="00180F69" w:rsidRDefault="00860611" w:rsidP="00860611">
      <w:pPr>
        <w:pStyle w:val="breakline"/>
        <w:rPr>
          <w:color w:val="002060"/>
        </w:rPr>
      </w:pPr>
    </w:p>
    <w:p w:rsidR="00860611" w:rsidRPr="00180F69" w:rsidRDefault="00860611" w:rsidP="00860611">
      <w:pPr>
        <w:pStyle w:val="sottotitolocampionato10"/>
        <w:rPr>
          <w:color w:val="002060"/>
        </w:rPr>
      </w:pPr>
      <w:r w:rsidRPr="00180F69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0F69" w:rsidRPr="00180F69" w:rsidTr="00CA64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0F69" w:rsidRPr="00180F69" w:rsidTr="00CA64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0611" w:rsidRPr="00180F69" w:rsidRDefault="00860611" w:rsidP="00CA64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0F6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E79DE" w:rsidRPr="00172C11" w:rsidRDefault="002E79DE" w:rsidP="00C879B2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F24A14" w:rsidRPr="00017D69" w:rsidRDefault="00F24A14" w:rsidP="00F24A14">
      <w:pPr>
        <w:pStyle w:val="Comunicato1"/>
      </w:pPr>
      <w:r>
        <w:t>ERRATA CORRIGE</w:t>
      </w:r>
    </w:p>
    <w:p w:rsidR="00FC297D" w:rsidRPr="00FC297D" w:rsidRDefault="00FC297D" w:rsidP="00941741">
      <w:pPr>
        <w:pStyle w:val="breakline"/>
        <w:tabs>
          <w:tab w:val="center" w:pos="4961"/>
        </w:tabs>
        <w:rPr>
          <w:rFonts w:ascii="Arial" w:hAnsi="Arial" w:cs="Arial"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5" w:name="_Toc59010405"/>
      <w:bookmarkStart w:id="16" w:name="_Toc76111118"/>
      <w:bookmarkEnd w:id="9"/>
      <w:bookmarkEnd w:id="10"/>
      <w:r w:rsidRPr="00017D69">
        <w:t>ALLEGATI</w:t>
      </w:r>
      <w:bookmarkEnd w:id="15"/>
      <w:bookmarkEnd w:id="16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F17D41" w:rsidRDefault="00E77ACB" w:rsidP="00E77ACB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Allievi 2° fase Ascoli</w:t>
      </w:r>
    </w:p>
    <w:p w:rsidR="00E77ACB" w:rsidRDefault="00E77ACB" w:rsidP="00E77ACB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Giovanissimi 2° fase Ascoli</w:t>
      </w:r>
    </w:p>
    <w:p w:rsidR="00E77ACB" w:rsidRDefault="00E77ACB" w:rsidP="00E77ACB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Giovanissimi Cadetti 2° fase Ascoli</w:t>
      </w:r>
    </w:p>
    <w:p w:rsidR="00E77ACB" w:rsidRDefault="00E77ACB" w:rsidP="00E77ACB">
      <w:pPr>
        <w:pStyle w:val="LndNormale1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C2EDE">
        <w:rPr>
          <w:b/>
          <w:color w:val="002060"/>
          <w:u w:val="single"/>
        </w:rPr>
        <w:t>22</w:t>
      </w:r>
      <w:r w:rsidR="007413B5">
        <w:rPr>
          <w:b/>
          <w:color w:val="002060"/>
          <w:u w:val="single"/>
        </w:rPr>
        <w:t>/12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ED733B" w:rsidRDefault="00ED733B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</w:p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D3" w:rsidRDefault="006C1BD3">
      <w:r>
        <w:separator/>
      </w:r>
    </w:p>
  </w:endnote>
  <w:endnote w:type="continuationSeparator" w:id="0">
    <w:p w:rsidR="006C1BD3" w:rsidRDefault="006C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7E085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7E085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D733B">
      <w:rPr>
        <w:rStyle w:val="Numeropagina"/>
        <w:noProof/>
        <w:color w:val="002060"/>
      </w:rPr>
      <w:t>15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CC2EDE">
      <w:rPr>
        <w:color w:val="002060"/>
      </w:rPr>
      <w:t>42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D3" w:rsidRDefault="006C1BD3">
      <w:r>
        <w:separator/>
      </w:r>
    </w:p>
  </w:footnote>
  <w:footnote w:type="continuationSeparator" w:id="0">
    <w:p w:rsidR="006C1BD3" w:rsidRDefault="006C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5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5"/>
  </w:num>
  <w:num w:numId="10">
    <w:abstractNumId w:val="11"/>
  </w:num>
  <w:num w:numId="11">
    <w:abstractNumId w:val="22"/>
  </w:num>
  <w:num w:numId="12">
    <w:abstractNumId w:val="15"/>
  </w:num>
  <w:num w:numId="13">
    <w:abstractNumId w:val="1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8"/>
  </w:num>
  <w:num w:numId="20">
    <w:abstractNumId w:val="26"/>
  </w:num>
  <w:num w:numId="21">
    <w:abstractNumId w:val="4"/>
  </w:num>
  <w:num w:numId="22">
    <w:abstractNumId w:val="17"/>
  </w:num>
  <w:num w:numId="23">
    <w:abstractNumId w:val="19"/>
  </w:num>
  <w:num w:numId="24">
    <w:abstractNumId w:val="16"/>
  </w:num>
  <w:num w:numId="25">
    <w:abstractNumId w:val="23"/>
  </w:num>
  <w:num w:numId="26">
    <w:abstractNumId w:val="9"/>
  </w:num>
  <w:num w:numId="2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E41"/>
    <w:rsid w:val="004E3FB9"/>
    <w:rsid w:val="004E4349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5F14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7B8"/>
    <w:rsid w:val="00876873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903"/>
    <w:rsid w:val="0088207B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43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64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845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5A42"/>
    <w:rsid w:val="00F76383"/>
    <w:rsid w:val="00F778A7"/>
    <w:rsid w:val="00F77D40"/>
    <w:rsid w:val="00F80581"/>
    <w:rsid w:val="00F80796"/>
    <w:rsid w:val="00F80EEF"/>
    <w:rsid w:val="00F8198C"/>
    <w:rsid w:val="00F819AB"/>
    <w:rsid w:val="00F82ADF"/>
    <w:rsid w:val="00F82B5E"/>
    <w:rsid w:val="00F82F55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30D3"/>
    <w:rsid w:val="00FC3735"/>
    <w:rsid w:val="00FC60FE"/>
    <w:rsid w:val="00FC6174"/>
    <w:rsid w:val="00FC62F6"/>
    <w:rsid w:val="00FC639E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coli@pec.figc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E533-B20C-4E9C-845F-954A9EAB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27517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31</cp:revision>
  <cp:lastPrinted>2021-12-22T15:08:00Z</cp:lastPrinted>
  <dcterms:created xsi:type="dcterms:W3CDTF">2021-12-21T14:09:00Z</dcterms:created>
  <dcterms:modified xsi:type="dcterms:W3CDTF">2021-12-22T15:33:00Z</dcterms:modified>
</cp:coreProperties>
</file>