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6382C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6382C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061A5D" w:rsidRPr="006474D6" w:rsidRDefault="00061A5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2A20D1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3E243F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2A20D1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2A20D1" w:rsidRPr="00841E46">
        <w:rPr>
          <w:noProof/>
          <w:color w:val="002060"/>
        </w:rPr>
      </w:r>
      <w:r w:rsidR="002A20D1" w:rsidRPr="00841E46">
        <w:rPr>
          <w:noProof/>
          <w:color w:val="002060"/>
        </w:rPr>
        <w:fldChar w:fldCharType="separate"/>
      </w:r>
      <w:r w:rsidR="003E243F">
        <w:rPr>
          <w:noProof/>
          <w:color w:val="002060"/>
        </w:rPr>
        <w:t>1</w:t>
      </w:r>
      <w:r w:rsidR="002A20D1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2A20D1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2A20D1" w:rsidRPr="00841E46">
        <w:rPr>
          <w:noProof/>
          <w:color w:val="002060"/>
        </w:rPr>
      </w:r>
      <w:r w:rsidR="002A20D1" w:rsidRPr="00841E46">
        <w:rPr>
          <w:noProof/>
          <w:color w:val="002060"/>
        </w:rPr>
        <w:fldChar w:fldCharType="separate"/>
      </w:r>
      <w:r w:rsidR="003E243F">
        <w:rPr>
          <w:noProof/>
          <w:color w:val="002060"/>
        </w:rPr>
        <w:t>1</w:t>
      </w:r>
      <w:r w:rsidR="002A20D1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2A20D1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2A20D1" w:rsidRPr="00841E46">
        <w:rPr>
          <w:noProof/>
          <w:color w:val="002060"/>
        </w:rPr>
      </w:r>
      <w:r w:rsidR="002A20D1" w:rsidRPr="00841E46">
        <w:rPr>
          <w:noProof/>
          <w:color w:val="002060"/>
        </w:rPr>
        <w:fldChar w:fldCharType="separate"/>
      </w:r>
      <w:r w:rsidR="003E243F">
        <w:rPr>
          <w:noProof/>
          <w:color w:val="002060"/>
        </w:rPr>
        <w:t>4</w:t>
      </w:r>
      <w:r w:rsidR="002A20D1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2A20D1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2A20D1" w:rsidRPr="00841E46">
        <w:rPr>
          <w:noProof/>
          <w:color w:val="002060"/>
        </w:rPr>
      </w:r>
      <w:r w:rsidR="002A20D1" w:rsidRPr="00841E46">
        <w:rPr>
          <w:noProof/>
          <w:color w:val="002060"/>
        </w:rPr>
        <w:fldChar w:fldCharType="separate"/>
      </w:r>
      <w:r w:rsidR="003E243F">
        <w:rPr>
          <w:noProof/>
          <w:color w:val="002060"/>
        </w:rPr>
        <w:t>9</w:t>
      </w:r>
      <w:r w:rsidR="002A20D1" w:rsidRPr="00841E46">
        <w:rPr>
          <w:noProof/>
          <w:color w:val="002060"/>
        </w:rPr>
        <w:fldChar w:fldCharType="end"/>
      </w:r>
    </w:p>
    <w:p w:rsidR="00BC5165" w:rsidRDefault="002A20D1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BC5165" w:rsidRDefault="00BC5165" w:rsidP="003A5C3A">
      <w:pPr>
        <w:pStyle w:val="LndNormale1"/>
      </w:pPr>
    </w:p>
    <w:p w:rsidR="000501BB" w:rsidRDefault="000501BB" w:rsidP="003A5C3A">
      <w:pPr>
        <w:pStyle w:val="LndNormale1"/>
      </w:pPr>
    </w:p>
    <w:p w:rsidR="00061A5D" w:rsidRPr="006474D6" w:rsidRDefault="00061A5D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760E0F" w:rsidRDefault="00760E0F" w:rsidP="003A5C3A">
      <w:pPr>
        <w:pStyle w:val="LndNormale1"/>
        <w:rPr>
          <w:color w:val="002060"/>
        </w:rPr>
      </w:pPr>
    </w:p>
    <w:p w:rsidR="00497597" w:rsidRPr="00490C6D" w:rsidRDefault="00497597" w:rsidP="00497597">
      <w:pPr>
        <w:pStyle w:val="LndNormale1"/>
        <w:rPr>
          <w:b/>
          <w:color w:val="002060"/>
          <w:sz w:val="28"/>
          <w:szCs w:val="28"/>
          <w:u w:val="single"/>
        </w:rPr>
      </w:pPr>
      <w:bookmarkStart w:id="8" w:name="_Toc23942102"/>
      <w:bookmarkStart w:id="9" w:name="_Toc53072421"/>
      <w:r w:rsidRPr="00490C6D">
        <w:rPr>
          <w:b/>
          <w:color w:val="002060"/>
          <w:sz w:val="28"/>
          <w:szCs w:val="28"/>
          <w:u w:val="single"/>
        </w:rPr>
        <w:t>CIRCOLARE N. 20 DEL 06.09.2022 L.N.D.</w:t>
      </w:r>
    </w:p>
    <w:p w:rsidR="00497597" w:rsidRPr="00490C6D" w:rsidRDefault="00497597" w:rsidP="00497597">
      <w:pPr>
        <w:pStyle w:val="LndNormale1"/>
        <w:rPr>
          <w:b/>
          <w:i/>
          <w:color w:val="002060"/>
        </w:rPr>
      </w:pPr>
      <w:r w:rsidRPr="00490C6D">
        <w:rPr>
          <w:color w:val="002060"/>
        </w:rPr>
        <w:t xml:space="preserve">Si trasmette, per opportuna conoscenza, la copia della circolare n. 32-2022 elaborata dal Centro Studi Tributari della L.N.D. avente per oggetto: </w:t>
      </w:r>
      <w:r w:rsidRPr="00490C6D">
        <w:rPr>
          <w:b/>
          <w:i/>
          <w:color w:val="002060"/>
        </w:rPr>
        <w:t>“Legge 31 agosto 2022, n. 130 – Disposizioni in materia di giustizia e processi tributari”</w:t>
      </w:r>
    </w:p>
    <w:p w:rsidR="00497597" w:rsidRPr="00490C6D" w:rsidRDefault="00497597" w:rsidP="00497597">
      <w:pPr>
        <w:pStyle w:val="LndNormale1"/>
        <w:rPr>
          <w:color w:val="002060"/>
        </w:rPr>
      </w:pPr>
    </w:p>
    <w:p w:rsidR="00497597" w:rsidRPr="00490C6D" w:rsidRDefault="00497597" w:rsidP="00497597">
      <w:pPr>
        <w:pStyle w:val="LndNormale1"/>
        <w:rPr>
          <w:b/>
          <w:color w:val="002060"/>
          <w:sz w:val="28"/>
          <w:szCs w:val="28"/>
          <w:u w:val="single"/>
        </w:rPr>
      </w:pPr>
      <w:r w:rsidRPr="00490C6D">
        <w:rPr>
          <w:b/>
          <w:color w:val="002060"/>
          <w:sz w:val="28"/>
          <w:szCs w:val="28"/>
          <w:u w:val="single"/>
        </w:rPr>
        <w:t>CIRCOLARE N. 21 DEL 07.09.2022 L.N.D.</w:t>
      </w:r>
    </w:p>
    <w:p w:rsidR="00497597" w:rsidRPr="00490C6D" w:rsidRDefault="00497597" w:rsidP="00497597">
      <w:pPr>
        <w:pStyle w:val="LndNormale1"/>
        <w:rPr>
          <w:b/>
          <w:i/>
          <w:color w:val="002060"/>
        </w:rPr>
      </w:pPr>
      <w:r w:rsidRPr="00490C6D">
        <w:rPr>
          <w:color w:val="002060"/>
        </w:rPr>
        <w:t xml:space="preserve">Si trasmette, per opportuna conoscenza, la copia della circolare n. 21 della L.N.D. avente per oggetto: </w:t>
      </w:r>
      <w:r w:rsidRPr="00490C6D">
        <w:rPr>
          <w:b/>
          <w:i/>
          <w:color w:val="002060"/>
        </w:rPr>
        <w:t>“NUOVO REGISTRO NAZIONALE DELLE ASSOCIAZIONI SPORTIVE DILETTANTISTICHE – D.lgs. 39/2021”</w:t>
      </w:r>
    </w:p>
    <w:p w:rsidR="009652F2" w:rsidRDefault="009652F2" w:rsidP="00497597">
      <w:pPr>
        <w:pStyle w:val="LndNormale1"/>
        <w:rPr>
          <w:b/>
          <w:i/>
        </w:rPr>
      </w:pPr>
    </w:p>
    <w:p w:rsidR="002F1F44" w:rsidRDefault="002F1F44" w:rsidP="003E74BC">
      <w:pPr>
        <w:pStyle w:val="Nessunaspaziatura"/>
      </w:pPr>
    </w:p>
    <w:p w:rsidR="00061A5D" w:rsidRDefault="00061A5D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lastRenderedPageBreak/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F64E40" w:rsidRDefault="00F64E40" w:rsidP="00F64E40">
      <w:pPr>
        <w:pStyle w:val="LndNormale1"/>
        <w:rPr>
          <w:b/>
          <w:sz w:val="28"/>
          <w:szCs w:val="28"/>
          <w:u w:val="single"/>
        </w:rPr>
      </w:pPr>
    </w:p>
    <w:p w:rsidR="00497597" w:rsidRPr="000F5C31" w:rsidRDefault="00497597" w:rsidP="00497597">
      <w:pPr>
        <w:pStyle w:val="LndNormale1"/>
        <w:rPr>
          <w:b/>
          <w:color w:val="002060"/>
          <w:sz w:val="28"/>
          <w:szCs w:val="28"/>
          <w:u w:val="single"/>
        </w:rPr>
      </w:pPr>
      <w:r w:rsidRPr="000F5C31">
        <w:rPr>
          <w:b/>
          <w:color w:val="002060"/>
          <w:sz w:val="28"/>
          <w:szCs w:val="28"/>
          <w:u w:val="single"/>
        </w:rPr>
        <w:t>SOCIETA’ INATTIVE</w:t>
      </w:r>
    </w:p>
    <w:p w:rsidR="00497597" w:rsidRPr="000F5C31" w:rsidRDefault="00497597" w:rsidP="00497597">
      <w:pPr>
        <w:pStyle w:val="LndNormale1"/>
        <w:rPr>
          <w:b/>
          <w:color w:val="002060"/>
          <w:u w:val="single"/>
        </w:rPr>
      </w:pPr>
    </w:p>
    <w:p w:rsidR="00497597" w:rsidRPr="000F5C31" w:rsidRDefault="00497597" w:rsidP="00497597">
      <w:pPr>
        <w:pStyle w:val="LndNormale1"/>
        <w:rPr>
          <w:color w:val="002060"/>
        </w:rPr>
      </w:pPr>
      <w:r w:rsidRPr="000F5C31">
        <w:rPr>
          <w:color w:val="002060"/>
        </w:rPr>
        <w:t>La sottonotata società ha comunicato l’inattività a partire dalla stagione sportiva 2022/2023</w:t>
      </w:r>
    </w:p>
    <w:p w:rsidR="003661A3" w:rsidRPr="000F5C31" w:rsidRDefault="003661A3" w:rsidP="00497597">
      <w:pPr>
        <w:pStyle w:val="LndNormale1"/>
        <w:rPr>
          <w:b/>
          <w:color w:val="002060"/>
        </w:rPr>
      </w:pPr>
    </w:p>
    <w:p w:rsidR="00497597" w:rsidRPr="000F5C31" w:rsidRDefault="00497597" w:rsidP="00497597">
      <w:pPr>
        <w:pStyle w:val="LndNormale1"/>
        <w:rPr>
          <w:b/>
          <w:color w:val="002060"/>
        </w:rPr>
      </w:pPr>
      <w:r w:rsidRPr="000F5C31">
        <w:rPr>
          <w:b/>
          <w:color w:val="002060"/>
        </w:rPr>
        <w:t xml:space="preserve">Matr. 952.155 </w:t>
      </w:r>
      <w:r w:rsidRPr="000F5C31">
        <w:rPr>
          <w:b/>
          <w:color w:val="002060"/>
        </w:rPr>
        <w:tab/>
        <w:t>ASDPS  SORDAPICENA</w:t>
      </w:r>
      <w:r w:rsidRPr="000F5C31">
        <w:rPr>
          <w:b/>
          <w:color w:val="002060"/>
        </w:rPr>
        <w:tab/>
        <w:t>San Benedetto del Tronto (AP)</w:t>
      </w:r>
      <w:r w:rsidRPr="000F5C31">
        <w:rPr>
          <w:b/>
          <w:color w:val="002060"/>
        </w:rPr>
        <w:tab/>
      </w:r>
    </w:p>
    <w:p w:rsidR="003661A3" w:rsidRPr="000F5C31" w:rsidRDefault="003661A3" w:rsidP="00497597">
      <w:pPr>
        <w:pStyle w:val="LndNormale1"/>
        <w:rPr>
          <w:color w:val="002060"/>
        </w:rPr>
      </w:pPr>
    </w:p>
    <w:p w:rsidR="00497597" w:rsidRPr="000F5C31" w:rsidRDefault="00497597" w:rsidP="00497597">
      <w:pPr>
        <w:pStyle w:val="LndNormale1"/>
        <w:rPr>
          <w:color w:val="002060"/>
        </w:rPr>
      </w:pPr>
      <w:r w:rsidRPr="000F5C31">
        <w:rPr>
          <w:color w:val="002060"/>
        </w:rPr>
        <w:t>Visto l’art.16 commi 1) e 2) N.O.I.F. si propone alla Presidenza Federale per la radiazione dai ruoli.</w:t>
      </w:r>
    </w:p>
    <w:p w:rsidR="00497597" w:rsidRPr="000F5C31" w:rsidRDefault="00497597" w:rsidP="00497597">
      <w:pPr>
        <w:pStyle w:val="LndNormale1"/>
        <w:rPr>
          <w:color w:val="002060"/>
        </w:rPr>
      </w:pPr>
      <w:r w:rsidRPr="000F5C31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:rsidR="00497597" w:rsidRPr="000F5C31" w:rsidRDefault="00497597" w:rsidP="00497597">
      <w:pPr>
        <w:pStyle w:val="LndNormale1"/>
        <w:rPr>
          <w:color w:val="002060"/>
        </w:rPr>
      </w:pPr>
    </w:p>
    <w:p w:rsidR="00497597" w:rsidRPr="000F5C31" w:rsidRDefault="00497597" w:rsidP="00497597">
      <w:pPr>
        <w:pStyle w:val="LndNormale1"/>
        <w:rPr>
          <w:color w:val="002060"/>
        </w:rPr>
      </w:pPr>
      <w:r w:rsidRPr="000F5C31">
        <w:rPr>
          <w:color w:val="002060"/>
        </w:rPr>
        <w:t>La sottonotata società, non essendosi iscritta nella corrente stagione sportiva ad alcun campionato viene dichiarata inattiva dalla stagione sportiva 2022/2023</w:t>
      </w:r>
    </w:p>
    <w:p w:rsidR="003661A3" w:rsidRPr="000F5C31" w:rsidRDefault="003661A3" w:rsidP="00497597">
      <w:pPr>
        <w:pStyle w:val="LndNormale1"/>
        <w:rPr>
          <w:b/>
          <w:color w:val="002060"/>
        </w:rPr>
      </w:pPr>
    </w:p>
    <w:p w:rsidR="00497597" w:rsidRPr="000F5C31" w:rsidRDefault="00497597" w:rsidP="00497597">
      <w:pPr>
        <w:pStyle w:val="LndNormale1"/>
        <w:rPr>
          <w:b/>
          <w:color w:val="002060"/>
        </w:rPr>
      </w:pPr>
      <w:r w:rsidRPr="000F5C31">
        <w:rPr>
          <w:b/>
          <w:color w:val="002060"/>
        </w:rPr>
        <w:t>Matr. 61.496</w:t>
      </w:r>
      <w:r w:rsidRPr="000F5C31">
        <w:rPr>
          <w:b/>
          <w:color w:val="002060"/>
        </w:rPr>
        <w:tab/>
        <w:t xml:space="preserve"> </w:t>
      </w:r>
      <w:r w:rsidRPr="000F5C31">
        <w:rPr>
          <w:b/>
          <w:color w:val="002060"/>
        </w:rPr>
        <w:tab/>
        <w:t xml:space="preserve">SSDARL SAN MARCO SERVIGLIANO  </w:t>
      </w:r>
      <w:r w:rsidRPr="000F5C31">
        <w:rPr>
          <w:b/>
          <w:color w:val="002060"/>
        </w:rPr>
        <w:tab/>
        <w:t>Servigliano (FM)</w:t>
      </w:r>
      <w:r w:rsidRPr="000F5C31">
        <w:rPr>
          <w:b/>
          <w:color w:val="002060"/>
        </w:rPr>
        <w:tab/>
      </w:r>
    </w:p>
    <w:p w:rsidR="003661A3" w:rsidRPr="000F5C31" w:rsidRDefault="003661A3" w:rsidP="00497597">
      <w:pPr>
        <w:pStyle w:val="LndNormale1"/>
        <w:rPr>
          <w:color w:val="002060"/>
        </w:rPr>
      </w:pPr>
    </w:p>
    <w:p w:rsidR="00497597" w:rsidRPr="000F5C31" w:rsidRDefault="00497597" w:rsidP="00497597">
      <w:pPr>
        <w:pStyle w:val="LndNormale1"/>
        <w:rPr>
          <w:color w:val="002060"/>
        </w:rPr>
      </w:pPr>
      <w:r w:rsidRPr="000F5C31">
        <w:rPr>
          <w:color w:val="002060"/>
        </w:rPr>
        <w:t>Visto l’art.16 commi 1) e 2) N.O.I.F. si propone alla Presidenza Federale per la radiazione dai ruoli.</w:t>
      </w:r>
    </w:p>
    <w:p w:rsidR="00497597" w:rsidRPr="000F5C31" w:rsidRDefault="00497597" w:rsidP="00497597">
      <w:pPr>
        <w:pStyle w:val="LndNormale1"/>
        <w:rPr>
          <w:color w:val="002060"/>
        </w:rPr>
      </w:pPr>
      <w:r w:rsidRPr="000F5C31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:rsidR="00497597" w:rsidRPr="000F5C31" w:rsidRDefault="00497597" w:rsidP="00497597">
      <w:pPr>
        <w:pStyle w:val="LndNormale1"/>
        <w:jc w:val="left"/>
        <w:rPr>
          <w:color w:val="002060"/>
          <w:szCs w:val="22"/>
        </w:rPr>
      </w:pPr>
    </w:p>
    <w:p w:rsidR="00497597" w:rsidRPr="000F5C31" w:rsidRDefault="00497597" w:rsidP="00497597">
      <w:pPr>
        <w:pStyle w:val="LndNormale1"/>
        <w:jc w:val="left"/>
        <w:rPr>
          <w:color w:val="002060"/>
          <w:szCs w:val="22"/>
        </w:rPr>
      </w:pPr>
    </w:p>
    <w:p w:rsidR="00497597" w:rsidRPr="000F5C31" w:rsidRDefault="00497597" w:rsidP="00497597">
      <w:pPr>
        <w:pStyle w:val="LndNormale1"/>
        <w:rPr>
          <w:b/>
          <w:color w:val="002060"/>
          <w:sz w:val="28"/>
          <w:szCs w:val="28"/>
          <w:u w:val="single"/>
        </w:rPr>
      </w:pPr>
      <w:r w:rsidRPr="000F5C31">
        <w:rPr>
          <w:b/>
          <w:color w:val="002060"/>
          <w:sz w:val="28"/>
          <w:szCs w:val="28"/>
          <w:u w:val="single"/>
        </w:rPr>
        <w:t>ANNULLAMENTO TESSERAMENTO ANNUALE</w:t>
      </w:r>
    </w:p>
    <w:p w:rsidR="00497597" w:rsidRPr="000F5C31" w:rsidRDefault="00497597" w:rsidP="00497597">
      <w:pPr>
        <w:pStyle w:val="LndNormale1"/>
        <w:rPr>
          <w:color w:val="002060"/>
        </w:rPr>
      </w:pPr>
    </w:p>
    <w:p w:rsidR="00497597" w:rsidRPr="000F5C31" w:rsidRDefault="00497597" w:rsidP="00497597">
      <w:pPr>
        <w:pStyle w:val="LndNormale1"/>
        <w:rPr>
          <w:color w:val="002060"/>
        </w:rPr>
      </w:pPr>
      <w:r w:rsidRPr="000F5C31">
        <w:rPr>
          <w:color w:val="002060"/>
        </w:rPr>
        <w:t>Vista la richiesta di annullamento presentata dagli esercenti attività genitoriale ed il consenso della società di appartenenza, considerato che non è ancora iniziata l’attività riservata alle categoria di appartenenza, si procede all’annullamento del seguente tesseramento annuale ai sensi delle vigenti disposizioni federali:</w:t>
      </w:r>
    </w:p>
    <w:p w:rsidR="00497597" w:rsidRPr="000F5C31" w:rsidRDefault="00497597" w:rsidP="0049759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0F5C31">
        <w:rPr>
          <w:rFonts w:cs="Arial"/>
          <w:b/>
          <w:color w:val="002060"/>
          <w:szCs w:val="22"/>
        </w:rPr>
        <w:t>CAPONI DANIELE</w:t>
      </w:r>
      <w:r w:rsidRPr="000F5C31">
        <w:rPr>
          <w:rFonts w:cs="Arial"/>
          <w:b/>
          <w:color w:val="002060"/>
          <w:szCs w:val="22"/>
        </w:rPr>
        <w:tab/>
      </w:r>
      <w:r w:rsidRPr="000F5C31">
        <w:rPr>
          <w:rFonts w:cs="Arial"/>
          <w:b/>
          <w:color w:val="002060"/>
          <w:szCs w:val="22"/>
        </w:rPr>
        <w:tab/>
        <w:t>nato 30.05.2006</w:t>
      </w:r>
      <w:r w:rsidRPr="000F5C31">
        <w:rPr>
          <w:rFonts w:cs="Arial"/>
          <w:b/>
          <w:color w:val="002060"/>
          <w:szCs w:val="22"/>
        </w:rPr>
        <w:tab/>
        <w:t>S.S.D. GROTTAMMARE C. 1899 ARL</w:t>
      </w:r>
    </w:p>
    <w:p w:rsidR="00497597" w:rsidRDefault="00497597" w:rsidP="00F64E40">
      <w:pPr>
        <w:pStyle w:val="LndNormale1"/>
        <w:rPr>
          <w:b/>
          <w:sz w:val="28"/>
          <w:szCs w:val="28"/>
          <w:u w:val="single"/>
        </w:rPr>
      </w:pPr>
    </w:p>
    <w:p w:rsidR="00061A5D" w:rsidRDefault="00061A5D" w:rsidP="00F64E40">
      <w:pPr>
        <w:pStyle w:val="LndNormale1"/>
        <w:rPr>
          <w:b/>
          <w:sz w:val="28"/>
          <w:szCs w:val="28"/>
          <w:u w:val="single"/>
        </w:rPr>
      </w:pPr>
    </w:p>
    <w:p w:rsidR="002F1F44" w:rsidRPr="0081267B" w:rsidRDefault="002F1F44" w:rsidP="002F1F4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CALCIO A CINQUE REGIONALE</w:t>
      </w:r>
    </w:p>
    <w:p w:rsidR="002F1F44" w:rsidRDefault="002F1F44" w:rsidP="002F1F44">
      <w:pPr>
        <w:pStyle w:val="LndNormale1"/>
        <w:rPr>
          <w:b/>
          <w:sz w:val="28"/>
          <w:szCs w:val="28"/>
          <w:u w:val="single"/>
        </w:rPr>
      </w:pPr>
    </w:p>
    <w:p w:rsidR="002F1F44" w:rsidRDefault="002F1F44" w:rsidP="002F1F44">
      <w:pPr>
        <w:pStyle w:val="LndNormale1"/>
        <w:rPr>
          <w:b/>
          <w:sz w:val="28"/>
          <w:szCs w:val="28"/>
          <w:u w:val="single"/>
        </w:rPr>
      </w:pPr>
    </w:p>
    <w:p w:rsidR="002F1F44" w:rsidRPr="00C5797B" w:rsidRDefault="002F1F44" w:rsidP="002F1F4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5797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:rsidR="002F1F44" w:rsidRPr="006C6F07" w:rsidRDefault="002F1F44" w:rsidP="002F1F4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6C6F07" w:rsidRDefault="002F1F44" w:rsidP="002F1F44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:rsidR="002F1F44" w:rsidRPr="006C6F07" w:rsidRDefault="002F1F44" w:rsidP="002F1F44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2F1F44" w:rsidRPr="006C6F07" w:rsidRDefault="002F1F44" w:rsidP="002F1F44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VENERDI’ 23 SETTEMBRE 2022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:rsidR="002F1F44" w:rsidRPr="006C6F07" w:rsidRDefault="002F1F44" w:rsidP="002F1F4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2F1F44" w:rsidRPr="006C6F07" w:rsidRDefault="002F1F44" w:rsidP="002F1F4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2F1F44" w:rsidRPr="006C6F07" w:rsidRDefault="002F1F44" w:rsidP="002F1F4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2F1F44" w:rsidRPr="00AE6479" w:rsidRDefault="002F1F44" w:rsidP="002F1F4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F1F44" w:rsidRDefault="002F1F44" w:rsidP="002F1F44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2F1F44" w:rsidRPr="00BE7FC4" w:rsidRDefault="002F1F44" w:rsidP="002F1F44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BE7FC4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MODALITA’ OPERATIVE DI ISCRIZIONE</w:t>
      </w:r>
    </w:p>
    <w:p w:rsidR="002F1F44" w:rsidRPr="006C6F07" w:rsidRDefault="002F1F44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>
        <w:rPr>
          <w:rFonts w:cs="Arial"/>
          <w:color w:val="002060"/>
          <w:spacing w:val="-2"/>
          <w:sz w:val="22"/>
          <w:szCs w:val="22"/>
          <w:lang w:eastAsia="it-IT"/>
        </w:rPr>
        <w:t xml:space="preserve"> 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B05279" w:rsidRPr="0081267B" w:rsidRDefault="00B05279" w:rsidP="00B0527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SETTORE GIOVANILE E SCOLASTICO</w:t>
      </w:r>
    </w:p>
    <w:p w:rsidR="00B05279" w:rsidRDefault="00B05279" w:rsidP="00B05279">
      <w:pPr>
        <w:pStyle w:val="LndNormale1"/>
        <w:rPr>
          <w:b/>
          <w:i/>
        </w:rPr>
      </w:pPr>
    </w:p>
    <w:p w:rsidR="00B05279" w:rsidRDefault="00B05279" w:rsidP="00B05279">
      <w:pPr>
        <w:pStyle w:val="LndNormale1"/>
        <w:rPr>
          <w:b/>
          <w:i/>
        </w:rPr>
      </w:pP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color w:val="002060"/>
          <w:sz w:val="28"/>
          <w:szCs w:val="28"/>
        </w:rPr>
      </w:pPr>
      <w:r w:rsidRPr="00053A3D">
        <w:rPr>
          <w:rFonts w:ascii="Arial" w:hAnsi="Arial" w:cs="Arial"/>
          <w:b/>
          <w:color w:val="002060"/>
          <w:sz w:val="28"/>
          <w:szCs w:val="28"/>
          <w:u w:val="single"/>
        </w:rPr>
        <w:t>TORNEO DI CALCIO 7&gt;7 PER LA CATEGORIA UNDER 12 FEMMINILE</w:t>
      </w:r>
      <w:r w:rsidRPr="00053A3D">
        <w:rPr>
          <w:rFonts w:ascii="Arial" w:hAnsi="Arial" w:cs="Arial"/>
          <w:color w:val="002060"/>
          <w:sz w:val="28"/>
          <w:szCs w:val="28"/>
        </w:rPr>
        <w:t xml:space="preserve"> – </w:t>
      </w:r>
      <w:r w:rsidRPr="00053A3D">
        <w:rPr>
          <w:rFonts w:ascii="Arial" w:hAnsi="Arial" w:cs="Arial"/>
          <w:b/>
          <w:color w:val="002060"/>
          <w:sz w:val="28"/>
          <w:szCs w:val="28"/>
          <w:u w:val="single"/>
        </w:rPr>
        <w:t>FASE AUTUNNALE</w:t>
      </w:r>
      <w:r w:rsidRPr="00053A3D">
        <w:rPr>
          <w:rFonts w:ascii="Arial" w:hAnsi="Arial" w:cs="Arial"/>
          <w:color w:val="002060"/>
          <w:sz w:val="28"/>
          <w:szCs w:val="28"/>
        </w:rPr>
        <w:t xml:space="preserve">  </w:t>
      </w: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53A3D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53A3D">
        <w:rPr>
          <w:rFonts w:ascii="Arial" w:hAnsi="Arial" w:cs="Arial"/>
          <w:color w:val="002060"/>
          <w:sz w:val="22"/>
          <w:szCs w:val="22"/>
        </w:rPr>
        <w:t xml:space="preserve">Il Torneo è riservato alle giovani calciatrici della Categoria UNDER 12 </w:t>
      </w:r>
      <w:r w:rsidRPr="00053A3D">
        <w:rPr>
          <w:rFonts w:ascii="Arial" w:hAnsi="Arial" w:cs="Arial"/>
          <w:b/>
          <w:color w:val="002060"/>
          <w:sz w:val="22"/>
          <w:szCs w:val="22"/>
        </w:rPr>
        <w:t>nate</w:t>
      </w:r>
      <w:r w:rsidRPr="00053A3D">
        <w:rPr>
          <w:rFonts w:cstheme="minorBidi"/>
          <w:b/>
          <w:color w:val="002060"/>
        </w:rPr>
        <w:t xml:space="preserve"> </w:t>
      </w:r>
      <w:r w:rsidRPr="00053A3D">
        <w:rPr>
          <w:rFonts w:ascii="Arial" w:hAnsi="Arial" w:cs="Arial"/>
          <w:b/>
          <w:color w:val="002060"/>
          <w:sz w:val="22"/>
          <w:szCs w:val="22"/>
        </w:rPr>
        <w:t>dal 01.01.2010 al compimento anagrafico del 10° anno di età (NO 2013).</w:t>
      </w: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53A3D">
        <w:rPr>
          <w:rFonts w:ascii="Arial" w:hAnsi="Arial" w:cs="Arial"/>
          <w:b/>
          <w:color w:val="002060"/>
          <w:sz w:val="22"/>
          <w:szCs w:val="22"/>
          <w:u w:val="single"/>
        </w:rPr>
        <w:t>ISCRIZIONI</w:t>
      </w: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53A3D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 Coordinamento FIGC-Settore Giovanile e Scolastico, facendo pervenire la propria domanda di partecipazione, </w:t>
      </w:r>
      <w:r w:rsidRPr="00053A3D">
        <w:rPr>
          <w:rFonts w:ascii="Arial" w:hAnsi="Arial" w:cs="Arial"/>
          <w:b/>
          <w:color w:val="002060"/>
          <w:sz w:val="22"/>
          <w:szCs w:val="22"/>
        </w:rPr>
        <w:t>su modello allegato al presente comunicato ufficiale,</w:t>
      </w:r>
      <w:r w:rsidRPr="00053A3D">
        <w:rPr>
          <w:rFonts w:ascii="Arial" w:hAnsi="Arial" w:cs="Arial"/>
          <w:color w:val="002060"/>
          <w:sz w:val="22"/>
          <w:szCs w:val="22"/>
        </w:rPr>
        <w:t xml:space="preserve"> all’indirizzo email  </w:t>
      </w:r>
      <w:hyperlink r:id="rId10" w:history="1">
        <w:r w:rsidRPr="00053A3D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053A3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53A3D">
        <w:rPr>
          <w:rFonts w:ascii="Arial" w:hAnsi="Arial" w:cs="Arial"/>
          <w:color w:val="002060"/>
          <w:sz w:val="22"/>
          <w:szCs w:val="22"/>
        </w:rPr>
        <w:t xml:space="preserve">entro il </w:t>
      </w:r>
      <w:r w:rsidRPr="00053A3D">
        <w:rPr>
          <w:rFonts w:ascii="Arial" w:hAnsi="Arial" w:cs="Arial"/>
          <w:b/>
          <w:color w:val="002060"/>
          <w:sz w:val="22"/>
          <w:szCs w:val="22"/>
        </w:rPr>
        <w:t>28 settembre 2022</w:t>
      </w: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53A3D">
        <w:rPr>
          <w:rFonts w:ascii="Arial" w:hAnsi="Arial" w:cs="Arial"/>
          <w:color w:val="002060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53A3D">
        <w:rPr>
          <w:rFonts w:ascii="Arial" w:hAnsi="Arial" w:cs="Arial"/>
          <w:b/>
          <w:color w:val="002060"/>
          <w:sz w:val="22"/>
          <w:szCs w:val="22"/>
        </w:rPr>
        <w:t>Non sono ammessi prestiti.</w:t>
      </w: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05279" w:rsidRPr="00053A3D" w:rsidRDefault="00B05279" w:rsidP="00B05279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53A3D">
        <w:rPr>
          <w:rFonts w:ascii="Arial" w:hAnsi="Arial" w:cs="Arial"/>
          <w:color w:val="002060"/>
          <w:sz w:val="22"/>
          <w:szCs w:val="22"/>
        </w:rPr>
        <w:t>Si allega al presente C.U. il Regolamento del Torneo, il modello di iscrizione e il referto gara.</w:t>
      </w:r>
    </w:p>
    <w:p w:rsidR="00B05279" w:rsidRDefault="00B05279" w:rsidP="00B05279">
      <w:pPr>
        <w:pStyle w:val="LndNormale1"/>
        <w:rPr>
          <w:b/>
          <w:i/>
        </w:rPr>
      </w:pPr>
    </w:p>
    <w:p w:rsidR="000F5C31" w:rsidRDefault="000F5C31" w:rsidP="00B05279">
      <w:pPr>
        <w:pStyle w:val="LndNormale1"/>
        <w:rPr>
          <w:b/>
          <w:i/>
        </w:rPr>
      </w:pP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F5C31">
        <w:rPr>
          <w:rFonts w:ascii="Arial" w:hAnsi="Arial" w:cs="Arial"/>
          <w:b/>
          <w:color w:val="002060"/>
          <w:sz w:val="28"/>
          <w:szCs w:val="28"/>
          <w:u w:val="single"/>
        </w:rPr>
        <w:t>TORNEO REGIONALE GIOVANILE DI CALCIO A CINQUE UNDER 10 FEMMINILE- FASE AUTUNNALE</w:t>
      </w: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F5C31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10 delle società che svolgono attività femminile nelle Scuole di Calcio.</w:t>
      </w: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</w:rPr>
      </w:pPr>
      <w:r w:rsidRPr="000F5C31">
        <w:rPr>
          <w:rFonts w:ascii="Arial" w:hAnsi="Arial" w:cs="Arial"/>
          <w:color w:val="002060"/>
          <w:sz w:val="22"/>
          <w:szCs w:val="22"/>
        </w:rPr>
        <w:t xml:space="preserve">Il Torneo è riservato alle giovani calciatrici della Categoria UNDER 10 </w:t>
      </w:r>
      <w:r w:rsidRPr="000F5C31">
        <w:rPr>
          <w:rFonts w:ascii="Arial" w:hAnsi="Arial" w:cs="Arial"/>
          <w:b/>
          <w:color w:val="002060"/>
          <w:u w:val="single"/>
        </w:rPr>
        <w:t>nate dal 01.01.2012 al compimento anagrafico dell’8°anno di età</w:t>
      </w:r>
      <w:r w:rsidRPr="000F5C31">
        <w:rPr>
          <w:rFonts w:ascii="Arial" w:hAnsi="Arial" w:cs="Arial"/>
          <w:color w:val="002060"/>
        </w:rPr>
        <w:t>.</w:t>
      </w: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F5C31">
        <w:rPr>
          <w:rFonts w:ascii="Arial" w:hAnsi="Arial" w:cs="Arial"/>
          <w:b/>
          <w:color w:val="002060"/>
          <w:sz w:val="22"/>
          <w:szCs w:val="22"/>
          <w:u w:val="single"/>
        </w:rPr>
        <w:t>ISCRIZIONI:</w:t>
      </w:r>
      <w:r w:rsidRPr="000F5C31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F5C31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alla FIGC-Settore Giovanile e Scolastico, facendo pervenire la propria domanda di partecipazione, </w:t>
      </w:r>
      <w:r w:rsidRPr="000F5C31">
        <w:rPr>
          <w:rFonts w:ascii="Arial" w:hAnsi="Arial" w:cs="Arial"/>
          <w:b/>
          <w:color w:val="002060"/>
          <w:sz w:val="22"/>
          <w:szCs w:val="22"/>
        </w:rPr>
        <w:t>su modello allegato al presente comunicato ufficiale,</w:t>
      </w:r>
      <w:r w:rsidRPr="000F5C31">
        <w:rPr>
          <w:rFonts w:ascii="Arial" w:hAnsi="Arial" w:cs="Arial"/>
          <w:color w:val="002060"/>
          <w:sz w:val="22"/>
          <w:szCs w:val="22"/>
        </w:rPr>
        <w:t xml:space="preserve"> all’indirizzo e mail </w:t>
      </w:r>
      <w:hyperlink r:id="rId11" w:history="1">
        <w:r w:rsidRPr="000F5C31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0F5C3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F5C31">
        <w:rPr>
          <w:rFonts w:ascii="Arial" w:hAnsi="Arial" w:cs="Arial"/>
          <w:color w:val="002060"/>
          <w:sz w:val="22"/>
          <w:szCs w:val="22"/>
        </w:rPr>
        <w:t xml:space="preserve">entro il </w:t>
      </w:r>
      <w:r w:rsidRPr="000F5C31">
        <w:rPr>
          <w:rFonts w:ascii="Arial" w:hAnsi="Arial" w:cs="Arial"/>
          <w:b/>
          <w:color w:val="002060"/>
          <w:sz w:val="22"/>
          <w:szCs w:val="22"/>
        </w:rPr>
        <w:t>28 settembre 2022.</w:t>
      </w: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F5C31">
        <w:rPr>
          <w:rFonts w:ascii="Arial" w:hAnsi="Arial" w:cs="Arial"/>
          <w:color w:val="002060"/>
          <w:sz w:val="22"/>
          <w:szCs w:val="22"/>
        </w:rPr>
        <w:t>Nella domanda dovranno essere indicati l’impianto omologato utilizzato per le partite in casa, il giorno e l’orario delle stesse, nominativo e relativo recapito telefonico del responsabile della società.</w:t>
      </w: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0F5C31" w:rsidRPr="000F5C31" w:rsidRDefault="000F5C31" w:rsidP="000F5C31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F5C31">
        <w:rPr>
          <w:rFonts w:ascii="Arial" w:hAnsi="Arial" w:cs="Arial"/>
          <w:color w:val="002060"/>
          <w:sz w:val="22"/>
          <w:szCs w:val="22"/>
        </w:rPr>
        <w:t>Si allega al presente C.U. il Regolamento del Torneo, il modello di iscrizione e il referto gara.</w:t>
      </w:r>
    </w:p>
    <w:p w:rsidR="000F5C31" w:rsidRDefault="000F5C31" w:rsidP="00B05279">
      <w:pPr>
        <w:pStyle w:val="LndNormale1"/>
        <w:rPr>
          <w:b/>
          <w:i/>
        </w:rPr>
      </w:pPr>
    </w:p>
    <w:p w:rsidR="002F1F44" w:rsidRDefault="002F1F44" w:rsidP="002F1F44">
      <w:pPr>
        <w:pStyle w:val="Nessunaspaziatura"/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lastRenderedPageBreak/>
              <w:t>Mercoledì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  <w:tr w:rsidR="002F1F44" w:rsidRPr="00AB0279" w:rsidTr="003A5BA6">
        <w:tc>
          <w:tcPr>
            <w:tcW w:w="3292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</w:tr>
    </w:tbl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7E34FF" w:rsidRDefault="007E34FF" w:rsidP="007E34FF">
      <w:pPr>
        <w:pStyle w:val="LndNormale1"/>
        <w:rPr>
          <w:szCs w:val="22"/>
        </w:rPr>
      </w:pPr>
    </w:p>
    <w:p w:rsidR="004F311D" w:rsidRDefault="004F311D" w:rsidP="007E34FF">
      <w:pPr>
        <w:pStyle w:val="LndNormale1"/>
        <w:rPr>
          <w:szCs w:val="22"/>
        </w:rPr>
      </w:pPr>
    </w:p>
    <w:p w:rsidR="004F311D" w:rsidRDefault="004F311D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C31AF5" w:rsidRDefault="00C31AF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MODULO CONTATTI SOCIETARI</w:t>
      </w:r>
    </w:p>
    <w:p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2F1F44" w:rsidRPr="008B498B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In allegato al presente Comunicato Ufficiale si trasmette il Modulo Contatti Societari. Si invitano tutte le società a compilare il modulo nella maniera più completa possibile. Tali dati verranno utilizzati per la compilazione delle Anagrafiche dei vari Campionati.</w:t>
      </w:r>
    </w:p>
    <w:p w:rsidR="002F1F44" w:rsidRDefault="002F1F44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554C" w:rsidRPr="00630A5D" w:rsidRDefault="0026554C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30A5D">
        <w:rPr>
          <w:rFonts w:ascii="Arial" w:hAnsi="Arial" w:cs="Arial"/>
          <w:b/>
          <w:color w:val="002060"/>
          <w:sz w:val="28"/>
          <w:szCs w:val="28"/>
          <w:u w:val="single"/>
        </w:rPr>
        <w:t>LINEE GUIDA SARS COV 2 EMANATE DALLA L.N.D.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Come da Circolare n. 19 del 2 settembre emanata dalla L.N.D. che si allega, la gara sarà regolarmente disputata qualora i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che risultano positivi, a seguito di tampone regolarmente effettuato e refertato, al virus SARS-CoV-2, siano superiori a 8.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 xml:space="preserve">Qualora detto numero sia superiore a 8, la Società può richiedere il rinvio della gara, trasmettendo al Comitato Regionale Marche apposita comunicazione entro e non oltre le 24 ore precedenti la gara ufficiale. Il Comitato, espletate le opportune verifiche, provvederà al rinvio della gara. 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Ai fini del conteggio, non saranno considerati i soggetti inseriti all’interno del gruppo squadra da meno di 10 giorni.</w:t>
      </w:r>
    </w:p>
    <w:p w:rsidR="000844BD" w:rsidRDefault="000844BD" w:rsidP="0026554C">
      <w:pPr>
        <w:rPr>
          <w:rFonts w:ascii="Arial" w:hAnsi="Arial" w:cs="Arial"/>
          <w:b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b/>
          <w:color w:val="002060"/>
          <w:sz w:val="22"/>
          <w:szCs w:val="22"/>
        </w:rPr>
      </w:pPr>
      <w:r w:rsidRPr="00630A5D">
        <w:rPr>
          <w:rFonts w:ascii="Arial" w:hAnsi="Arial" w:cs="Arial"/>
          <w:b/>
          <w:color w:val="002060"/>
          <w:sz w:val="22"/>
          <w:szCs w:val="22"/>
        </w:rPr>
        <w:t>Ogni società deve trasmettere a mezzo PEC (</w:t>
      </w:r>
      <w:hyperlink r:id="rId12" w:history="1">
        <w:r w:rsidRPr="00814BB0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>
        <w:rPr>
          <w:rFonts w:ascii="Arial" w:hAnsi="Arial" w:cs="Arial"/>
          <w:b/>
          <w:color w:val="002060"/>
          <w:sz w:val="22"/>
          <w:szCs w:val="22"/>
        </w:rPr>
        <w:t>alla scrivente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Delegazione provinciale per i campionati di competenza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entro mercoledì 21.09.2022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l’elenco del gruppo squadra, sottoscritto dal Presidente/Rappresentante Legale utilizzando l’apposito modulo. </w:t>
      </w:r>
    </w:p>
    <w:p w:rsidR="000844BD" w:rsidRDefault="000844BD" w:rsidP="0026554C">
      <w:pPr>
        <w:rPr>
          <w:rFonts w:ascii="Arial" w:hAnsi="Arial" w:cs="Arial"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Detto elenco potrà essere composto da un massimo di 30 soggetti rientranti nella categoria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con possibilità di modificarlo nel corso della stagione tramite le medesime modalità.</w:t>
      </w:r>
    </w:p>
    <w:p w:rsidR="002F1F44" w:rsidRDefault="002F1F4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64093B" w:rsidRDefault="006409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396E" w:rsidRDefault="00A8396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3" w:name="_Toc396581753"/>
      <w:bookmarkStart w:id="44" w:name="_Toc18678742"/>
      <w:r w:rsidRPr="006474D6">
        <w:rPr>
          <w:color w:val="FFFFFF"/>
        </w:rPr>
        <w:t>NOTIZIE SU ATTIVITA’ AGONISTICA</w:t>
      </w:r>
      <w:bookmarkEnd w:id="43"/>
      <w:bookmarkEnd w:id="4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440A" w:rsidRDefault="000A440A" w:rsidP="0063245A">
      <w:pPr>
        <w:pStyle w:val="LndNormale1"/>
        <w:rPr>
          <w:caps/>
          <w:color w:val="002060"/>
          <w:u w:val="single"/>
        </w:rPr>
      </w:pPr>
    </w:p>
    <w:p w:rsidR="000844BD" w:rsidRPr="0081267B" w:rsidRDefault="000844BD" w:rsidP="000844B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ASCOLI</w:t>
      </w: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0844BD" w:rsidRDefault="00053A3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CALENDARI UFFICIALI</w:t>
      </w:r>
    </w:p>
    <w:p w:rsidR="00053A3D" w:rsidRDefault="00053A3D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053A3D" w:rsidRDefault="00053A3D" w:rsidP="0063245A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trasmettono in allegato al presente Comunicato Ufficiale i Calendari del Campionato in oggetto.</w:t>
      </w:r>
    </w:p>
    <w:p w:rsidR="006F7CBF" w:rsidRDefault="00053A3D" w:rsidP="0063245A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invitano le società a controllare attentamente i calendari e a comunicare via mail </w:t>
      </w:r>
      <w:r w:rsidRPr="00053A3D">
        <w:rPr>
          <w:b/>
          <w:bCs/>
          <w:color w:val="002060"/>
          <w:szCs w:val="22"/>
        </w:rPr>
        <w:t xml:space="preserve">ENTRO LUNEDÌ </w:t>
      </w:r>
      <w:r>
        <w:rPr>
          <w:b/>
          <w:bCs/>
          <w:color w:val="002060"/>
          <w:szCs w:val="22"/>
        </w:rPr>
        <w:t xml:space="preserve">19.09.2022 </w:t>
      </w:r>
      <w:r w:rsidRPr="00053A3D">
        <w:rPr>
          <w:b/>
          <w:bCs/>
          <w:color w:val="002060"/>
          <w:szCs w:val="22"/>
        </w:rPr>
        <w:t>ALLE ORE 12.00</w:t>
      </w:r>
      <w:r>
        <w:rPr>
          <w:color w:val="002060"/>
          <w:szCs w:val="22"/>
        </w:rPr>
        <w:t xml:space="preserve"> eventuali errori e/o discordanze rispetto a quanto richiesto in fase di iscrizione.</w:t>
      </w:r>
    </w:p>
    <w:p w:rsidR="00DF4CB3" w:rsidRDefault="00DF4CB3" w:rsidP="0063245A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altresì l’anagrafica completa del Campionato in oggetto.</w:t>
      </w:r>
    </w:p>
    <w:p w:rsidR="00DF4CB3" w:rsidRDefault="00DF4CB3" w:rsidP="0063245A">
      <w:pPr>
        <w:pStyle w:val="LndNormale1"/>
        <w:rPr>
          <w:color w:val="002060"/>
          <w:szCs w:val="22"/>
        </w:rPr>
      </w:pPr>
    </w:p>
    <w:p w:rsidR="005302B7" w:rsidRDefault="005302B7" w:rsidP="0063245A">
      <w:pPr>
        <w:pStyle w:val="LndNormale1"/>
        <w:rPr>
          <w:color w:val="002060"/>
          <w:szCs w:val="22"/>
        </w:rPr>
      </w:pPr>
    </w:p>
    <w:p w:rsidR="000844BD" w:rsidRPr="0081267B" w:rsidRDefault="000844BD" w:rsidP="000844B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CADETTI ASCOLI</w:t>
      </w:r>
    </w:p>
    <w:p w:rsidR="000844BD" w:rsidRDefault="000844BD" w:rsidP="0063245A">
      <w:pPr>
        <w:pStyle w:val="LndNormale1"/>
        <w:rPr>
          <w:caps/>
          <w:color w:val="002060"/>
          <w:u w:val="single"/>
        </w:rPr>
      </w:pPr>
    </w:p>
    <w:p w:rsidR="006F7CBF" w:rsidRDefault="006F7CBF" w:rsidP="006F7CBF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CALENDARI UFFICIALI</w:t>
      </w:r>
    </w:p>
    <w:p w:rsidR="006F7CBF" w:rsidRDefault="006F7CBF" w:rsidP="006F7CBF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6F7CBF" w:rsidRDefault="006F7CBF" w:rsidP="006F7CBF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</w:t>
      </w:r>
      <w:r w:rsidR="00092990">
        <w:rPr>
          <w:color w:val="002060"/>
          <w:szCs w:val="22"/>
        </w:rPr>
        <w:t>e</w:t>
      </w:r>
      <w:r>
        <w:rPr>
          <w:color w:val="002060"/>
          <w:szCs w:val="22"/>
        </w:rPr>
        <w:t xml:space="preserve"> in allegato al presente Comunicato Ufficiale i</w:t>
      </w:r>
      <w:r w:rsidR="00092990">
        <w:rPr>
          <w:color w:val="002060"/>
          <w:szCs w:val="22"/>
        </w:rPr>
        <w:t>l</w:t>
      </w:r>
      <w:r>
        <w:rPr>
          <w:color w:val="002060"/>
          <w:szCs w:val="22"/>
        </w:rPr>
        <w:t xml:space="preserve"> Calendari</w:t>
      </w:r>
      <w:r w:rsidR="00092990">
        <w:rPr>
          <w:color w:val="002060"/>
          <w:szCs w:val="22"/>
        </w:rPr>
        <w:t>o</w:t>
      </w:r>
      <w:r>
        <w:rPr>
          <w:color w:val="002060"/>
          <w:szCs w:val="22"/>
        </w:rPr>
        <w:t xml:space="preserve"> del Campionato in oggetto.</w:t>
      </w:r>
    </w:p>
    <w:p w:rsidR="006F7CBF" w:rsidRDefault="006F7CBF" w:rsidP="006F7CBF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invitano le società a controllare attentamente i calendari e a comunicare via mail </w:t>
      </w:r>
      <w:r w:rsidRPr="00053A3D">
        <w:rPr>
          <w:b/>
          <w:bCs/>
          <w:color w:val="002060"/>
          <w:szCs w:val="22"/>
        </w:rPr>
        <w:t xml:space="preserve">ENTRO LUNEDÌ </w:t>
      </w:r>
      <w:r>
        <w:rPr>
          <w:b/>
          <w:bCs/>
          <w:color w:val="002060"/>
          <w:szCs w:val="22"/>
        </w:rPr>
        <w:t xml:space="preserve">19.09.2022 </w:t>
      </w:r>
      <w:r w:rsidRPr="00053A3D">
        <w:rPr>
          <w:b/>
          <w:bCs/>
          <w:color w:val="002060"/>
          <w:szCs w:val="22"/>
        </w:rPr>
        <w:t>ALLE ORE 12.00</w:t>
      </w:r>
      <w:r>
        <w:rPr>
          <w:color w:val="002060"/>
          <w:szCs w:val="22"/>
        </w:rPr>
        <w:t xml:space="preserve"> eventuali errori e/o discordanze rispetto a quanto richiesto in fase di iscrizione.</w:t>
      </w:r>
    </w:p>
    <w:p w:rsidR="00DF4CB3" w:rsidRDefault="00DF4CB3" w:rsidP="006F7CBF">
      <w:pPr>
        <w:pStyle w:val="LndNormale1"/>
        <w:rPr>
          <w:color w:val="002060"/>
          <w:szCs w:val="22"/>
        </w:rPr>
      </w:pPr>
    </w:p>
    <w:p w:rsidR="00DF4CB3" w:rsidRDefault="00DF4CB3" w:rsidP="00DF4CB3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altresì l’anagrafica completa del Campionato in oggetto.</w:t>
      </w:r>
    </w:p>
    <w:p w:rsidR="000844BD" w:rsidRDefault="000844BD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0844BD" w:rsidRPr="0081267B" w:rsidRDefault="000844BD" w:rsidP="000844B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ASCOLI</w:t>
      </w:r>
    </w:p>
    <w:p w:rsidR="000844BD" w:rsidRDefault="000844BD" w:rsidP="0063245A">
      <w:pPr>
        <w:pStyle w:val="LndNormale1"/>
        <w:rPr>
          <w:caps/>
          <w:color w:val="002060"/>
          <w:u w:val="single"/>
        </w:rPr>
      </w:pPr>
    </w:p>
    <w:p w:rsidR="006F7CBF" w:rsidRDefault="006F7CBF" w:rsidP="006F7CBF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CALENDARI UFFICIALI</w:t>
      </w:r>
    </w:p>
    <w:p w:rsidR="006F7CBF" w:rsidRDefault="006F7CBF" w:rsidP="006F7CBF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6F7CBF" w:rsidRDefault="006F7CBF" w:rsidP="006F7CBF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trasmettono in allegato al presente Comunicato Ufficiale i Calendari del Campionato in oggetto.</w:t>
      </w:r>
    </w:p>
    <w:p w:rsidR="006F7CBF" w:rsidRPr="00053A3D" w:rsidRDefault="006F7CBF" w:rsidP="006F7CBF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invitano le società a controllare attentamente i calendari e a comunicare via mail </w:t>
      </w:r>
      <w:r w:rsidRPr="00053A3D">
        <w:rPr>
          <w:b/>
          <w:bCs/>
          <w:color w:val="002060"/>
          <w:szCs w:val="22"/>
        </w:rPr>
        <w:t xml:space="preserve">ENTRO LUNEDÌ </w:t>
      </w:r>
      <w:r>
        <w:rPr>
          <w:b/>
          <w:bCs/>
          <w:color w:val="002060"/>
          <w:szCs w:val="22"/>
        </w:rPr>
        <w:t xml:space="preserve">19.09.2022 </w:t>
      </w:r>
      <w:r w:rsidRPr="00053A3D">
        <w:rPr>
          <w:b/>
          <w:bCs/>
          <w:color w:val="002060"/>
          <w:szCs w:val="22"/>
        </w:rPr>
        <w:t>ALLE ORE 12.00</w:t>
      </w:r>
      <w:r>
        <w:rPr>
          <w:color w:val="002060"/>
          <w:szCs w:val="22"/>
        </w:rPr>
        <w:t xml:space="preserve"> eventuali errori e/o discordanze rispetto a quanto richiesto in fase di iscrizione.</w:t>
      </w: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DF4CB3" w:rsidRDefault="00DF4CB3" w:rsidP="00DF4CB3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altresì l’anagrafica completa del Campionato in oggetto.</w:t>
      </w:r>
    </w:p>
    <w:p w:rsidR="00225CBD" w:rsidRDefault="00225CBD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8C7CC3" w:rsidRPr="0081267B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ATTIVITÀ DI BASE</w:t>
      </w:r>
    </w:p>
    <w:p w:rsidR="001A0486" w:rsidRPr="001A0486" w:rsidRDefault="001A0486" w:rsidP="001A0486">
      <w:pPr>
        <w:spacing w:before="100" w:beforeAutospacing="1" w:after="100" w:afterAutospacing="1"/>
        <w:rPr>
          <w:rFonts w:ascii="Arial" w:hAnsi="Arial" w:cs="Arial"/>
          <w:sz w:val="28"/>
          <w:szCs w:val="28"/>
          <w:u w:val="single"/>
        </w:rPr>
      </w:pPr>
      <w:r w:rsidRPr="001A0486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RIUNIONE PROGRAMMATICA ATTIVITA’ DI BASE E GIOVANILE DI CALCIO A 11 – CALCIO A 5 </w:t>
      </w:r>
      <w:r>
        <w:rPr>
          <w:rFonts w:ascii="Arial" w:hAnsi="Arial" w:cs="Arial"/>
          <w:b/>
          <w:bCs/>
          <w:color w:val="001E5E"/>
          <w:sz w:val="28"/>
          <w:szCs w:val="28"/>
          <w:u w:val="single"/>
        </w:rPr>
        <w:t>- CALCIO</w:t>
      </w:r>
      <w:r w:rsidRPr="001A0486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 FEMMINILE 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Il giorno Lunedì 19 SETTEMBRE 2022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alle </w:t>
      </w: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ore 17:30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presso la Sala </w:t>
      </w:r>
      <w:r w:rsidR="00E777EC">
        <w:rPr>
          <w:rFonts w:ascii="Arial" w:hAnsi="Arial" w:cs="Arial"/>
          <w:color w:val="001E5E"/>
          <w:sz w:val="22"/>
          <w:szCs w:val="22"/>
        </w:rPr>
        <w:t xml:space="preserve">Consiliare </w:t>
      </w:r>
      <w:r w:rsidR="00AB669D" w:rsidRPr="00AB669D">
        <w:rPr>
          <w:rFonts w:ascii="Arial" w:hAnsi="Arial" w:cs="Arial"/>
          <w:color w:val="001E5E"/>
          <w:sz w:val="22"/>
          <w:szCs w:val="22"/>
        </w:rPr>
        <w:t>del Comune di Offida</w:t>
      </w: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in </w:t>
      </w:r>
      <w:r w:rsidR="00AB669D" w:rsidRPr="00AB669D">
        <w:rPr>
          <w:rFonts w:ascii="Arial" w:hAnsi="Arial" w:cs="Arial"/>
          <w:color w:val="001E5E"/>
          <w:sz w:val="22"/>
          <w:szCs w:val="22"/>
        </w:rPr>
        <w:t xml:space="preserve">Corso Serpente Aureo n.66 </w:t>
      </w:r>
      <w:r w:rsidRPr="00AB669D">
        <w:rPr>
          <w:rFonts w:ascii="Arial" w:hAnsi="Arial" w:cs="Arial"/>
          <w:color w:val="001E5E"/>
          <w:sz w:val="22"/>
          <w:szCs w:val="22"/>
        </w:rPr>
        <w:t>è indetta la riunione programmatica rivolta ai Dirigenti Responsabili e ai Responsabili Tecnici delle Società̀ che intendono partecipare ai Tornei dell’Attività̀ di Base (categorie Piccoli Amici – Primi Calci - Pulcini – Esordienti) e Giovanile</w:t>
      </w:r>
      <w:r w:rsidR="00E777EC">
        <w:rPr>
          <w:rFonts w:ascii="Arial" w:hAnsi="Arial" w:cs="Arial"/>
          <w:color w:val="001E5E"/>
          <w:sz w:val="22"/>
          <w:szCs w:val="22"/>
        </w:rPr>
        <w:t>.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 xml:space="preserve">Ordine del giorno: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>Progettualit</w:t>
      </w:r>
      <w:r w:rsidR="000804E6">
        <w:rPr>
          <w:rFonts w:ascii="Arial" w:hAnsi="Arial" w:cs="Arial"/>
          <w:b/>
          <w:bCs/>
          <w:color w:val="001E5E"/>
          <w:sz w:val="22"/>
          <w:szCs w:val="22"/>
        </w:rPr>
        <w:t>à</w:t>
      </w: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 S.G.S. Stagione Sportiva 2022/2023;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Illustrazione CC.UU. nr. 1;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Varie ed eventuali. </w:t>
      </w:r>
    </w:p>
    <w:p w:rsidR="001A0486" w:rsidRDefault="000804E6" w:rsidP="001A0486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>È</w:t>
      </w:r>
      <w:r>
        <w:rPr>
          <w:rFonts w:ascii="Arial" w:hAnsi="Arial" w:cs="Arial"/>
          <w:color w:val="001E5E"/>
          <w:sz w:val="22"/>
          <w:szCs w:val="22"/>
        </w:rPr>
        <w:t xml:space="preserve"> </w:t>
      </w:r>
      <w:r w:rsidR="001A0486" w:rsidRPr="002408B2">
        <w:rPr>
          <w:rFonts w:ascii="Arial" w:hAnsi="Arial" w:cs="Arial"/>
          <w:color w:val="001E5E"/>
          <w:sz w:val="22"/>
          <w:szCs w:val="22"/>
        </w:rPr>
        <w:t xml:space="preserve">richiesta la </w:t>
      </w:r>
      <w:r w:rsidR="001A0486"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presenza obbligatoria dei Responsabili Tecnici e dei Dirigenti Responsabili dell’attività̀ di Base e Giovanile </w:t>
      </w:r>
      <w:r w:rsidR="001A0486" w:rsidRPr="002408B2">
        <w:rPr>
          <w:rFonts w:ascii="Arial" w:hAnsi="Arial" w:cs="Arial"/>
          <w:color w:val="001E5E"/>
          <w:sz w:val="22"/>
          <w:szCs w:val="22"/>
        </w:rPr>
        <w:t>di tutte le Società̀ partecipanti all’attività̀ di calcio a 11 - di calcio a 5 e calcio femminile s.s. 2022/2023.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:rsidR="00E777EC" w:rsidRDefault="001A0486" w:rsidP="001A0486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2408B2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:rsidR="002613E4" w:rsidRDefault="002613E4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Si trasmette di seguito la tabella con i nominativi dei dirigenti responsabili e dei responsabili tecnici convocati per la riunione programmatica:</w:t>
      </w:r>
    </w:p>
    <w:p w:rsidR="002613E4" w:rsidRDefault="002613E4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F311D" w:rsidRPr="00124783" w:rsidRDefault="004F311D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14"/>
        <w:gridCol w:w="3260"/>
        <w:gridCol w:w="3188"/>
      </w:tblGrid>
      <w:tr w:rsidR="001A0486" w:rsidRPr="001A0486" w:rsidTr="00E839B2">
        <w:trPr>
          <w:trHeight w:val="375"/>
          <w:tblHeader/>
        </w:trPr>
        <w:tc>
          <w:tcPr>
            <w:tcW w:w="1796" w:type="pct"/>
            <w:shd w:val="clear" w:color="auto" w:fill="D9D9D9"/>
            <w:noWrap/>
            <w:vAlign w:val="center"/>
            <w:hideMark/>
          </w:tcPr>
          <w:p w:rsidR="001A0486" w:rsidRPr="001A0486" w:rsidRDefault="00725B3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SOCIETÀ</w:t>
            </w:r>
          </w:p>
        </w:tc>
        <w:tc>
          <w:tcPr>
            <w:tcW w:w="1620" w:type="pct"/>
            <w:shd w:val="clear" w:color="auto" w:fill="D9D9D9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DIRIGENTE RESPONSABILE</w:t>
            </w:r>
          </w:p>
        </w:tc>
        <w:tc>
          <w:tcPr>
            <w:tcW w:w="1584" w:type="pct"/>
            <w:shd w:val="clear" w:color="auto" w:fill="D9D9D9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RESPONSABILE TECNICO</w:t>
            </w:r>
          </w:p>
        </w:tc>
      </w:tr>
      <w:tr w:rsidR="001A0486" w:rsidRPr="003330E4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DOMENICO GRAZIANO</w:t>
            </w:r>
          </w:p>
        </w:tc>
      </w:tr>
      <w:tr w:rsidR="001A0486" w:rsidRPr="003330E4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ACQUASANTACALCIO 1971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TOCCHI DANIELE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FAUSTINI VALENTINO</w:t>
            </w:r>
          </w:p>
        </w:tc>
      </w:tr>
      <w:tr w:rsidR="001A0486" w:rsidRPr="00F64924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MORICHI CRISTIANO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MARUCCHI GIANMARCO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ORSINI REMO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PELLICCIONI FRANCESCO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PAOLETTI GIUSY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DI VENANZIO FABIO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CASTEL DI LAMA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MANCINI OSVALDO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VITTORI LUIGI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PUDDU GIUSEPPE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RICCIARDI MATTEO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NICOLAI CLAUDIO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DELLA SCIUCCA MATTEO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lastRenderedPageBreak/>
              <w:t>FC TORRIONE CALCIO 1919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D’ANGELO MARINO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DUSI MARIO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MASSARONI FABIO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ZAINI PIETRO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ZAINI LUIGI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OFFIDA A.S.D.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VOLPONI ERANDO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TALAMONTI DIEGO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PIERANTOZZI CLAUDIO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BORGOSOLESTA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OLIVIERI GINO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DI CESARE CLAUDIO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GAGLIARDA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CONSORTI FABIO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ADDAZI VALERIO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RANELLI WALTER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CLERICI MARCO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MINIO SALVATORE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GRILLI DINO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AMADIO PATRICH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REAL EAGLES V. PAGLIARE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ERBUTO BENITO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SAMBENEDETTESE SRL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>ORLANDO DI PAOLO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>DE AMICIS MASSIMO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GASPARI GUIDO</w:t>
            </w:r>
          </w:p>
        </w:tc>
      </w:tr>
      <w:tr w:rsidR="00FE2092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SPINUCCI GIORGIO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PIZZICHINI PASQUALE</w:t>
            </w:r>
          </w:p>
        </w:tc>
      </w:tr>
      <w:tr w:rsidR="001A0486" w:rsidRPr="001A0486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MALATESTA PIERDOMENICO</w:t>
            </w:r>
          </w:p>
        </w:tc>
      </w:tr>
      <w:tr w:rsidR="001A0486" w:rsidRPr="003330E4" w:rsidTr="00E839B2">
        <w:trPr>
          <w:trHeight w:val="315"/>
        </w:trPr>
        <w:tc>
          <w:tcPr>
            <w:tcW w:w="1796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U. PIAZZA IMMACOLATA</w:t>
            </w:r>
          </w:p>
        </w:tc>
        <w:tc>
          <w:tcPr>
            <w:tcW w:w="1620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GIORGI SERAFINO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FIORAVANTI ETTORE</w:t>
            </w:r>
          </w:p>
        </w:tc>
      </w:tr>
    </w:tbl>
    <w:p w:rsidR="001A0486" w:rsidRDefault="001A0486" w:rsidP="008C7CC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84"/>
        <w:gridCol w:w="3349"/>
        <w:gridCol w:w="3129"/>
      </w:tblGrid>
      <w:tr w:rsidR="008A6CB3" w:rsidRPr="00124783" w:rsidTr="00BA019A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:rsidR="008A6CB3" w:rsidRPr="00124783" w:rsidRDefault="00725B36" w:rsidP="00BA019A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À </w:t>
            </w:r>
            <w:r w:rsidR="008A6CB3">
              <w:rPr>
                <w:rFonts w:ascii="Arial" w:hAnsi="Arial" w:cs="Arial"/>
                <w:b/>
                <w:bCs/>
                <w:color w:val="002060"/>
              </w:rPr>
              <w:t>CALCIO FEMMINILE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:rsidR="008A6CB3" w:rsidRPr="00124783" w:rsidRDefault="008A6CB3" w:rsidP="00BA019A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:rsidR="008A6CB3" w:rsidRPr="00124783" w:rsidRDefault="008A6CB3" w:rsidP="00BA019A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8A6CB3" w:rsidRPr="0093602E" w:rsidTr="00BA019A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8A6CB3" w:rsidRPr="0093602E" w:rsidRDefault="008A6CB3" w:rsidP="00BA019A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SAMBENEDETTESE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8A6CB3" w:rsidRPr="0093602E" w:rsidRDefault="0067509A" w:rsidP="00BA019A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POMPEI SILVESTRO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:rsidR="008A6CB3" w:rsidRPr="0093602E" w:rsidRDefault="008A6CB3" w:rsidP="00BA019A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</w:p>
        </w:tc>
      </w:tr>
    </w:tbl>
    <w:p w:rsidR="008A6CB3" w:rsidRDefault="008A6CB3" w:rsidP="008C7CC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84"/>
        <w:gridCol w:w="3349"/>
        <w:gridCol w:w="3129"/>
      </w:tblGrid>
      <w:tr w:rsidR="002613E4" w:rsidRPr="00124783" w:rsidTr="00B70CC1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:rsidR="002613E4" w:rsidRPr="00124783" w:rsidRDefault="00725B36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</w:t>
            </w:r>
            <w:r>
              <w:rPr>
                <w:rFonts w:ascii="Arial" w:hAnsi="Arial" w:cs="Arial"/>
                <w:b/>
                <w:bCs/>
                <w:color w:val="002060"/>
              </w:rPr>
              <w:t xml:space="preserve">À </w:t>
            </w:r>
            <w:r w:rsidR="00143353">
              <w:rPr>
                <w:rFonts w:ascii="Arial" w:hAnsi="Arial" w:cs="Arial"/>
                <w:b/>
                <w:bCs/>
                <w:color w:val="002060"/>
              </w:rPr>
              <w:t>CALCIO A 5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:rsidR="002613E4" w:rsidRPr="00124783" w:rsidRDefault="002613E4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:rsidR="002613E4" w:rsidRPr="00124783" w:rsidRDefault="002613E4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2613E4" w:rsidRPr="0093602E" w:rsidTr="00B70CC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DAMIANI E GATTI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color w:val="002060"/>
                <w:sz w:val="22"/>
                <w:szCs w:val="22"/>
              </w:rPr>
              <w:t>D’ANGELO RICCARDO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color w:val="002060"/>
                <w:sz w:val="22"/>
                <w:szCs w:val="22"/>
              </w:rPr>
              <w:t>ZANATTA IRINEU</w:t>
            </w:r>
          </w:p>
        </w:tc>
      </w:tr>
    </w:tbl>
    <w:p w:rsidR="00A613E3" w:rsidRDefault="00A613E3" w:rsidP="002613E4">
      <w:pPr>
        <w:pStyle w:val="Nessunaspaziatura"/>
        <w:jc w:val="both"/>
        <w:rPr>
          <w:rFonts w:ascii="Arial" w:hAnsi="Arial" w:cs="Arial"/>
          <w:bCs/>
          <w:color w:val="002060"/>
        </w:rPr>
      </w:pPr>
    </w:p>
    <w:p w:rsidR="002613E4" w:rsidRPr="00124783" w:rsidRDefault="002613E4" w:rsidP="002613E4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24783">
        <w:rPr>
          <w:rFonts w:ascii="Arial" w:hAnsi="Arial" w:cs="Arial"/>
          <w:bCs/>
          <w:color w:val="002060"/>
        </w:rPr>
        <w:t xml:space="preserve">Si invitano le società a controllare attentamente tale tabella e a segnalare tempestivamente eventuali errori o </w:t>
      </w:r>
      <w:r>
        <w:rPr>
          <w:rFonts w:ascii="Arial" w:hAnsi="Arial" w:cs="Arial"/>
          <w:bCs/>
          <w:color w:val="002060"/>
        </w:rPr>
        <w:t>modifiche da apportare alla stessa.</w:t>
      </w:r>
    </w:p>
    <w:p w:rsidR="00853E4D" w:rsidRDefault="00853E4D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A613E3" w:rsidRDefault="00A613E3" w:rsidP="0063245A">
      <w:pPr>
        <w:pStyle w:val="LndNormale1"/>
        <w:rPr>
          <w:caps/>
          <w:color w:val="002060"/>
          <w:u w:val="single"/>
        </w:rPr>
      </w:pPr>
    </w:p>
    <w:p w:rsidR="002F1F44" w:rsidRPr="0068178F" w:rsidRDefault="002F1F44" w:rsidP="002F1F4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8178F">
        <w:rPr>
          <w:color w:val="002060"/>
        </w:rPr>
        <w:t>AMATORI ASCOLI</w:t>
      </w:r>
    </w:p>
    <w:p w:rsidR="002F1F44" w:rsidRPr="00697721" w:rsidRDefault="002F1F44" w:rsidP="002F1F44">
      <w:pPr>
        <w:pStyle w:val="TITOLOPRINC"/>
        <w:jc w:val="left"/>
        <w:rPr>
          <w:color w:val="002060"/>
          <w:sz w:val="28"/>
          <w:u w:val="single"/>
        </w:rPr>
      </w:pPr>
      <w:r w:rsidRPr="00697721">
        <w:rPr>
          <w:color w:val="002060"/>
          <w:sz w:val="28"/>
          <w:u w:val="single"/>
        </w:rPr>
        <w:t>ATTIVITÀ AMATORI 2022-2023</w:t>
      </w:r>
    </w:p>
    <w:p w:rsidR="002F1F44" w:rsidRPr="00697721" w:rsidRDefault="002F1F44" w:rsidP="002F1F44">
      <w:pPr>
        <w:pStyle w:val="TITOLOPRINC"/>
        <w:jc w:val="both"/>
        <w:rPr>
          <w:b w:val="0"/>
          <w:color w:val="002060"/>
          <w:sz w:val="22"/>
        </w:rPr>
      </w:pPr>
      <w:r w:rsidRPr="00697721">
        <w:rPr>
          <w:b w:val="0"/>
          <w:color w:val="002060"/>
          <w:sz w:val="22"/>
        </w:rPr>
        <w:t>Si comunica che per la stagione 2022-2023 verranno attivati i seguenti Tornei:</w:t>
      </w:r>
    </w:p>
    <w:p w:rsidR="002F1F44" w:rsidRPr="00697721" w:rsidRDefault="002F1F44" w:rsidP="002F1F44">
      <w:pPr>
        <w:pStyle w:val="TITOLOPRINC"/>
        <w:numPr>
          <w:ilvl w:val="0"/>
          <w:numId w:val="15"/>
        </w:numPr>
        <w:jc w:val="both"/>
        <w:rPr>
          <w:b w:val="0"/>
          <w:color w:val="002060"/>
          <w:sz w:val="22"/>
        </w:rPr>
      </w:pPr>
      <w:r w:rsidRPr="00697721">
        <w:rPr>
          <w:color w:val="002060"/>
          <w:sz w:val="22"/>
        </w:rPr>
        <w:t>Torneo Amatori Calcio a 11</w:t>
      </w:r>
      <w:r w:rsidRPr="00697721">
        <w:rPr>
          <w:b w:val="0"/>
          <w:color w:val="002060"/>
          <w:sz w:val="22"/>
        </w:rPr>
        <w:t xml:space="preserve"> (limite di età 30 anni compiuti alla data del 01.10.2022 e possibilità di tesserare fino ad un massimo di 5 calciatori che alla data del 01.10.2022 abbiamo compiuto 28 anni);</w:t>
      </w:r>
    </w:p>
    <w:p w:rsidR="002F1F44" w:rsidRPr="00697721" w:rsidRDefault="002F1F44" w:rsidP="002F1F44">
      <w:pPr>
        <w:pStyle w:val="TITOLOPRINC"/>
        <w:numPr>
          <w:ilvl w:val="0"/>
          <w:numId w:val="15"/>
        </w:numPr>
        <w:jc w:val="both"/>
        <w:rPr>
          <w:b w:val="0"/>
          <w:color w:val="002060"/>
          <w:sz w:val="22"/>
        </w:rPr>
      </w:pPr>
      <w:r w:rsidRPr="00697721">
        <w:rPr>
          <w:color w:val="002060"/>
          <w:sz w:val="22"/>
        </w:rPr>
        <w:t>Torneo Amatori Calcio a 7</w:t>
      </w:r>
      <w:r w:rsidRPr="00697721">
        <w:rPr>
          <w:b w:val="0"/>
          <w:color w:val="002060"/>
          <w:sz w:val="22"/>
        </w:rPr>
        <w:t xml:space="preserve"> (limite di età 18 anni compiuti alla data del 01.10.2022)</w:t>
      </w:r>
    </w:p>
    <w:p w:rsidR="002F1F44" w:rsidRPr="00697721" w:rsidRDefault="002F1F44" w:rsidP="002F1F44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 w:rsidRPr="00697721">
        <w:rPr>
          <w:b w:val="0"/>
          <w:bCs/>
          <w:color w:val="002060"/>
          <w:sz w:val="22"/>
          <w:szCs w:val="22"/>
        </w:rPr>
        <w:lastRenderedPageBreak/>
        <w:t>La Delegazione Provinciale rimane a disposizione per chiarimenti e delucidazioni in merito.</w:t>
      </w:r>
    </w:p>
    <w:p w:rsidR="002F1F44" w:rsidRPr="006B6036" w:rsidRDefault="002F1F44" w:rsidP="002F1F44">
      <w:pPr>
        <w:pStyle w:val="TITOLOPRINC"/>
        <w:jc w:val="left"/>
        <w:rPr>
          <w:color w:val="002060"/>
          <w:sz w:val="28"/>
          <w:u w:val="single"/>
        </w:rPr>
      </w:pPr>
      <w:r w:rsidRPr="006B6036">
        <w:rPr>
          <w:color w:val="002060"/>
          <w:sz w:val="28"/>
          <w:u w:val="single"/>
        </w:rPr>
        <w:t xml:space="preserve">ATTIVITÀ AMATORI </w:t>
      </w:r>
      <w:r>
        <w:rPr>
          <w:color w:val="002060"/>
          <w:sz w:val="28"/>
          <w:u w:val="single"/>
        </w:rPr>
        <w:t>CALCIO A 11 2022-2023</w:t>
      </w:r>
    </w:p>
    <w:p w:rsidR="002F1F44" w:rsidRPr="00486493" w:rsidRDefault="002F1F44" w:rsidP="002F1F44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AI TORNEI AMATORI CALCIO A 11 DOVRANNO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2022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2F1F44" w:rsidRPr="00486493" w:rsidRDefault="002F1F44" w:rsidP="002F1F4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F1F44" w:rsidRPr="00DB1F81" w:rsidRDefault="002F1F44" w:rsidP="002F1F44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:rsidR="002F1F44" w:rsidRDefault="002F1F44" w:rsidP="002F1F4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2F1F44" w:rsidRDefault="002F1F44" w:rsidP="002F1F4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La 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1.400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:rsidR="002F1F44" w:rsidRDefault="002F1F44" w:rsidP="002F1F4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2F1F44" w:rsidRPr="00DB1F81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:rsidR="002F1F44" w:rsidRPr="005225D7" w:rsidRDefault="002F1F44" w:rsidP="002F1F44">
      <w:pPr>
        <w:pStyle w:val="LndNormale1"/>
        <w:rPr>
          <w:color w:val="002060"/>
        </w:rPr>
      </w:pPr>
    </w:p>
    <w:p w:rsidR="002F1F44" w:rsidRPr="005225D7" w:rsidRDefault="002F1F44" w:rsidP="002F1F44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:rsidR="002F1F44" w:rsidRDefault="002F1F44" w:rsidP="002F1F44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:rsidR="002F1F44" w:rsidRPr="000A4DC3" w:rsidRDefault="002F1F44" w:rsidP="002F1F44">
      <w:pPr>
        <w:pStyle w:val="Nessunaspaziatura"/>
        <w:ind w:left="2136" w:hanging="9"/>
        <w:rPr>
          <w:rFonts w:ascii="Arial" w:hAnsi="Arial" w:cs="Arial"/>
          <w:b/>
          <w:color w:val="002060"/>
          <w:sz w:val="28"/>
          <w:szCs w:val="28"/>
        </w:rPr>
      </w:pPr>
      <w:r w:rsidRPr="005225D7">
        <w:rPr>
          <w:rFonts w:ascii="Arial" w:hAnsi="Arial" w:cs="Arial"/>
          <w:b/>
          <w:color w:val="002060"/>
        </w:rPr>
        <w:t xml:space="preserve">IBAN: </w:t>
      </w:r>
      <w:r w:rsidRPr="005225D7">
        <w:rPr>
          <w:rFonts w:ascii="Arial" w:hAnsi="Arial" w:cs="Arial"/>
          <w:b/>
          <w:color w:val="002060"/>
        </w:rPr>
        <w:tab/>
      </w:r>
      <w:r w:rsidRPr="003B2B22">
        <w:rPr>
          <w:rFonts w:ascii="Arial" w:hAnsi="Arial" w:cs="Arial"/>
          <w:b/>
          <w:color w:val="002060"/>
        </w:rPr>
        <w:t>IT13E0100502604000000001453</w:t>
      </w:r>
    </w:p>
    <w:p w:rsidR="002F1F44" w:rsidRPr="000A4DC3" w:rsidRDefault="002F1F44" w:rsidP="002F1F44">
      <w:pPr>
        <w:pStyle w:val="Nessunaspaziatura"/>
        <w:ind w:left="2124" w:firstLine="708"/>
        <w:rPr>
          <w:rFonts w:ascii="Arial" w:hAnsi="Arial" w:cs="Arial"/>
          <w:b/>
          <w:color w:val="002060"/>
        </w:rPr>
      </w:pPr>
      <w:r w:rsidRPr="000A4DC3">
        <w:rPr>
          <w:rFonts w:ascii="Arial" w:hAnsi="Arial" w:cs="Arial"/>
          <w:b/>
          <w:color w:val="002060"/>
        </w:rPr>
        <w:t>BNL – Ancona</w:t>
      </w:r>
    </w:p>
    <w:p w:rsidR="002F1F44" w:rsidRDefault="002F1F44" w:rsidP="002F1F44">
      <w:pPr>
        <w:ind w:left="2124" w:firstLine="708"/>
        <w:rPr>
          <w:rFonts w:ascii="Arial" w:hAnsi="Arial" w:cs="Arial"/>
          <w:b/>
          <w:color w:val="002060"/>
          <w:sz w:val="22"/>
          <w:szCs w:val="22"/>
        </w:rPr>
      </w:pPr>
      <w:r w:rsidRPr="000A4DC3">
        <w:rPr>
          <w:rFonts w:ascii="Arial" w:hAnsi="Arial" w:cs="Arial"/>
          <w:b/>
          <w:color w:val="002060"/>
          <w:sz w:val="22"/>
          <w:szCs w:val="22"/>
        </w:rPr>
        <w:t>Beneficiario: C.R. MARCHE F.I.G.C. – L.N.D.</w:t>
      </w:r>
    </w:p>
    <w:p w:rsidR="002F1F44" w:rsidRDefault="002F1F44" w:rsidP="002F1F4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2F1F44" w:rsidRDefault="002F1F44" w:rsidP="002F1F4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Causale: Iscrizione Torneo Amatori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:rsidR="002F1F44" w:rsidRDefault="002F1F44" w:rsidP="002F1F44">
      <w:pPr>
        <w:pStyle w:val="Nessunaspaziatura"/>
        <w:rPr>
          <w:rFonts w:ascii="Arial" w:hAnsi="Arial" w:cs="Arial"/>
          <w:b/>
          <w:color w:val="002060"/>
        </w:rPr>
      </w:pPr>
    </w:p>
    <w:p w:rsidR="002F1F44" w:rsidRPr="005225D7" w:rsidRDefault="002F1F44" w:rsidP="002F1F4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:rsidR="002F1F44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2F1F44" w:rsidRPr="00DB1F81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:rsidR="002F1F44" w:rsidRDefault="002F1F44" w:rsidP="002F1F4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2F1F44" w:rsidRPr="007751AF" w:rsidRDefault="002F1F44" w:rsidP="002F1F4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si iscriveranno al Torneo Amatori </w:t>
      </w:r>
      <w:r>
        <w:rPr>
          <w:rFonts w:ascii="Arial" w:hAnsi="Arial" w:cs="Arial"/>
          <w:b/>
          <w:bCs/>
          <w:color w:val="002060"/>
          <w:szCs w:val="28"/>
        </w:rPr>
        <w:t>2022-2023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che d’intesa con il Comitato Regionale Marche e con le sezioni AIA competenti, non sarà possibile calendarizzare più di </w:t>
      </w:r>
      <w:r>
        <w:rPr>
          <w:rFonts w:ascii="Arial" w:hAnsi="Arial" w:cs="Arial"/>
          <w:b/>
          <w:bCs/>
          <w:color w:val="002060"/>
          <w:szCs w:val="28"/>
        </w:rPr>
        <w:t>5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gare nella giornata del VENERDÌ. Di conseguenza tutte le società che nel modulo “DESIDERATA TORNEO AMATORI” indicheranno come giorno di gioco particolare il </w:t>
      </w:r>
      <w:r>
        <w:rPr>
          <w:rFonts w:ascii="Arial" w:hAnsi="Arial" w:cs="Arial"/>
          <w:b/>
          <w:bCs/>
          <w:color w:val="002060"/>
          <w:szCs w:val="28"/>
        </w:rPr>
        <w:t>venerdì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saranno tenute OBBLIGATORIAMENTE ad indicare un giorno alternativo di gioco.</w:t>
      </w:r>
    </w:p>
    <w:p w:rsidR="002F1F44" w:rsidRDefault="002F1F44" w:rsidP="002F1F4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2F1F44" w:rsidRPr="007751AF" w:rsidRDefault="002F1F44" w:rsidP="002F1F4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>
        <w:rPr>
          <w:rFonts w:ascii="Arial" w:hAnsi="Arial" w:cs="Arial"/>
          <w:b/>
          <w:bCs/>
          <w:color w:val="002060"/>
          <w:szCs w:val="28"/>
        </w:rPr>
        <w:t>A</w:t>
      </w:r>
      <w:r w:rsidRPr="007751AF">
        <w:rPr>
          <w:rFonts w:ascii="Arial" w:hAnsi="Arial" w:cs="Arial"/>
          <w:b/>
          <w:bCs/>
          <w:color w:val="002060"/>
          <w:szCs w:val="28"/>
        </w:rPr>
        <w:t>l momento della definizione della formula del Torneo, tenendo conto delle giornate di gioco disponibili e del numero di squadre iscritte, la Delegazione Provinciale provvederà a prendere in esame le richieste pervenute.</w:t>
      </w:r>
    </w:p>
    <w:p w:rsidR="002F1F44" w:rsidRDefault="002F1F44" w:rsidP="002F1F4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2F1F44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2F1F44" w:rsidRPr="00DB1F81" w:rsidRDefault="002F1F44" w:rsidP="002F1F4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:rsidR="002F1F44" w:rsidRPr="005225D7" w:rsidRDefault="002F1F44" w:rsidP="002F1F44">
      <w:pPr>
        <w:pStyle w:val="LndNormale1"/>
        <w:rPr>
          <w:color w:val="002060"/>
        </w:rPr>
      </w:pPr>
    </w:p>
    <w:p w:rsidR="002F1F44" w:rsidRDefault="002F1F44" w:rsidP="002F1F44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dell’attività Amatori per la stagione 2022-2023 verrà ufficializzata al termine delle iscrizioni e, comunque, non sarà antecedente al 16 ottobre 2022.</w:t>
      </w:r>
    </w:p>
    <w:p w:rsidR="002F1F44" w:rsidRDefault="002F1F44" w:rsidP="002F1F4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F1F44" w:rsidRPr="00E911CA" w:rsidRDefault="002F1F44" w:rsidP="002F1F4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I DOCUMENTI DI ISCRIZIONE SONO ALLEGATI AL COMUNICATO UFFICIALE N. 13 DEL 31.08.2022</w:t>
      </w: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2F1F44" w:rsidRDefault="002F1F44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5302B7" w:rsidRDefault="005302B7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lastRenderedPageBreak/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90C6D" w:rsidRPr="00490C6D" w:rsidRDefault="00490C6D" w:rsidP="00490C6D">
      <w:pPr>
        <w:pStyle w:val="LndNormale1"/>
        <w:numPr>
          <w:ilvl w:val="0"/>
          <w:numId w:val="22"/>
        </w:numPr>
        <w:rPr>
          <w:b/>
          <w:color w:val="002060"/>
          <w:u w:val="single"/>
        </w:rPr>
      </w:pPr>
      <w:r w:rsidRPr="00490C6D">
        <w:rPr>
          <w:b/>
          <w:color w:val="002060"/>
          <w:u w:val="single"/>
        </w:rPr>
        <w:t>CIRCOLARE N. 20 DEL 06.09.2022 L.N.D.</w:t>
      </w:r>
    </w:p>
    <w:p w:rsidR="00490C6D" w:rsidRPr="00490C6D" w:rsidRDefault="00490C6D" w:rsidP="00490C6D">
      <w:pPr>
        <w:pStyle w:val="LndNormale1"/>
        <w:numPr>
          <w:ilvl w:val="0"/>
          <w:numId w:val="22"/>
        </w:numPr>
        <w:rPr>
          <w:b/>
          <w:color w:val="002060"/>
          <w:u w:val="single"/>
        </w:rPr>
      </w:pPr>
      <w:r w:rsidRPr="00490C6D">
        <w:rPr>
          <w:b/>
          <w:color w:val="002060"/>
          <w:u w:val="single"/>
        </w:rPr>
        <w:t>CIRCOLARE N. 21 DEL 07.09.2022 L.N.D.</w:t>
      </w:r>
    </w:p>
    <w:p w:rsidR="00B43279" w:rsidRPr="00B43279" w:rsidRDefault="00B43279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Torneo Under 12 Femminile – Regolamento</w:t>
      </w:r>
    </w:p>
    <w:p w:rsidR="00B43279" w:rsidRPr="00B43279" w:rsidRDefault="00B43279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Torneo Under 12 Femminile – Modulo di iscrizione</w:t>
      </w:r>
    </w:p>
    <w:p w:rsidR="00B43279" w:rsidRPr="00B43279" w:rsidRDefault="00B43279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Torneo Under 12 Femminile – Referto Gara</w:t>
      </w:r>
    </w:p>
    <w:p w:rsidR="00B43279" w:rsidRPr="00B43279" w:rsidRDefault="00B43279" w:rsidP="00B43279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Torneo Under 10 Femminile – Regolamento</w:t>
      </w:r>
    </w:p>
    <w:p w:rsidR="00B43279" w:rsidRPr="00B43279" w:rsidRDefault="00B43279" w:rsidP="00B43279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Torneo Under 10 Femminile – Modulo di iscrizione</w:t>
      </w:r>
    </w:p>
    <w:p w:rsidR="00B43279" w:rsidRPr="00B43279" w:rsidRDefault="00B43279" w:rsidP="00B43279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Torneo Under 10 Femminile – Referto Gara</w:t>
      </w:r>
    </w:p>
    <w:p w:rsidR="00070394" w:rsidRPr="00490C6D" w:rsidRDefault="00632E4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:rsidR="00490C6D" w:rsidRPr="00490C6D" w:rsidRDefault="00490C6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 Campionato Allievi 1 Fase Ascoli</w:t>
      </w:r>
    </w:p>
    <w:p w:rsidR="00490C6D" w:rsidRPr="00490C6D" w:rsidRDefault="00490C6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Campionato Allievi Cadetti Ascoli</w:t>
      </w:r>
    </w:p>
    <w:p w:rsidR="00490C6D" w:rsidRPr="00490C6D" w:rsidRDefault="00490C6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 Campionato Giovanissimi 1 Fase Ascoli</w:t>
      </w:r>
    </w:p>
    <w:p w:rsidR="00490C6D" w:rsidRPr="00490C6D" w:rsidRDefault="00490C6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Anagrafica Campionato Allievi 1 Fase Ascoli</w:t>
      </w:r>
    </w:p>
    <w:p w:rsidR="00490C6D" w:rsidRPr="00490C6D" w:rsidRDefault="00490C6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Anagrafica Campionato Allievi Cadetti Ascol</w:t>
      </w:r>
    </w:p>
    <w:p w:rsidR="00490C6D" w:rsidRPr="00490C6D" w:rsidRDefault="00490C6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Anagrafica Campionato Giovanissimi 1 Fase Ascoli</w:t>
      </w:r>
    </w:p>
    <w:p w:rsidR="00401CDD" w:rsidRDefault="00401CDD" w:rsidP="00490C6D">
      <w:pPr>
        <w:pStyle w:val="LndNormale1"/>
        <w:outlineLvl w:val="0"/>
        <w:rPr>
          <w:b/>
          <w:color w:val="002060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97597">
        <w:rPr>
          <w:b/>
          <w:color w:val="002060"/>
          <w:u w:val="single"/>
        </w:rPr>
        <w:t>16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F0" w:rsidRDefault="00483AF0">
      <w:r>
        <w:separator/>
      </w:r>
    </w:p>
  </w:endnote>
  <w:endnote w:type="continuationSeparator" w:id="0">
    <w:p w:rsidR="00483AF0" w:rsidRDefault="00483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2A20D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2A20D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E243F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497597">
      <w:rPr>
        <w:color w:val="002060"/>
      </w:rPr>
      <w:t>19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F0" w:rsidRDefault="00483AF0">
      <w:r>
        <w:separator/>
      </w:r>
    </w:p>
  </w:footnote>
  <w:footnote w:type="continuationSeparator" w:id="0">
    <w:p w:rsidR="00483AF0" w:rsidRDefault="00483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3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13"/>
  </w:num>
  <w:num w:numId="10">
    <w:abstractNumId w:val="7"/>
  </w:num>
  <w:num w:numId="11">
    <w:abstractNumId w:val="18"/>
  </w:num>
  <w:num w:numId="12">
    <w:abstractNumId w:val="21"/>
  </w:num>
  <w:num w:numId="13">
    <w:abstractNumId w:val="5"/>
  </w:num>
  <w:num w:numId="14">
    <w:abstractNumId w:val="22"/>
  </w:num>
  <w:num w:numId="15">
    <w:abstractNumId w:val="9"/>
  </w:num>
  <w:num w:numId="16">
    <w:abstractNumId w:val="1"/>
  </w:num>
  <w:num w:numId="17">
    <w:abstractNumId w:val="17"/>
  </w:num>
  <w:num w:numId="18">
    <w:abstractNumId w:val="23"/>
  </w:num>
  <w:num w:numId="19">
    <w:abstractNumId w:val="25"/>
  </w:num>
  <w:num w:numId="20">
    <w:abstractNumId w:val="19"/>
  </w:num>
  <w:num w:numId="21">
    <w:abstractNumId w:val="2"/>
  </w:num>
  <w:num w:numId="22">
    <w:abstractNumId w:val="15"/>
  </w:num>
  <w:num w:numId="23">
    <w:abstractNumId w:val="14"/>
  </w:num>
  <w:num w:numId="24">
    <w:abstractNumId w:val="4"/>
  </w:num>
  <w:num w:numId="25">
    <w:abstractNumId w:val="6"/>
  </w:num>
  <w:num w:numId="26">
    <w:abstractNumId w:val="24"/>
  </w:num>
  <w:num w:numId="27">
    <w:abstractNumId w:val="8"/>
  </w:num>
  <w:num w:numId="28">
    <w:abstractNumId w:val="16"/>
  </w:num>
  <w:num w:numId="29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4A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3E3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CA4"/>
    <w:rsid w:val="00F94D5B"/>
    <w:rsid w:val="00F94FA5"/>
    <w:rsid w:val="00F95166"/>
    <w:rsid w:val="00F95210"/>
    <w:rsid w:val="00F9524B"/>
    <w:rsid w:val="00F95B8E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3A5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coli@pec.figcmarch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e.marche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2F7DB-18C8-419E-9915-36D0D87E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16379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17</cp:revision>
  <cp:lastPrinted>2022-09-16T14:07:00Z</cp:lastPrinted>
  <dcterms:created xsi:type="dcterms:W3CDTF">2022-09-15T06:49:00Z</dcterms:created>
  <dcterms:modified xsi:type="dcterms:W3CDTF">2022-09-16T14:07:00Z</dcterms:modified>
</cp:coreProperties>
</file>