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F20" w:rsidRDefault="00D82F20">
      <w:pPr>
        <w:pStyle w:val="A1gare"/>
      </w:pPr>
    </w:p>
    <w:p w:rsidR="00D82F20" w:rsidRDefault="000706D1">
      <w:pPr>
        <w:pStyle w:val="IntestazioneComunicato"/>
        <w:spacing w:before="120"/>
        <w:rPr>
          <w:rFonts w:ascii="Arial" w:hAnsi="Arial" w:cs="Arial"/>
          <w:b/>
          <w:sz w:val="26"/>
          <w:szCs w:val="26"/>
        </w:rPr>
      </w:pPr>
      <w:r>
        <w:rPr>
          <w:rFonts w:ascii="Arial" w:hAnsi="Arial" w:cs="Arial"/>
          <w:b/>
          <w:sz w:val="26"/>
          <w:szCs w:val="26"/>
        </w:rPr>
        <w:t>Stagione Sportiva 2020-2021</w:t>
      </w:r>
    </w:p>
    <w:p w:rsidR="00D82F20" w:rsidRDefault="00D82F20">
      <w:pPr>
        <w:pStyle w:val="Nessunaspaziatura"/>
        <w:tabs>
          <w:tab w:val="left" w:pos="8661"/>
        </w:tabs>
        <w:spacing w:line="160" w:lineRule="exact"/>
      </w:pPr>
    </w:p>
    <w:p w:rsidR="00D82F20" w:rsidRPr="006E24D3" w:rsidRDefault="000706D1" w:rsidP="00A32898">
      <w:pPr>
        <w:pStyle w:val="A119"/>
        <w:jc w:val="center"/>
        <w:rPr>
          <w:b/>
          <w:spacing w:val="6"/>
          <w:sz w:val="32"/>
          <w:szCs w:val="32"/>
        </w:rPr>
      </w:pPr>
      <w:r w:rsidRPr="006E24D3">
        <w:rPr>
          <w:b/>
          <w:spacing w:val="6"/>
          <w:sz w:val="32"/>
          <w:szCs w:val="32"/>
        </w:rPr>
        <w:t xml:space="preserve">COMUNICATO UFFICIALE N. </w:t>
      </w:r>
      <w:r w:rsidR="00CF7BCB">
        <w:rPr>
          <w:b/>
          <w:spacing w:val="6"/>
          <w:sz w:val="32"/>
          <w:szCs w:val="32"/>
        </w:rPr>
        <w:t>5</w:t>
      </w:r>
      <w:r w:rsidR="000B0297">
        <w:rPr>
          <w:b/>
          <w:spacing w:val="6"/>
          <w:sz w:val="32"/>
          <w:szCs w:val="32"/>
        </w:rPr>
        <w:t>4</w:t>
      </w:r>
    </w:p>
    <w:p w:rsidR="00D82F20" w:rsidRPr="00A32898" w:rsidRDefault="000706D1" w:rsidP="00A32898">
      <w:pPr>
        <w:pStyle w:val="A119"/>
        <w:spacing w:line="380" w:lineRule="exact"/>
        <w:jc w:val="center"/>
        <w:rPr>
          <w:sz w:val="28"/>
          <w:szCs w:val="28"/>
        </w:rPr>
      </w:pPr>
      <w:r w:rsidRPr="00A32898">
        <w:rPr>
          <w:sz w:val="28"/>
          <w:szCs w:val="28"/>
        </w:rPr>
        <w:t xml:space="preserve">del </w:t>
      </w:r>
      <w:r w:rsidR="000B0297">
        <w:rPr>
          <w:sz w:val="28"/>
          <w:szCs w:val="28"/>
        </w:rPr>
        <w:t>20</w:t>
      </w:r>
      <w:r w:rsidRPr="00A32898">
        <w:rPr>
          <w:sz w:val="28"/>
          <w:szCs w:val="28"/>
        </w:rPr>
        <w:t xml:space="preserve"> </w:t>
      </w:r>
      <w:r w:rsidR="00277A8A">
        <w:rPr>
          <w:sz w:val="28"/>
          <w:szCs w:val="28"/>
        </w:rPr>
        <w:t xml:space="preserve">Maggio </w:t>
      </w:r>
      <w:r w:rsidRPr="00A32898">
        <w:rPr>
          <w:sz w:val="28"/>
          <w:szCs w:val="28"/>
        </w:rPr>
        <w:t>2021</w:t>
      </w:r>
    </w:p>
    <w:p w:rsidR="00D82F20" w:rsidRDefault="000706D1" w:rsidP="008F075E">
      <w:pPr>
        <w:pStyle w:val="A1gare"/>
        <w:rPr>
          <w:rStyle w:val="CollegamentoInternet"/>
        </w:rPr>
      </w:pPr>
      <w:r>
        <w:rPr>
          <w:rStyle w:val="CollegamentoInternet"/>
        </w:rPr>
        <w:t xml:space="preserve"> </w:t>
      </w:r>
    </w:p>
    <w:p w:rsidR="00746DED" w:rsidRDefault="00746DED" w:rsidP="00746DED">
      <w:pPr>
        <w:pStyle w:val="A119"/>
        <w:rPr>
          <w:sz w:val="28"/>
          <w:szCs w:val="28"/>
        </w:rPr>
      </w:pPr>
    </w:p>
    <w:p w:rsidR="00D82F20" w:rsidRDefault="00B06190">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E02E3B" w:rsidRDefault="007341F5">
      <w:pPr>
        <w:pStyle w:val="Sommario1"/>
        <w:rPr>
          <w:rFonts w:eastAsiaTheme="minorEastAsia" w:cstheme="minorBidi"/>
          <w:b w:val="0"/>
          <w:bCs w:val="0"/>
          <w:noProof/>
          <w:spacing w:val="0"/>
          <w:sz w:val="22"/>
          <w:szCs w:val="22"/>
        </w:rPr>
      </w:pPr>
      <w:r w:rsidRPr="00716BAA">
        <w:rPr>
          <w:b w:val="0"/>
          <w:noProof/>
          <w:spacing w:val="0"/>
        </w:rPr>
        <w:fldChar w:fldCharType="begin"/>
      </w:r>
      <w:r w:rsidRPr="00716BAA">
        <w:rPr>
          <w:b w:val="0"/>
          <w:spacing w:val="0"/>
        </w:rPr>
        <w:instrText xml:space="preserve"> TOC \o "1-3" \h \z \u </w:instrText>
      </w:r>
      <w:r w:rsidRPr="00716BAA">
        <w:rPr>
          <w:b w:val="0"/>
          <w:noProof/>
          <w:spacing w:val="0"/>
        </w:rPr>
        <w:fldChar w:fldCharType="separate"/>
      </w:r>
      <w:hyperlink w:anchor="_Toc72442193" w:history="1">
        <w:r w:rsidR="00E02E3B" w:rsidRPr="003900A4">
          <w:rPr>
            <w:rStyle w:val="Collegamentoipertestuale"/>
            <w:noProof/>
          </w:rPr>
          <w:t>COMUNICAZIONI DELLA F.I.G.C.</w:t>
        </w:r>
        <w:r w:rsidR="00E02E3B">
          <w:rPr>
            <w:noProof/>
            <w:webHidden/>
          </w:rPr>
          <w:tab/>
        </w:r>
        <w:r w:rsidR="00E02E3B">
          <w:rPr>
            <w:noProof/>
            <w:webHidden/>
          </w:rPr>
          <w:fldChar w:fldCharType="begin"/>
        </w:r>
        <w:r w:rsidR="00E02E3B">
          <w:rPr>
            <w:noProof/>
            <w:webHidden/>
          </w:rPr>
          <w:instrText xml:space="preserve"> PAGEREF _Toc72442193 \h </w:instrText>
        </w:r>
        <w:r w:rsidR="00E02E3B">
          <w:rPr>
            <w:noProof/>
            <w:webHidden/>
          </w:rPr>
        </w:r>
        <w:r w:rsidR="00E02E3B">
          <w:rPr>
            <w:noProof/>
            <w:webHidden/>
          </w:rPr>
          <w:fldChar w:fldCharType="separate"/>
        </w:r>
        <w:r w:rsidR="005154AC">
          <w:rPr>
            <w:noProof/>
            <w:webHidden/>
          </w:rPr>
          <w:t>1</w:t>
        </w:r>
        <w:r w:rsidR="00E02E3B">
          <w:rPr>
            <w:noProof/>
            <w:webHidden/>
          </w:rPr>
          <w:fldChar w:fldCharType="end"/>
        </w:r>
      </w:hyperlink>
    </w:p>
    <w:p w:rsidR="00E02E3B" w:rsidRDefault="00E02E3B">
      <w:pPr>
        <w:pStyle w:val="Sommario1"/>
        <w:rPr>
          <w:rFonts w:eastAsiaTheme="minorEastAsia" w:cstheme="minorBidi"/>
          <w:b w:val="0"/>
          <w:bCs w:val="0"/>
          <w:noProof/>
          <w:spacing w:val="0"/>
          <w:sz w:val="22"/>
          <w:szCs w:val="22"/>
        </w:rPr>
      </w:pPr>
      <w:hyperlink w:anchor="_Toc72442194" w:history="1">
        <w:r w:rsidRPr="003900A4">
          <w:rPr>
            <w:rStyle w:val="Collegamentoipertestuale"/>
            <w:noProof/>
          </w:rPr>
          <w:t>COMUNICAZIONI DELLA LEGA NAZIONALE DILETTANTI</w:t>
        </w:r>
        <w:r>
          <w:rPr>
            <w:noProof/>
            <w:webHidden/>
          </w:rPr>
          <w:tab/>
        </w:r>
        <w:r>
          <w:rPr>
            <w:noProof/>
            <w:webHidden/>
          </w:rPr>
          <w:fldChar w:fldCharType="begin"/>
        </w:r>
        <w:r>
          <w:rPr>
            <w:noProof/>
            <w:webHidden/>
          </w:rPr>
          <w:instrText xml:space="preserve"> PAGEREF _Toc72442194 \h </w:instrText>
        </w:r>
        <w:r>
          <w:rPr>
            <w:noProof/>
            <w:webHidden/>
          </w:rPr>
        </w:r>
        <w:r>
          <w:rPr>
            <w:noProof/>
            <w:webHidden/>
          </w:rPr>
          <w:fldChar w:fldCharType="separate"/>
        </w:r>
        <w:r w:rsidR="005154AC">
          <w:rPr>
            <w:noProof/>
            <w:webHidden/>
          </w:rPr>
          <w:t>1</w:t>
        </w:r>
        <w:r>
          <w:rPr>
            <w:noProof/>
            <w:webHidden/>
          </w:rPr>
          <w:fldChar w:fldCharType="end"/>
        </w:r>
      </w:hyperlink>
    </w:p>
    <w:p w:rsidR="00E02E3B" w:rsidRDefault="00E02E3B">
      <w:pPr>
        <w:pStyle w:val="Sommario2"/>
        <w:rPr>
          <w:rFonts w:eastAsiaTheme="minorEastAsia" w:cstheme="minorBidi"/>
          <w:smallCaps w:val="0"/>
          <w:noProof/>
          <w:sz w:val="22"/>
          <w:szCs w:val="22"/>
        </w:rPr>
      </w:pPr>
      <w:hyperlink w:anchor="_Toc72442195" w:history="1">
        <w:r w:rsidRPr="003900A4">
          <w:rPr>
            <w:rStyle w:val="Collegamentoipertestuale"/>
            <w:noProof/>
          </w:rPr>
          <w:t>2.1.- COMUNICATI UFFICIALI DELLA L.N.D.</w:t>
        </w:r>
        <w:r>
          <w:rPr>
            <w:noProof/>
            <w:webHidden/>
          </w:rPr>
          <w:tab/>
        </w:r>
        <w:r>
          <w:rPr>
            <w:noProof/>
            <w:webHidden/>
          </w:rPr>
          <w:fldChar w:fldCharType="begin"/>
        </w:r>
        <w:r>
          <w:rPr>
            <w:noProof/>
            <w:webHidden/>
          </w:rPr>
          <w:instrText xml:space="preserve"> PAGEREF _Toc72442195 \h </w:instrText>
        </w:r>
        <w:r>
          <w:rPr>
            <w:noProof/>
            <w:webHidden/>
          </w:rPr>
        </w:r>
        <w:r>
          <w:rPr>
            <w:noProof/>
            <w:webHidden/>
          </w:rPr>
          <w:fldChar w:fldCharType="separate"/>
        </w:r>
        <w:r w:rsidR="005154AC">
          <w:rPr>
            <w:noProof/>
            <w:webHidden/>
          </w:rPr>
          <w:t>1</w:t>
        </w:r>
        <w:r>
          <w:rPr>
            <w:noProof/>
            <w:webHidden/>
          </w:rPr>
          <w:fldChar w:fldCharType="end"/>
        </w:r>
      </w:hyperlink>
    </w:p>
    <w:p w:rsidR="00E02E3B" w:rsidRDefault="00E02E3B">
      <w:pPr>
        <w:pStyle w:val="Sommario2"/>
        <w:rPr>
          <w:rFonts w:eastAsiaTheme="minorEastAsia" w:cstheme="minorBidi"/>
          <w:smallCaps w:val="0"/>
          <w:noProof/>
          <w:sz w:val="22"/>
          <w:szCs w:val="22"/>
        </w:rPr>
      </w:pPr>
      <w:hyperlink w:anchor="_Toc72442196" w:history="1">
        <w:r w:rsidRPr="003900A4">
          <w:rPr>
            <w:rStyle w:val="Collegamentoipertestuale"/>
            <w:noProof/>
          </w:rPr>
          <w:t>2.2.- COMUNICATI UFFICIALI DELLA L.N.D.</w:t>
        </w:r>
        <w:r>
          <w:rPr>
            <w:noProof/>
            <w:webHidden/>
          </w:rPr>
          <w:tab/>
        </w:r>
        <w:r>
          <w:rPr>
            <w:noProof/>
            <w:webHidden/>
          </w:rPr>
          <w:fldChar w:fldCharType="begin"/>
        </w:r>
        <w:r>
          <w:rPr>
            <w:noProof/>
            <w:webHidden/>
          </w:rPr>
          <w:instrText xml:space="preserve"> PAGEREF _Toc72442196 \h </w:instrText>
        </w:r>
        <w:r>
          <w:rPr>
            <w:noProof/>
            <w:webHidden/>
          </w:rPr>
        </w:r>
        <w:r>
          <w:rPr>
            <w:noProof/>
            <w:webHidden/>
          </w:rPr>
          <w:fldChar w:fldCharType="separate"/>
        </w:r>
        <w:r w:rsidR="005154AC">
          <w:rPr>
            <w:noProof/>
            <w:webHidden/>
          </w:rPr>
          <w:t>3</w:t>
        </w:r>
        <w:r>
          <w:rPr>
            <w:noProof/>
            <w:webHidden/>
          </w:rPr>
          <w:fldChar w:fldCharType="end"/>
        </w:r>
      </w:hyperlink>
    </w:p>
    <w:p w:rsidR="00E02E3B" w:rsidRDefault="00E02E3B">
      <w:pPr>
        <w:pStyle w:val="Sommario1"/>
        <w:rPr>
          <w:rFonts w:eastAsiaTheme="minorEastAsia" w:cstheme="minorBidi"/>
          <w:b w:val="0"/>
          <w:bCs w:val="0"/>
          <w:noProof/>
          <w:spacing w:val="0"/>
          <w:sz w:val="22"/>
          <w:szCs w:val="22"/>
        </w:rPr>
      </w:pPr>
      <w:hyperlink w:anchor="_Toc72442197" w:history="1">
        <w:r w:rsidRPr="003900A4">
          <w:rPr>
            <w:rStyle w:val="Collegamentoipertestuale"/>
            <w:noProof/>
          </w:rPr>
          <w:t>COMUNICAZIONI DEL COMITATO REGIONALE MARCHE</w:t>
        </w:r>
        <w:r>
          <w:rPr>
            <w:noProof/>
            <w:webHidden/>
          </w:rPr>
          <w:tab/>
        </w:r>
        <w:r>
          <w:rPr>
            <w:noProof/>
            <w:webHidden/>
          </w:rPr>
          <w:fldChar w:fldCharType="begin"/>
        </w:r>
        <w:r>
          <w:rPr>
            <w:noProof/>
            <w:webHidden/>
          </w:rPr>
          <w:instrText xml:space="preserve"> PAGEREF _Toc72442197 \h </w:instrText>
        </w:r>
        <w:r>
          <w:rPr>
            <w:noProof/>
            <w:webHidden/>
          </w:rPr>
        </w:r>
        <w:r>
          <w:rPr>
            <w:noProof/>
            <w:webHidden/>
          </w:rPr>
          <w:fldChar w:fldCharType="separate"/>
        </w:r>
        <w:r w:rsidR="005154AC">
          <w:rPr>
            <w:noProof/>
            <w:webHidden/>
          </w:rPr>
          <w:t>3</w:t>
        </w:r>
        <w:r>
          <w:rPr>
            <w:noProof/>
            <w:webHidden/>
          </w:rPr>
          <w:fldChar w:fldCharType="end"/>
        </w:r>
      </w:hyperlink>
    </w:p>
    <w:p w:rsidR="00E02E3B" w:rsidRDefault="00E02E3B">
      <w:pPr>
        <w:pStyle w:val="Sommario2"/>
        <w:rPr>
          <w:rFonts w:eastAsiaTheme="minorEastAsia" w:cstheme="minorBidi"/>
          <w:smallCaps w:val="0"/>
          <w:noProof/>
          <w:sz w:val="22"/>
          <w:szCs w:val="22"/>
        </w:rPr>
      </w:pPr>
      <w:hyperlink w:anchor="_Toc72442198" w:history="1">
        <w:r w:rsidRPr="003900A4">
          <w:rPr>
            <w:rStyle w:val="Collegamentoipertestuale"/>
            <w:noProof/>
          </w:rPr>
          <w:t>3.1.-  RIUNIONE DEL CONSIGLIO DIRETTIVO N. 18  DEL 19.05.2021</w:t>
        </w:r>
        <w:r>
          <w:rPr>
            <w:noProof/>
            <w:webHidden/>
          </w:rPr>
          <w:tab/>
        </w:r>
        <w:r>
          <w:rPr>
            <w:noProof/>
            <w:webHidden/>
          </w:rPr>
          <w:fldChar w:fldCharType="begin"/>
        </w:r>
        <w:r>
          <w:rPr>
            <w:noProof/>
            <w:webHidden/>
          </w:rPr>
          <w:instrText xml:space="preserve"> PAGEREF _Toc72442198 \h </w:instrText>
        </w:r>
        <w:r>
          <w:rPr>
            <w:noProof/>
            <w:webHidden/>
          </w:rPr>
        </w:r>
        <w:r>
          <w:rPr>
            <w:noProof/>
            <w:webHidden/>
          </w:rPr>
          <w:fldChar w:fldCharType="separate"/>
        </w:r>
        <w:r w:rsidR="005154AC">
          <w:rPr>
            <w:noProof/>
            <w:webHidden/>
          </w:rPr>
          <w:t>3</w:t>
        </w:r>
        <w:r>
          <w:rPr>
            <w:noProof/>
            <w:webHidden/>
          </w:rPr>
          <w:fldChar w:fldCharType="end"/>
        </w:r>
      </w:hyperlink>
    </w:p>
    <w:p w:rsidR="00E02E3B" w:rsidRDefault="00E02E3B">
      <w:pPr>
        <w:pStyle w:val="Sommario2"/>
        <w:rPr>
          <w:rFonts w:eastAsiaTheme="minorEastAsia" w:cstheme="minorBidi"/>
          <w:smallCaps w:val="0"/>
          <w:noProof/>
          <w:sz w:val="22"/>
          <w:szCs w:val="22"/>
        </w:rPr>
      </w:pPr>
      <w:hyperlink w:anchor="_Toc72442199" w:history="1">
        <w:r w:rsidRPr="003900A4">
          <w:rPr>
            <w:rStyle w:val="Collegamentoipertestuale"/>
            <w:noProof/>
          </w:rPr>
          <w:t>3.2.-  CORSO PER COLLABORATORE DELLA GESTIONE SPORTIVA</w:t>
        </w:r>
        <w:r>
          <w:rPr>
            <w:noProof/>
            <w:webHidden/>
          </w:rPr>
          <w:tab/>
        </w:r>
        <w:r>
          <w:rPr>
            <w:noProof/>
            <w:webHidden/>
          </w:rPr>
          <w:fldChar w:fldCharType="begin"/>
        </w:r>
        <w:r>
          <w:rPr>
            <w:noProof/>
            <w:webHidden/>
          </w:rPr>
          <w:instrText xml:space="preserve"> PAGEREF _Toc72442199 \h </w:instrText>
        </w:r>
        <w:r>
          <w:rPr>
            <w:noProof/>
            <w:webHidden/>
          </w:rPr>
        </w:r>
        <w:r>
          <w:rPr>
            <w:noProof/>
            <w:webHidden/>
          </w:rPr>
          <w:fldChar w:fldCharType="separate"/>
        </w:r>
        <w:r w:rsidR="005154AC">
          <w:rPr>
            <w:noProof/>
            <w:webHidden/>
          </w:rPr>
          <w:t>3</w:t>
        </w:r>
        <w:r>
          <w:rPr>
            <w:noProof/>
            <w:webHidden/>
          </w:rPr>
          <w:fldChar w:fldCharType="end"/>
        </w:r>
      </w:hyperlink>
    </w:p>
    <w:p w:rsidR="00E02E3B" w:rsidRDefault="00E02E3B">
      <w:pPr>
        <w:pStyle w:val="Sommario2"/>
        <w:rPr>
          <w:rFonts w:eastAsiaTheme="minorEastAsia" w:cstheme="minorBidi"/>
          <w:smallCaps w:val="0"/>
          <w:noProof/>
          <w:sz w:val="22"/>
          <w:szCs w:val="22"/>
        </w:rPr>
      </w:pPr>
      <w:hyperlink w:anchor="_Toc72442203" w:history="1">
        <w:r w:rsidRPr="003900A4">
          <w:rPr>
            <w:rStyle w:val="Collegamentoipertestuale"/>
            <w:noProof/>
          </w:rPr>
          <w:t>3.3.-  “FUORI QUOTA” STAGIONE SPORTIVA 2021/2022</w:t>
        </w:r>
        <w:r>
          <w:rPr>
            <w:noProof/>
            <w:webHidden/>
          </w:rPr>
          <w:tab/>
        </w:r>
        <w:r>
          <w:rPr>
            <w:noProof/>
            <w:webHidden/>
          </w:rPr>
          <w:fldChar w:fldCharType="begin"/>
        </w:r>
        <w:r>
          <w:rPr>
            <w:noProof/>
            <w:webHidden/>
          </w:rPr>
          <w:instrText xml:space="preserve"> PAGEREF _Toc72442203 \h </w:instrText>
        </w:r>
        <w:r>
          <w:rPr>
            <w:noProof/>
            <w:webHidden/>
          </w:rPr>
        </w:r>
        <w:r>
          <w:rPr>
            <w:noProof/>
            <w:webHidden/>
          </w:rPr>
          <w:fldChar w:fldCharType="separate"/>
        </w:r>
        <w:r w:rsidR="005154AC">
          <w:rPr>
            <w:noProof/>
            <w:webHidden/>
          </w:rPr>
          <w:t>4</w:t>
        </w:r>
        <w:r>
          <w:rPr>
            <w:noProof/>
            <w:webHidden/>
          </w:rPr>
          <w:fldChar w:fldCharType="end"/>
        </w:r>
      </w:hyperlink>
    </w:p>
    <w:p w:rsidR="00E02E3B" w:rsidRDefault="00E02E3B">
      <w:pPr>
        <w:pStyle w:val="Sommario2"/>
        <w:rPr>
          <w:rFonts w:eastAsiaTheme="minorEastAsia" w:cstheme="minorBidi"/>
          <w:smallCaps w:val="0"/>
          <w:noProof/>
          <w:sz w:val="22"/>
          <w:szCs w:val="22"/>
        </w:rPr>
      </w:pPr>
      <w:hyperlink w:anchor="_Toc72442204" w:history="1">
        <w:r w:rsidRPr="003900A4">
          <w:rPr>
            <w:rStyle w:val="Collegamentoipertestuale"/>
            <w:noProof/>
          </w:rPr>
          <w:t>3.4.-  COMUNICAZIONI DEL SETTORE GIOVANILE E SCOLASTICO</w:t>
        </w:r>
        <w:r>
          <w:rPr>
            <w:noProof/>
            <w:webHidden/>
          </w:rPr>
          <w:tab/>
        </w:r>
        <w:r>
          <w:rPr>
            <w:noProof/>
            <w:webHidden/>
          </w:rPr>
          <w:fldChar w:fldCharType="begin"/>
        </w:r>
        <w:r>
          <w:rPr>
            <w:noProof/>
            <w:webHidden/>
          </w:rPr>
          <w:instrText xml:space="preserve"> PAGEREF _Toc72442204 \h </w:instrText>
        </w:r>
        <w:r>
          <w:rPr>
            <w:noProof/>
            <w:webHidden/>
          </w:rPr>
        </w:r>
        <w:r>
          <w:rPr>
            <w:noProof/>
            <w:webHidden/>
          </w:rPr>
          <w:fldChar w:fldCharType="separate"/>
        </w:r>
        <w:r w:rsidR="005154AC">
          <w:rPr>
            <w:noProof/>
            <w:webHidden/>
          </w:rPr>
          <w:t>4</w:t>
        </w:r>
        <w:r>
          <w:rPr>
            <w:noProof/>
            <w:webHidden/>
          </w:rPr>
          <w:fldChar w:fldCharType="end"/>
        </w:r>
      </w:hyperlink>
    </w:p>
    <w:p w:rsidR="00E02E3B" w:rsidRDefault="00E02E3B">
      <w:pPr>
        <w:pStyle w:val="Sommario2"/>
        <w:rPr>
          <w:rFonts w:eastAsiaTheme="minorEastAsia" w:cstheme="minorBidi"/>
          <w:smallCaps w:val="0"/>
          <w:noProof/>
          <w:sz w:val="22"/>
          <w:szCs w:val="22"/>
        </w:rPr>
      </w:pPr>
      <w:hyperlink w:anchor="_Toc72442205" w:history="1">
        <w:r w:rsidRPr="003900A4">
          <w:rPr>
            <w:rStyle w:val="Collegamentoipertestuale"/>
            <w:noProof/>
          </w:rPr>
          <w:t>3.5.-  CORSO ALLENATORE DILETTANTE REGIONALE – LICENZA D</w:t>
        </w:r>
        <w:r>
          <w:rPr>
            <w:noProof/>
            <w:webHidden/>
          </w:rPr>
          <w:tab/>
        </w:r>
        <w:r>
          <w:rPr>
            <w:noProof/>
            <w:webHidden/>
          </w:rPr>
          <w:fldChar w:fldCharType="begin"/>
        </w:r>
        <w:r>
          <w:rPr>
            <w:noProof/>
            <w:webHidden/>
          </w:rPr>
          <w:instrText xml:space="preserve"> PAGEREF _Toc72442205 \h </w:instrText>
        </w:r>
        <w:r>
          <w:rPr>
            <w:noProof/>
            <w:webHidden/>
          </w:rPr>
        </w:r>
        <w:r>
          <w:rPr>
            <w:noProof/>
            <w:webHidden/>
          </w:rPr>
          <w:fldChar w:fldCharType="separate"/>
        </w:r>
        <w:r w:rsidR="005154AC">
          <w:rPr>
            <w:noProof/>
            <w:webHidden/>
          </w:rPr>
          <w:t>5</w:t>
        </w:r>
        <w:r>
          <w:rPr>
            <w:noProof/>
            <w:webHidden/>
          </w:rPr>
          <w:fldChar w:fldCharType="end"/>
        </w:r>
      </w:hyperlink>
    </w:p>
    <w:p w:rsidR="00E02E3B" w:rsidRDefault="00E02E3B">
      <w:pPr>
        <w:pStyle w:val="Sommario2"/>
        <w:rPr>
          <w:rFonts w:eastAsiaTheme="minorEastAsia" w:cstheme="minorBidi"/>
          <w:smallCaps w:val="0"/>
          <w:noProof/>
          <w:sz w:val="22"/>
          <w:szCs w:val="22"/>
        </w:rPr>
      </w:pPr>
      <w:hyperlink w:anchor="_Toc72442206" w:history="1">
        <w:r w:rsidRPr="003900A4">
          <w:rPr>
            <w:rStyle w:val="Collegamentoipertestuale"/>
            <w:noProof/>
          </w:rPr>
          <w:t>3.6.-  AUTORIZZAZIONE TORNEI</w:t>
        </w:r>
        <w:r>
          <w:rPr>
            <w:noProof/>
            <w:webHidden/>
          </w:rPr>
          <w:tab/>
        </w:r>
        <w:r>
          <w:rPr>
            <w:noProof/>
            <w:webHidden/>
          </w:rPr>
          <w:fldChar w:fldCharType="begin"/>
        </w:r>
        <w:r>
          <w:rPr>
            <w:noProof/>
            <w:webHidden/>
          </w:rPr>
          <w:instrText xml:space="preserve"> PAGEREF _Toc72442206 \h </w:instrText>
        </w:r>
        <w:r>
          <w:rPr>
            <w:noProof/>
            <w:webHidden/>
          </w:rPr>
        </w:r>
        <w:r>
          <w:rPr>
            <w:noProof/>
            <w:webHidden/>
          </w:rPr>
          <w:fldChar w:fldCharType="separate"/>
        </w:r>
        <w:r w:rsidR="005154AC">
          <w:rPr>
            <w:noProof/>
            <w:webHidden/>
          </w:rPr>
          <w:t>5</w:t>
        </w:r>
        <w:r>
          <w:rPr>
            <w:noProof/>
            <w:webHidden/>
          </w:rPr>
          <w:fldChar w:fldCharType="end"/>
        </w:r>
      </w:hyperlink>
    </w:p>
    <w:p w:rsidR="00E02E3B" w:rsidRDefault="00E02E3B">
      <w:pPr>
        <w:pStyle w:val="Sommario2"/>
        <w:rPr>
          <w:rFonts w:eastAsiaTheme="minorEastAsia" w:cstheme="minorBidi"/>
          <w:smallCaps w:val="0"/>
          <w:noProof/>
          <w:sz w:val="22"/>
          <w:szCs w:val="22"/>
        </w:rPr>
      </w:pPr>
      <w:hyperlink w:anchor="_Toc72442207" w:history="1">
        <w:r w:rsidRPr="003900A4">
          <w:rPr>
            <w:rStyle w:val="Collegamentoipertestuale"/>
            <w:noProof/>
          </w:rPr>
          <w:t>3.7.-  CENTRO FEDERALI TERRITORIALI - CONVOCAZIONI</w:t>
        </w:r>
        <w:r>
          <w:rPr>
            <w:noProof/>
            <w:webHidden/>
          </w:rPr>
          <w:tab/>
        </w:r>
        <w:r>
          <w:rPr>
            <w:noProof/>
            <w:webHidden/>
          </w:rPr>
          <w:fldChar w:fldCharType="begin"/>
        </w:r>
        <w:r>
          <w:rPr>
            <w:noProof/>
            <w:webHidden/>
          </w:rPr>
          <w:instrText xml:space="preserve"> PAGEREF _Toc72442207 \h </w:instrText>
        </w:r>
        <w:r>
          <w:rPr>
            <w:noProof/>
            <w:webHidden/>
          </w:rPr>
        </w:r>
        <w:r>
          <w:rPr>
            <w:noProof/>
            <w:webHidden/>
          </w:rPr>
          <w:fldChar w:fldCharType="separate"/>
        </w:r>
        <w:r w:rsidR="005154AC">
          <w:rPr>
            <w:noProof/>
            <w:webHidden/>
          </w:rPr>
          <w:t>6</w:t>
        </w:r>
        <w:r>
          <w:rPr>
            <w:noProof/>
            <w:webHidden/>
          </w:rPr>
          <w:fldChar w:fldCharType="end"/>
        </w:r>
      </w:hyperlink>
    </w:p>
    <w:p w:rsidR="00E02E3B" w:rsidRDefault="00E02E3B">
      <w:pPr>
        <w:pStyle w:val="Sommario2"/>
        <w:rPr>
          <w:rFonts w:eastAsiaTheme="minorEastAsia" w:cstheme="minorBidi"/>
          <w:smallCaps w:val="0"/>
          <w:noProof/>
          <w:sz w:val="22"/>
          <w:szCs w:val="22"/>
        </w:rPr>
      </w:pPr>
      <w:hyperlink w:anchor="_Toc72442208" w:history="1">
        <w:r w:rsidRPr="003900A4">
          <w:rPr>
            <w:rStyle w:val="Collegamentoipertestuale"/>
            <w:noProof/>
          </w:rPr>
          <w:t>3.8.-  CHIUSURA UFFICI</w:t>
        </w:r>
        <w:r>
          <w:rPr>
            <w:noProof/>
            <w:webHidden/>
          </w:rPr>
          <w:tab/>
        </w:r>
        <w:r>
          <w:rPr>
            <w:noProof/>
            <w:webHidden/>
          </w:rPr>
          <w:fldChar w:fldCharType="begin"/>
        </w:r>
        <w:r>
          <w:rPr>
            <w:noProof/>
            <w:webHidden/>
          </w:rPr>
          <w:instrText xml:space="preserve"> PAGEREF _Toc72442208 \h </w:instrText>
        </w:r>
        <w:r>
          <w:rPr>
            <w:noProof/>
            <w:webHidden/>
          </w:rPr>
        </w:r>
        <w:r>
          <w:rPr>
            <w:noProof/>
            <w:webHidden/>
          </w:rPr>
          <w:fldChar w:fldCharType="separate"/>
        </w:r>
        <w:r w:rsidR="005154AC">
          <w:rPr>
            <w:noProof/>
            <w:webHidden/>
          </w:rPr>
          <w:t>8</w:t>
        </w:r>
        <w:r>
          <w:rPr>
            <w:noProof/>
            <w:webHidden/>
          </w:rPr>
          <w:fldChar w:fldCharType="end"/>
        </w:r>
      </w:hyperlink>
    </w:p>
    <w:p w:rsidR="00E02E3B" w:rsidRDefault="00E02E3B">
      <w:pPr>
        <w:pStyle w:val="Sommario1"/>
        <w:rPr>
          <w:rFonts w:eastAsiaTheme="minorEastAsia" w:cstheme="minorBidi"/>
          <w:b w:val="0"/>
          <w:bCs w:val="0"/>
          <w:noProof/>
          <w:spacing w:val="0"/>
          <w:sz w:val="22"/>
          <w:szCs w:val="22"/>
        </w:rPr>
      </w:pPr>
      <w:hyperlink w:anchor="_Toc72442209" w:history="1">
        <w:r w:rsidRPr="003900A4">
          <w:rPr>
            <w:rStyle w:val="Collegamentoipertestuale"/>
            <w:noProof/>
          </w:rPr>
          <w:t>DELIBERE DEL TRIBUNALE FEDERALE TERRITORIALE</w:t>
        </w:r>
        <w:r>
          <w:rPr>
            <w:noProof/>
            <w:webHidden/>
          </w:rPr>
          <w:tab/>
        </w:r>
        <w:r>
          <w:rPr>
            <w:noProof/>
            <w:webHidden/>
          </w:rPr>
          <w:fldChar w:fldCharType="begin"/>
        </w:r>
        <w:r>
          <w:rPr>
            <w:noProof/>
            <w:webHidden/>
          </w:rPr>
          <w:instrText xml:space="preserve"> PAGEREF _Toc72442209 \h </w:instrText>
        </w:r>
        <w:r>
          <w:rPr>
            <w:noProof/>
            <w:webHidden/>
          </w:rPr>
        </w:r>
        <w:r>
          <w:rPr>
            <w:noProof/>
            <w:webHidden/>
          </w:rPr>
          <w:fldChar w:fldCharType="separate"/>
        </w:r>
        <w:r w:rsidR="005154AC">
          <w:rPr>
            <w:noProof/>
            <w:webHidden/>
          </w:rPr>
          <w:t>8</w:t>
        </w:r>
        <w:r>
          <w:rPr>
            <w:noProof/>
            <w:webHidden/>
          </w:rPr>
          <w:fldChar w:fldCharType="end"/>
        </w:r>
      </w:hyperlink>
    </w:p>
    <w:p w:rsidR="00E02E3B" w:rsidRDefault="00E02E3B">
      <w:pPr>
        <w:pStyle w:val="Sommario1"/>
        <w:rPr>
          <w:rFonts w:eastAsiaTheme="minorEastAsia" w:cstheme="minorBidi"/>
          <w:b w:val="0"/>
          <w:bCs w:val="0"/>
          <w:noProof/>
          <w:spacing w:val="0"/>
          <w:sz w:val="22"/>
          <w:szCs w:val="22"/>
        </w:rPr>
      </w:pPr>
      <w:hyperlink w:anchor="_Toc72442210" w:history="1">
        <w:r w:rsidRPr="003900A4">
          <w:rPr>
            <w:rStyle w:val="Collegamentoipertestuale"/>
            <w:noProof/>
            <w:spacing w:val="8"/>
          </w:rPr>
          <w:t>COMUNICAZIONI DELLA DELEGAZIONE PROVINCIALE</w:t>
        </w:r>
        <w:r>
          <w:rPr>
            <w:noProof/>
            <w:webHidden/>
          </w:rPr>
          <w:tab/>
        </w:r>
        <w:r>
          <w:rPr>
            <w:noProof/>
            <w:webHidden/>
          </w:rPr>
          <w:fldChar w:fldCharType="begin"/>
        </w:r>
        <w:r>
          <w:rPr>
            <w:noProof/>
            <w:webHidden/>
          </w:rPr>
          <w:instrText xml:space="preserve"> PAGEREF _Toc72442210 \h </w:instrText>
        </w:r>
        <w:r>
          <w:rPr>
            <w:noProof/>
            <w:webHidden/>
          </w:rPr>
        </w:r>
        <w:r>
          <w:rPr>
            <w:noProof/>
            <w:webHidden/>
          </w:rPr>
          <w:fldChar w:fldCharType="separate"/>
        </w:r>
        <w:r w:rsidR="005154AC">
          <w:rPr>
            <w:noProof/>
            <w:webHidden/>
          </w:rPr>
          <w:t>11</w:t>
        </w:r>
        <w:r>
          <w:rPr>
            <w:noProof/>
            <w:webHidden/>
          </w:rPr>
          <w:fldChar w:fldCharType="end"/>
        </w:r>
      </w:hyperlink>
    </w:p>
    <w:p w:rsidR="00E02E3B" w:rsidRDefault="00E02E3B">
      <w:pPr>
        <w:pStyle w:val="Sommario2"/>
        <w:rPr>
          <w:rFonts w:eastAsiaTheme="minorEastAsia" w:cstheme="minorBidi"/>
          <w:smallCaps w:val="0"/>
          <w:noProof/>
          <w:sz w:val="22"/>
          <w:szCs w:val="22"/>
        </w:rPr>
      </w:pPr>
      <w:hyperlink w:anchor="_Toc72442211" w:history="1">
        <w:r w:rsidRPr="003900A4">
          <w:rPr>
            <w:rStyle w:val="Collegamentoipertestuale"/>
            <w:noProof/>
          </w:rPr>
          <w:t>4.1.-  TORNEO ESORDIENTI UNDER 13 FAIR PLAY 2021</w:t>
        </w:r>
        <w:r>
          <w:rPr>
            <w:noProof/>
            <w:webHidden/>
          </w:rPr>
          <w:tab/>
        </w:r>
        <w:r>
          <w:rPr>
            <w:noProof/>
            <w:webHidden/>
          </w:rPr>
          <w:fldChar w:fldCharType="begin"/>
        </w:r>
        <w:r>
          <w:rPr>
            <w:noProof/>
            <w:webHidden/>
          </w:rPr>
          <w:instrText xml:space="preserve"> PAGEREF _Toc72442211 \h </w:instrText>
        </w:r>
        <w:r>
          <w:rPr>
            <w:noProof/>
            <w:webHidden/>
          </w:rPr>
        </w:r>
        <w:r>
          <w:rPr>
            <w:noProof/>
            <w:webHidden/>
          </w:rPr>
          <w:fldChar w:fldCharType="separate"/>
        </w:r>
        <w:r w:rsidR="005154AC">
          <w:rPr>
            <w:noProof/>
            <w:webHidden/>
          </w:rPr>
          <w:t>11</w:t>
        </w:r>
        <w:r>
          <w:rPr>
            <w:noProof/>
            <w:webHidden/>
          </w:rPr>
          <w:fldChar w:fldCharType="end"/>
        </w:r>
      </w:hyperlink>
    </w:p>
    <w:p w:rsidR="00E02E3B" w:rsidRDefault="00E02E3B">
      <w:pPr>
        <w:pStyle w:val="Sommario2"/>
        <w:rPr>
          <w:rFonts w:eastAsiaTheme="minorEastAsia" w:cstheme="minorBidi"/>
          <w:smallCaps w:val="0"/>
          <w:noProof/>
          <w:sz w:val="22"/>
          <w:szCs w:val="22"/>
        </w:rPr>
      </w:pPr>
      <w:hyperlink w:anchor="_Toc72442212" w:history="1">
        <w:r w:rsidRPr="003900A4">
          <w:rPr>
            <w:rStyle w:val="Collegamentoipertestuale"/>
            <w:noProof/>
          </w:rPr>
          <w:t>4.2.-  TORNEO ESORDIENTI UNDER 13 FAIR PLAY 2021: CALENDARI</w:t>
        </w:r>
        <w:r>
          <w:rPr>
            <w:noProof/>
            <w:webHidden/>
          </w:rPr>
          <w:tab/>
        </w:r>
        <w:r>
          <w:rPr>
            <w:noProof/>
            <w:webHidden/>
          </w:rPr>
          <w:fldChar w:fldCharType="begin"/>
        </w:r>
        <w:r>
          <w:rPr>
            <w:noProof/>
            <w:webHidden/>
          </w:rPr>
          <w:instrText xml:space="preserve"> PAGEREF _Toc72442212 \h </w:instrText>
        </w:r>
        <w:r>
          <w:rPr>
            <w:noProof/>
            <w:webHidden/>
          </w:rPr>
        </w:r>
        <w:r>
          <w:rPr>
            <w:noProof/>
            <w:webHidden/>
          </w:rPr>
          <w:fldChar w:fldCharType="separate"/>
        </w:r>
        <w:r w:rsidR="005154AC">
          <w:rPr>
            <w:noProof/>
            <w:webHidden/>
          </w:rPr>
          <w:t>11</w:t>
        </w:r>
        <w:r>
          <w:rPr>
            <w:noProof/>
            <w:webHidden/>
          </w:rPr>
          <w:fldChar w:fldCharType="end"/>
        </w:r>
      </w:hyperlink>
    </w:p>
    <w:p w:rsidR="00E02E3B" w:rsidRDefault="00E02E3B">
      <w:pPr>
        <w:pStyle w:val="Sommario2"/>
        <w:rPr>
          <w:rFonts w:eastAsiaTheme="minorEastAsia" w:cstheme="minorBidi"/>
          <w:smallCaps w:val="0"/>
          <w:noProof/>
          <w:sz w:val="22"/>
          <w:szCs w:val="22"/>
        </w:rPr>
      </w:pPr>
      <w:hyperlink w:anchor="_Toc72442213" w:history="1">
        <w:r w:rsidRPr="003900A4">
          <w:rPr>
            <w:rStyle w:val="Collegamentoipertestuale"/>
            <w:noProof/>
          </w:rPr>
          <w:t>4.3.-  TORNEO PULCINI GRASSROOTS CHALLENGE 2021</w:t>
        </w:r>
        <w:r>
          <w:rPr>
            <w:noProof/>
            <w:webHidden/>
          </w:rPr>
          <w:tab/>
        </w:r>
        <w:r>
          <w:rPr>
            <w:noProof/>
            <w:webHidden/>
          </w:rPr>
          <w:fldChar w:fldCharType="begin"/>
        </w:r>
        <w:r>
          <w:rPr>
            <w:noProof/>
            <w:webHidden/>
          </w:rPr>
          <w:instrText xml:space="preserve"> PAGEREF _Toc72442213 \h </w:instrText>
        </w:r>
        <w:r>
          <w:rPr>
            <w:noProof/>
            <w:webHidden/>
          </w:rPr>
        </w:r>
        <w:r>
          <w:rPr>
            <w:noProof/>
            <w:webHidden/>
          </w:rPr>
          <w:fldChar w:fldCharType="separate"/>
        </w:r>
        <w:r w:rsidR="005154AC">
          <w:rPr>
            <w:noProof/>
            <w:webHidden/>
          </w:rPr>
          <w:t>11</w:t>
        </w:r>
        <w:r>
          <w:rPr>
            <w:noProof/>
            <w:webHidden/>
          </w:rPr>
          <w:fldChar w:fldCharType="end"/>
        </w:r>
      </w:hyperlink>
    </w:p>
    <w:p w:rsidR="00E02E3B" w:rsidRDefault="00E02E3B">
      <w:pPr>
        <w:pStyle w:val="Sommario2"/>
        <w:rPr>
          <w:rFonts w:eastAsiaTheme="minorEastAsia" w:cstheme="minorBidi"/>
          <w:smallCaps w:val="0"/>
          <w:noProof/>
          <w:sz w:val="22"/>
          <w:szCs w:val="22"/>
        </w:rPr>
      </w:pPr>
      <w:hyperlink w:anchor="_Toc72442214" w:history="1">
        <w:r w:rsidRPr="003900A4">
          <w:rPr>
            <w:rStyle w:val="Collegamentoipertestuale"/>
            <w:noProof/>
          </w:rPr>
          <w:t>4.4.-  TORNEO PULCINI GRASSROOTS CHALLENGE 2021  : CALENDARI</w:t>
        </w:r>
        <w:r>
          <w:rPr>
            <w:noProof/>
            <w:webHidden/>
          </w:rPr>
          <w:tab/>
        </w:r>
        <w:r>
          <w:rPr>
            <w:noProof/>
            <w:webHidden/>
          </w:rPr>
          <w:fldChar w:fldCharType="begin"/>
        </w:r>
        <w:r>
          <w:rPr>
            <w:noProof/>
            <w:webHidden/>
          </w:rPr>
          <w:instrText xml:space="preserve"> PAGEREF _Toc72442214 \h </w:instrText>
        </w:r>
        <w:r>
          <w:rPr>
            <w:noProof/>
            <w:webHidden/>
          </w:rPr>
        </w:r>
        <w:r>
          <w:rPr>
            <w:noProof/>
            <w:webHidden/>
          </w:rPr>
          <w:fldChar w:fldCharType="separate"/>
        </w:r>
        <w:r w:rsidR="005154AC">
          <w:rPr>
            <w:noProof/>
            <w:webHidden/>
          </w:rPr>
          <w:t>12</w:t>
        </w:r>
        <w:r>
          <w:rPr>
            <w:noProof/>
            <w:webHidden/>
          </w:rPr>
          <w:fldChar w:fldCharType="end"/>
        </w:r>
      </w:hyperlink>
    </w:p>
    <w:p w:rsidR="00E02E3B" w:rsidRDefault="00E02E3B">
      <w:pPr>
        <w:pStyle w:val="Sommario2"/>
        <w:rPr>
          <w:rFonts w:eastAsiaTheme="minorEastAsia" w:cstheme="minorBidi"/>
          <w:smallCaps w:val="0"/>
          <w:noProof/>
          <w:sz w:val="22"/>
          <w:szCs w:val="22"/>
        </w:rPr>
      </w:pPr>
      <w:hyperlink w:anchor="_Toc72442215" w:history="1">
        <w:r w:rsidRPr="003900A4">
          <w:rPr>
            <w:rStyle w:val="Collegamentoipertestuale"/>
            <w:noProof/>
          </w:rPr>
          <w:t>4.5.-  CARTELLINI TESSERAMENTO S.G.S.</w:t>
        </w:r>
        <w:r>
          <w:rPr>
            <w:noProof/>
            <w:webHidden/>
          </w:rPr>
          <w:tab/>
        </w:r>
        <w:r>
          <w:rPr>
            <w:noProof/>
            <w:webHidden/>
          </w:rPr>
          <w:fldChar w:fldCharType="begin"/>
        </w:r>
        <w:r>
          <w:rPr>
            <w:noProof/>
            <w:webHidden/>
          </w:rPr>
          <w:instrText xml:space="preserve"> PAGEREF _Toc72442215 \h </w:instrText>
        </w:r>
        <w:r>
          <w:rPr>
            <w:noProof/>
            <w:webHidden/>
          </w:rPr>
        </w:r>
        <w:r>
          <w:rPr>
            <w:noProof/>
            <w:webHidden/>
          </w:rPr>
          <w:fldChar w:fldCharType="separate"/>
        </w:r>
        <w:r w:rsidR="005154AC">
          <w:rPr>
            <w:noProof/>
            <w:webHidden/>
          </w:rPr>
          <w:t>12</w:t>
        </w:r>
        <w:r>
          <w:rPr>
            <w:noProof/>
            <w:webHidden/>
          </w:rPr>
          <w:fldChar w:fldCharType="end"/>
        </w:r>
      </w:hyperlink>
    </w:p>
    <w:p w:rsidR="00E02E3B" w:rsidRDefault="00E02E3B">
      <w:pPr>
        <w:pStyle w:val="Sommario1"/>
        <w:rPr>
          <w:rFonts w:eastAsiaTheme="minorEastAsia" w:cstheme="minorBidi"/>
          <w:b w:val="0"/>
          <w:bCs w:val="0"/>
          <w:noProof/>
          <w:spacing w:val="0"/>
          <w:sz w:val="22"/>
          <w:szCs w:val="22"/>
        </w:rPr>
      </w:pPr>
      <w:hyperlink w:anchor="_Toc72442216" w:history="1">
        <w:r w:rsidRPr="003900A4">
          <w:rPr>
            <w:rStyle w:val="Collegamentoipertestuale"/>
            <w:noProof/>
            <w:spacing w:val="8"/>
          </w:rPr>
          <w:t>ALLEGATI</w:t>
        </w:r>
        <w:r>
          <w:rPr>
            <w:noProof/>
            <w:webHidden/>
          </w:rPr>
          <w:tab/>
        </w:r>
        <w:r>
          <w:rPr>
            <w:noProof/>
            <w:webHidden/>
          </w:rPr>
          <w:fldChar w:fldCharType="begin"/>
        </w:r>
        <w:r>
          <w:rPr>
            <w:noProof/>
            <w:webHidden/>
          </w:rPr>
          <w:instrText xml:space="preserve"> PAGEREF _Toc72442216 \h </w:instrText>
        </w:r>
        <w:r>
          <w:rPr>
            <w:noProof/>
            <w:webHidden/>
          </w:rPr>
        </w:r>
        <w:r>
          <w:rPr>
            <w:noProof/>
            <w:webHidden/>
          </w:rPr>
          <w:fldChar w:fldCharType="separate"/>
        </w:r>
        <w:r w:rsidR="005154AC">
          <w:rPr>
            <w:noProof/>
            <w:webHidden/>
          </w:rPr>
          <w:t>12</w:t>
        </w:r>
        <w:r>
          <w:rPr>
            <w:noProof/>
            <w:webHidden/>
          </w:rPr>
          <w:fldChar w:fldCharType="end"/>
        </w:r>
      </w:hyperlink>
    </w:p>
    <w:p w:rsidR="00D82F20" w:rsidRDefault="007341F5" w:rsidP="00423B61">
      <w:pPr>
        <w:pStyle w:val="A1gare"/>
        <w:rPr>
          <w:rFonts w:eastAsiaTheme="minorEastAsia"/>
        </w:rPr>
      </w:pPr>
      <w:r w:rsidRPr="00716BAA">
        <w:rPr>
          <w:rFonts w:asciiTheme="minorHAnsi" w:hAnsiTheme="minorHAnsi"/>
          <w:spacing w:val="0"/>
          <w:sz w:val="20"/>
          <w:lang w:eastAsia="it-IT"/>
        </w:rPr>
        <w:fldChar w:fldCharType="end"/>
      </w:r>
    </w:p>
    <w:p w:rsidR="00173559" w:rsidRDefault="00173559">
      <w:pPr>
        <w:pStyle w:val="A1gare"/>
        <w:rPr>
          <w:rStyle w:val="A120VARIAZ"/>
          <w:rFonts w:ascii="Verdana" w:hAnsi="Verdana"/>
          <w:spacing w:val="-6"/>
          <w:w w:val="90"/>
          <w:sz w:val="22"/>
          <w:szCs w:val="28"/>
        </w:rPr>
      </w:pPr>
    </w:p>
    <w:p w:rsidR="00D82F20" w:rsidRDefault="00D82F20">
      <w:pPr>
        <w:pStyle w:val="A1gare"/>
        <w:rPr>
          <w:rStyle w:val="A120VARIAZ"/>
          <w:rFonts w:ascii="Calibri" w:hAnsi="Calibri"/>
          <w:sz w:val="14"/>
          <w:szCs w:val="28"/>
        </w:rPr>
      </w:pPr>
    </w:p>
    <w:p w:rsidR="00D82F20" w:rsidRDefault="000706D1" w:rsidP="00FF67B8">
      <w:pPr>
        <w:pStyle w:val="Titolo1"/>
        <w:framePr w:w="9469" w:h="505" w:hRule="exact" w:wrap="notBeside" w:vAnchor="text" w:hAnchor="text" w:x="143" w:y="1"/>
        <w:pBdr>
          <w:top w:val="single" w:sz="12" w:space="1" w:color="FFCC99"/>
          <w:left w:val="single" w:sz="12" w:space="4" w:color="FFCC99"/>
          <w:bottom w:val="single" w:sz="12" w:space="1" w:color="FFCC99"/>
          <w:right w:val="single" w:sz="12" w:space="4" w:color="FFCC99"/>
        </w:pBdr>
        <w:shd w:val="clear" w:color="auto" w:fill="FFCC99"/>
        <w:spacing w:line="380" w:lineRule="exact"/>
      </w:pPr>
      <w:bookmarkStart w:id="0" w:name="_Toc657686041"/>
      <w:bookmarkStart w:id="1" w:name="_Toc66471152"/>
      <w:bookmarkStart w:id="2" w:name="_Toc72442193"/>
      <w:r>
        <w:t>COMUNICAZIONI DELLA F.I.G.C.</w:t>
      </w:r>
      <w:bookmarkEnd w:id="0"/>
      <w:bookmarkEnd w:id="1"/>
      <w:bookmarkEnd w:id="2"/>
    </w:p>
    <w:p w:rsidR="00D82F20" w:rsidRDefault="00D82F20">
      <w:pPr>
        <w:pStyle w:val="A1gare"/>
        <w:rPr>
          <w:rStyle w:val="A120VARIAZ"/>
          <w:rFonts w:ascii="Calibri" w:hAnsi="Calibri"/>
          <w:sz w:val="14"/>
          <w:szCs w:val="28"/>
        </w:rPr>
      </w:pPr>
    </w:p>
    <w:p w:rsidR="00D82F20" w:rsidRDefault="00D82F20">
      <w:pPr>
        <w:pStyle w:val="A1gare"/>
        <w:rPr>
          <w:rStyle w:val="A120VARIAZ"/>
          <w:rFonts w:ascii="Calibri" w:hAnsi="Calibri"/>
          <w:sz w:val="14"/>
          <w:szCs w:val="28"/>
        </w:rPr>
      </w:pPr>
    </w:p>
    <w:p w:rsidR="00173559" w:rsidRDefault="00173559">
      <w:pPr>
        <w:pStyle w:val="A1gare"/>
        <w:rPr>
          <w:rStyle w:val="A120VARIAZ"/>
          <w:rFonts w:ascii="Calibri" w:hAnsi="Calibri"/>
          <w:sz w:val="14"/>
          <w:szCs w:val="28"/>
        </w:rPr>
      </w:pPr>
    </w:p>
    <w:p w:rsidR="00D82F20" w:rsidRDefault="00D82F20">
      <w:pPr>
        <w:pStyle w:val="A1gare"/>
        <w:rPr>
          <w:rStyle w:val="A120VARIAZ"/>
          <w:rFonts w:ascii="Calibri" w:hAnsi="Calibri"/>
          <w:sz w:val="14"/>
          <w:szCs w:val="28"/>
        </w:rPr>
      </w:pPr>
    </w:p>
    <w:p w:rsidR="00D82F20" w:rsidRDefault="000706D1" w:rsidP="00FF67B8">
      <w:pPr>
        <w:pStyle w:val="Titolo1"/>
        <w:framePr w:w="9469" w:h="505" w:hRule="exact" w:wrap="around" w:vAnchor="text" w:hAnchor="text" w:x="143" w:y="46"/>
        <w:pBdr>
          <w:top w:val="single" w:sz="12" w:space="1" w:color="FFCC99"/>
          <w:left w:val="single" w:sz="12" w:space="4" w:color="FFCC99"/>
          <w:bottom w:val="single" w:sz="12" w:space="1" w:color="FFCC99"/>
          <w:right w:val="single" w:sz="12" w:space="4" w:color="FFCC99"/>
        </w:pBdr>
        <w:shd w:val="clear" w:color="auto" w:fill="FFCC99"/>
        <w:spacing w:line="400" w:lineRule="exact"/>
      </w:pPr>
      <w:bookmarkStart w:id="3" w:name="_Toc657686051"/>
      <w:bookmarkStart w:id="4" w:name="_Toc66471153"/>
      <w:bookmarkStart w:id="5" w:name="_Toc72442194"/>
      <w:r>
        <w:t>COMUNICAZIONI DELLA LEGA NAZIONALE DILETTANTI</w:t>
      </w:r>
      <w:bookmarkEnd w:id="3"/>
      <w:bookmarkEnd w:id="4"/>
      <w:bookmarkEnd w:id="5"/>
    </w:p>
    <w:p w:rsidR="00D82F20" w:rsidRDefault="00D82F20">
      <w:pPr>
        <w:pStyle w:val="A1gare"/>
        <w:rPr>
          <w:rStyle w:val="A120VARIAZ"/>
          <w:rFonts w:ascii="Calibri" w:hAnsi="Calibri"/>
          <w:sz w:val="14"/>
          <w:szCs w:val="28"/>
        </w:rPr>
      </w:pPr>
    </w:p>
    <w:p w:rsidR="00173559" w:rsidRDefault="00173559">
      <w:pPr>
        <w:pStyle w:val="A1gare"/>
        <w:rPr>
          <w:rStyle w:val="A120VARIAZ"/>
          <w:rFonts w:ascii="Calibri" w:hAnsi="Calibri"/>
          <w:sz w:val="14"/>
          <w:szCs w:val="28"/>
        </w:rPr>
      </w:pPr>
    </w:p>
    <w:p w:rsidR="00FF67B8" w:rsidRDefault="00FF67B8">
      <w:pPr>
        <w:pStyle w:val="A1gare"/>
        <w:rPr>
          <w:rStyle w:val="Enfasigrassetto"/>
          <w:b w:val="0"/>
          <w:bCs w:val="0"/>
        </w:rPr>
      </w:pPr>
    </w:p>
    <w:p w:rsidR="00D82F20" w:rsidRPr="00436053" w:rsidRDefault="000706D1" w:rsidP="002D61A9">
      <w:pPr>
        <w:pStyle w:val="Titolo2A"/>
        <w:framePr w:wrap="around"/>
        <w:rPr>
          <w:rStyle w:val="Enfasigrassetto"/>
          <w:b/>
          <w:bCs w:val="0"/>
          <w:szCs w:val="26"/>
        </w:rPr>
      </w:pPr>
      <w:bookmarkStart w:id="6" w:name="_Toc657686061"/>
      <w:bookmarkStart w:id="7" w:name="_Toc66471154"/>
      <w:bookmarkStart w:id="8" w:name="_Toc72442195"/>
      <w:r w:rsidRPr="00436053">
        <w:rPr>
          <w:rStyle w:val="Enfasigrassetto"/>
          <w:b/>
          <w:bCs w:val="0"/>
          <w:szCs w:val="26"/>
        </w:rPr>
        <w:t>2.</w:t>
      </w:r>
      <w:r w:rsidR="007B59C3">
        <w:rPr>
          <w:rStyle w:val="Enfasigrassetto"/>
          <w:b/>
          <w:bCs w:val="0"/>
          <w:szCs w:val="26"/>
        </w:rPr>
        <w:t>1</w:t>
      </w:r>
      <w:r w:rsidRPr="00436053">
        <w:rPr>
          <w:rStyle w:val="Enfasigrassetto"/>
          <w:b/>
          <w:bCs w:val="0"/>
          <w:szCs w:val="26"/>
        </w:rPr>
        <w:t>.- COMUNICATI UFFICIALI DELLA L.N.D.</w:t>
      </w:r>
      <w:bookmarkEnd w:id="6"/>
      <w:bookmarkEnd w:id="7"/>
      <w:bookmarkEnd w:id="8"/>
    </w:p>
    <w:p w:rsidR="00D82F20" w:rsidRDefault="00D82F20">
      <w:pPr>
        <w:pStyle w:val="A1gare"/>
        <w:rPr>
          <w:rStyle w:val="Enfasigrassetto"/>
          <w:b w:val="0"/>
          <w:bCs w:val="0"/>
        </w:rPr>
      </w:pPr>
    </w:p>
    <w:p w:rsidR="000B02EA" w:rsidRDefault="000B02EA">
      <w:pPr>
        <w:pStyle w:val="A1gare"/>
        <w:rPr>
          <w:rStyle w:val="Enfasigrassetto"/>
          <w:b w:val="0"/>
          <w:bCs w:val="0"/>
        </w:rPr>
      </w:pPr>
    </w:p>
    <w:p w:rsidR="00D82F20" w:rsidRDefault="000706D1">
      <w:pPr>
        <w:pStyle w:val="A119"/>
        <w:rPr>
          <w:rStyle w:val="Enfasigrassetto"/>
          <w:b w:val="0"/>
          <w:bCs w:val="0"/>
        </w:rPr>
      </w:pPr>
      <w:r>
        <w:rPr>
          <w:rStyle w:val="Enfasigrassetto"/>
          <w:b w:val="0"/>
          <w:bCs w:val="0"/>
        </w:rPr>
        <w:t>Di seguito vengono pubblicati i seguenti C.U.:</w:t>
      </w:r>
    </w:p>
    <w:p w:rsidR="00B800C8" w:rsidRDefault="00B800C8" w:rsidP="00543296">
      <w:pPr>
        <w:pStyle w:val="A1gare"/>
        <w:rPr>
          <w:rStyle w:val="Enfasigrassetto"/>
          <w:b w:val="0"/>
          <w:bCs w:val="0"/>
        </w:rPr>
      </w:pPr>
    </w:p>
    <w:p w:rsidR="00627DD2" w:rsidRPr="00287C08" w:rsidRDefault="00627DD2" w:rsidP="00627DD2">
      <w:pPr>
        <w:pStyle w:val="1AB"/>
      </w:pPr>
      <w:r w:rsidRPr="00C4052E">
        <w:t xml:space="preserve">C.U. n. </w:t>
      </w:r>
      <w:r>
        <w:t xml:space="preserve">298 </w:t>
      </w:r>
      <w:r w:rsidRPr="00C4052E">
        <w:t xml:space="preserve">del </w:t>
      </w:r>
      <w:r>
        <w:t>12</w:t>
      </w:r>
      <w:r w:rsidRPr="00C4052E">
        <w:t>.</w:t>
      </w:r>
      <w:r>
        <w:t>05</w:t>
      </w:r>
      <w:r w:rsidRPr="00C4052E">
        <w:t>.20</w:t>
      </w:r>
      <w:r>
        <w:t>21</w:t>
      </w:r>
      <w:r w:rsidRPr="00C4052E">
        <w:t xml:space="preserve"> </w:t>
      </w:r>
      <w:r>
        <w:t>L.N.D.</w:t>
      </w:r>
    </w:p>
    <w:p w:rsidR="00E02E3B" w:rsidRDefault="00E02E3B" w:rsidP="00627DD2">
      <w:pPr>
        <w:pStyle w:val="A119"/>
      </w:pPr>
    </w:p>
    <w:p w:rsidR="00E02E3B" w:rsidRDefault="00E02E3B" w:rsidP="00627DD2">
      <w:pPr>
        <w:pStyle w:val="A119"/>
      </w:pPr>
    </w:p>
    <w:p w:rsidR="00E02E3B" w:rsidRDefault="00E02E3B" w:rsidP="00627DD2">
      <w:pPr>
        <w:pStyle w:val="A119"/>
      </w:pPr>
    </w:p>
    <w:p w:rsidR="00627DD2" w:rsidRDefault="00627DD2" w:rsidP="00627DD2">
      <w:pPr>
        <w:pStyle w:val="A119"/>
      </w:pPr>
      <w:r>
        <w:t>Si pubblica in allegato il CU in epigrafe inerente l’obbligo di impiego di giovani calciatori nella stagione sportiva 2021/2022.</w:t>
      </w:r>
    </w:p>
    <w:p w:rsidR="008775BB" w:rsidRPr="00627DD2" w:rsidRDefault="00832DD7" w:rsidP="00627DD2">
      <w:pPr>
        <w:pStyle w:val="A119"/>
        <w:rPr>
          <w:sz w:val="22"/>
          <w:szCs w:val="22"/>
        </w:rPr>
      </w:pPr>
      <w:hyperlink r:id="rId9" w:history="1">
        <w:r w:rsidR="00627DD2" w:rsidRPr="00627DD2">
          <w:rPr>
            <w:rStyle w:val="Collegamentoipertestuale"/>
            <w:sz w:val="22"/>
            <w:szCs w:val="22"/>
          </w:rPr>
          <w:t>https://www.lnd.it/it/comunicati-e-circolari/comunicati-ufficiali/stagione-sportiva-2020-2021/7425-comunicato-ufficiale-n-298-limiti-di-partecipazione-dei-calciatori-in-relazione-all-eta-stagione-sportiva-2021-2022/file</w:t>
        </w:r>
      </w:hyperlink>
      <w:r w:rsidR="00627DD2" w:rsidRPr="00627DD2">
        <w:rPr>
          <w:sz w:val="22"/>
          <w:szCs w:val="22"/>
        </w:rPr>
        <w:t xml:space="preserve"> </w:t>
      </w:r>
    </w:p>
    <w:p w:rsidR="007B59C3" w:rsidRPr="00627DD2" w:rsidRDefault="007B59C3" w:rsidP="00E613D7">
      <w:pPr>
        <w:pStyle w:val="A1gare"/>
        <w:rPr>
          <w:sz w:val="22"/>
          <w:szCs w:val="22"/>
        </w:rPr>
      </w:pPr>
    </w:p>
    <w:p w:rsidR="00173559" w:rsidRDefault="00173559" w:rsidP="00E613D7">
      <w:pPr>
        <w:pStyle w:val="A1gare"/>
      </w:pPr>
    </w:p>
    <w:p w:rsidR="00CF111B" w:rsidRDefault="00CF111B" w:rsidP="00CF111B">
      <w:pPr>
        <w:pStyle w:val="1AB"/>
      </w:pPr>
      <w:r>
        <w:t>C.U. n. 303 del 18.05.2021 L.N.D.</w:t>
      </w:r>
    </w:p>
    <w:p w:rsidR="00CF111B" w:rsidRPr="00CF111B" w:rsidRDefault="00CF111B" w:rsidP="00CF111B">
      <w:pPr>
        <w:pStyle w:val="A119"/>
      </w:pPr>
      <w:r w:rsidRPr="00CF111B">
        <w:t>Si pubblica in allegato il CU n. 237/A della F.I.G.C., inerente la nomina dei Componenti delle sezioni della Corte Federale d’appello.</w:t>
      </w:r>
    </w:p>
    <w:p w:rsidR="00CF111B" w:rsidRDefault="00AA34D8" w:rsidP="00AA34D8">
      <w:pPr>
        <w:pStyle w:val="A119"/>
      </w:pPr>
      <w:hyperlink r:id="rId10" w:history="1">
        <w:r w:rsidRPr="00375D35">
          <w:rPr>
            <w:rStyle w:val="Collegamentoipertestuale"/>
          </w:rPr>
          <w:t>https://www.lnd.it/it/comunicati-e-circolari/comunicati-ufficiali/stagione-sportiva-2020-2021/7440-comunicato-ufficiale-n-303-cu-237-a-figc-nomina-componenti-delle-sezioni-della-corte-federale-d-appello/file</w:t>
        </w:r>
      </w:hyperlink>
      <w:r>
        <w:t xml:space="preserve">  </w:t>
      </w:r>
    </w:p>
    <w:p w:rsidR="00AA34D8" w:rsidRDefault="00AA34D8" w:rsidP="00AA34D8">
      <w:pPr>
        <w:pStyle w:val="A119"/>
      </w:pPr>
    </w:p>
    <w:p w:rsidR="00CF111B" w:rsidRDefault="00CF111B" w:rsidP="00CF111B">
      <w:pPr>
        <w:pStyle w:val="1AB"/>
      </w:pPr>
      <w:r>
        <w:t>C.U. n. 304 del 18.05.2021 L.N.D.</w:t>
      </w:r>
    </w:p>
    <w:p w:rsidR="00CF111B" w:rsidRPr="00CF111B" w:rsidRDefault="00CF111B" w:rsidP="00CF111B">
      <w:pPr>
        <w:pStyle w:val="A119"/>
      </w:pPr>
      <w:r w:rsidRPr="00CF111B">
        <w:t>Si pubblica in allegato il CU n. 238/A della F.I.G.C., inerente la nomina dei Componenti delle sezioni della Corte Sportiva d’appello a livello nazionale.</w:t>
      </w:r>
    </w:p>
    <w:p w:rsidR="00CF111B" w:rsidRDefault="00AA34D8" w:rsidP="00AA34D8">
      <w:pPr>
        <w:pStyle w:val="A119"/>
      </w:pPr>
      <w:hyperlink r:id="rId11" w:history="1">
        <w:r w:rsidRPr="00375D35">
          <w:rPr>
            <w:rStyle w:val="Collegamentoipertestuale"/>
          </w:rPr>
          <w:t>https://www.lnd.it/it/comunicati-e-circolari/comunicati-ufficiali/stagione-sportiva-2020-2021/7441-comunicato-ufficiale-n-304-cu-238-a-figc-nomina-componenti-delle-sezioni-della-corte-sportiva-d-appello-a-livello-nazionale/file</w:t>
        </w:r>
      </w:hyperlink>
      <w:r>
        <w:t xml:space="preserve"> </w:t>
      </w:r>
    </w:p>
    <w:p w:rsidR="00AA34D8" w:rsidRDefault="00AA34D8" w:rsidP="00AA34D8">
      <w:pPr>
        <w:pStyle w:val="A119"/>
      </w:pPr>
    </w:p>
    <w:p w:rsidR="00CF111B" w:rsidRDefault="00CF111B" w:rsidP="00CF111B">
      <w:pPr>
        <w:pStyle w:val="1AB"/>
      </w:pPr>
      <w:r>
        <w:t>C.U. n. 305 del 18.05.2021 L.N.D.</w:t>
      </w:r>
    </w:p>
    <w:p w:rsidR="00CF111B" w:rsidRPr="00CF111B" w:rsidRDefault="00CF111B" w:rsidP="00CF111B">
      <w:pPr>
        <w:pStyle w:val="A119"/>
      </w:pPr>
      <w:r w:rsidRPr="00CF111B">
        <w:t>Si pubblica in allegato il CU n. 239/A della F.I.G.C., inerente la nomina dei Componenti del Tribunale Federale Nazionale – Sezione disciplinare, del Tribunale Federale Nazionale – Sezione tesseramenti e del Tribunale Federale Nazionale – Sezione vertenze economiche.</w:t>
      </w:r>
    </w:p>
    <w:p w:rsidR="00AA34D8" w:rsidRDefault="00AA34D8" w:rsidP="00CF111B">
      <w:pPr>
        <w:pStyle w:val="1AB"/>
        <w:rPr>
          <w:rFonts w:ascii="Bahnschrift Light SemiCondensed" w:hAnsi="Bahnschrift Light SemiCondensed" w:cs="Times New Roman"/>
          <w:b w:val="0"/>
          <w:bCs w:val="0"/>
          <w:color w:val="191F2D"/>
          <w:sz w:val="23"/>
          <w:szCs w:val="20"/>
          <w:u w:val="none"/>
        </w:rPr>
      </w:pPr>
      <w:hyperlink r:id="rId12" w:history="1">
        <w:r w:rsidRPr="00375D35">
          <w:rPr>
            <w:rStyle w:val="Collegamentoipertestuale"/>
            <w:rFonts w:ascii="Bahnschrift Light SemiCondensed" w:hAnsi="Bahnschrift Light SemiCondensed" w:cs="Times New Roman"/>
            <w:b w:val="0"/>
            <w:bCs w:val="0"/>
            <w:sz w:val="23"/>
            <w:szCs w:val="20"/>
          </w:rPr>
          <w:t>https://www.lnd.it/it/comunicati-e-circolari/comunicati-ufficiali/stagione-sportiva-2020-2021/7442-comunicato-ufficiale-n-305-cu-239-a-figc-nomina-componenti-tfn-sd-tfn-st-tfn-sve/file</w:t>
        </w:r>
      </w:hyperlink>
      <w:r>
        <w:rPr>
          <w:rFonts w:ascii="Bahnschrift Light SemiCondensed" w:hAnsi="Bahnschrift Light SemiCondensed" w:cs="Times New Roman"/>
          <w:b w:val="0"/>
          <w:bCs w:val="0"/>
          <w:color w:val="191F2D"/>
          <w:sz w:val="23"/>
          <w:szCs w:val="20"/>
          <w:u w:val="none"/>
        </w:rPr>
        <w:t xml:space="preserve"> </w:t>
      </w:r>
    </w:p>
    <w:p w:rsidR="00AA34D8" w:rsidRDefault="00AA34D8" w:rsidP="00CF111B">
      <w:pPr>
        <w:pStyle w:val="1AB"/>
        <w:rPr>
          <w:rFonts w:ascii="Arial" w:hAnsi="Arial" w:cs="Times New Roman"/>
          <w:b w:val="0"/>
          <w:bCs w:val="0"/>
          <w:spacing w:val="0"/>
          <w:sz w:val="22"/>
          <w:szCs w:val="20"/>
          <w:u w:val="none"/>
          <w:lang w:eastAsia="en-US"/>
        </w:rPr>
      </w:pPr>
    </w:p>
    <w:p w:rsidR="00CF111B" w:rsidRDefault="00CF111B" w:rsidP="00CF111B">
      <w:pPr>
        <w:pStyle w:val="1AB"/>
      </w:pPr>
      <w:r>
        <w:t>C.U. n. 306 del 18.05.2021 L.N.D.</w:t>
      </w:r>
    </w:p>
    <w:p w:rsidR="00CF111B" w:rsidRPr="00CF111B" w:rsidRDefault="00CF111B" w:rsidP="00CF111B">
      <w:pPr>
        <w:pStyle w:val="A119"/>
      </w:pPr>
      <w:r w:rsidRPr="00CF111B">
        <w:t>Si pubblica in allegato il CU n. 240/A della F.I.G.C., inerente la nomina dell’avv. Paolo MORMANDO  a Procuratore Federale Aggiunto Interregionale.</w:t>
      </w:r>
    </w:p>
    <w:p w:rsidR="00CF111B" w:rsidRDefault="00975F4F" w:rsidP="00975F4F">
      <w:pPr>
        <w:pStyle w:val="A119"/>
      </w:pPr>
      <w:hyperlink r:id="rId13" w:history="1">
        <w:r w:rsidRPr="00375D35">
          <w:rPr>
            <w:rStyle w:val="Collegamentoipertestuale"/>
          </w:rPr>
          <w:t>https://www.lnd.it/it/comunicati-e-circolari/comunicati-ufficiali/stagione-sportiva-2020-2021/7443-comunicato-ufficiale-n-306-cu-240-a-figc-nomina-avv-paolo-mormando-a-procuratore-federale-aggiunto-interregionale/file</w:t>
        </w:r>
      </w:hyperlink>
      <w:r>
        <w:t xml:space="preserve"> </w:t>
      </w:r>
    </w:p>
    <w:p w:rsidR="00975F4F" w:rsidRDefault="00975F4F" w:rsidP="00975F4F">
      <w:pPr>
        <w:pStyle w:val="A119"/>
      </w:pPr>
    </w:p>
    <w:p w:rsidR="00CF111B" w:rsidRDefault="00CF111B" w:rsidP="00CF111B">
      <w:pPr>
        <w:pStyle w:val="1AB"/>
      </w:pPr>
      <w:r>
        <w:t>C.U. n. 307 del 18.05.2021 L.N.D.</w:t>
      </w:r>
    </w:p>
    <w:p w:rsidR="00CF111B" w:rsidRPr="00CF111B" w:rsidRDefault="00CF111B" w:rsidP="00CF111B">
      <w:pPr>
        <w:pStyle w:val="A119"/>
      </w:pPr>
      <w:r w:rsidRPr="00CF111B">
        <w:t>Si pubblica in allegato il CU n. 241/A della F.I.G.C., inerente la nomina dell’avv. Luca LONGHI a Sostituto Giudice Sportivo Nazionale della L.N.D. e dell’avv. Giuseppe LAVIGNA a Giudice Sportivo del Dipartimento Calcio Femminile.</w:t>
      </w:r>
    </w:p>
    <w:p w:rsidR="00975F4F" w:rsidRDefault="00975F4F" w:rsidP="00975F4F">
      <w:pPr>
        <w:pStyle w:val="A119"/>
        <w:rPr>
          <w:b/>
          <w:bCs/>
        </w:rPr>
      </w:pPr>
      <w:hyperlink r:id="rId14" w:history="1">
        <w:r w:rsidRPr="00375D35">
          <w:rPr>
            <w:rStyle w:val="Collegamentoipertestuale"/>
            <w:rFonts w:ascii="Arial" w:hAnsi="Arial"/>
            <w:spacing w:val="0"/>
            <w:sz w:val="22"/>
            <w:lang w:eastAsia="en-US"/>
          </w:rPr>
          <w:t>https://www.lnd.it/it/comunicati-e-circolari/comunicati-ufficiali/stagione-sportiva-2020-2021/7444-comunicato-ufficiale-n-307-cu-241-a-figc-nomina-avv-luca-longhi-a-sostituto-giudice-sportivo-lnd-e-avv-giuseppe-lavigna-a-giudice-sportivo-del-dipartimento-calcio-femminile/file</w:t>
        </w:r>
      </w:hyperlink>
    </w:p>
    <w:p w:rsidR="00975F4F" w:rsidRDefault="00975F4F" w:rsidP="00CF111B">
      <w:pPr>
        <w:pStyle w:val="1AB"/>
        <w:rPr>
          <w:rFonts w:ascii="Arial" w:hAnsi="Arial" w:cs="Times New Roman"/>
          <w:b w:val="0"/>
          <w:bCs w:val="0"/>
          <w:spacing w:val="0"/>
          <w:sz w:val="22"/>
          <w:szCs w:val="20"/>
          <w:u w:val="none"/>
          <w:lang w:eastAsia="en-US"/>
        </w:rPr>
      </w:pPr>
    </w:p>
    <w:p w:rsidR="00CF111B" w:rsidRDefault="00CF111B" w:rsidP="00CF111B">
      <w:pPr>
        <w:pStyle w:val="1AB"/>
      </w:pPr>
      <w:r>
        <w:t>C.U. n. 308 del 18.05.2021 L.N.D.</w:t>
      </w:r>
    </w:p>
    <w:p w:rsidR="00CF111B" w:rsidRPr="00CF111B" w:rsidRDefault="00CF111B" w:rsidP="00CF111B">
      <w:pPr>
        <w:pStyle w:val="A119"/>
      </w:pPr>
      <w:r w:rsidRPr="00CF111B">
        <w:t>Si pubblica in allegato il CU n. 242/A della F.I.G.C., inerente la nomina del dott. Matte MARANI a Presidente della Fondazione “Museo del Calcio”.</w:t>
      </w:r>
    </w:p>
    <w:p w:rsidR="00CF111B" w:rsidRDefault="00975F4F" w:rsidP="00975F4F">
      <w:pPr>
        <w:pStyle w:val="A119"/>
      </w:pPr>
      <w:hyperlink r:id="rId15" w:history="1">
        <w:r w:rsidRPr="00375D35">
          <w:rPr>
            <w:rStyle w:val="Collegamentoipertestuale"/>
          </w:rPr>
          <w:t>https://www.lnd.it/it/comunicati-e-circolari/comunicati-ufficiali/stagione-sportiva-2020-2021/7445-comunicato-ufficiale-n-308-cu-242-a-figc-nomina-dott-matteo-marani-presidente-della-fondazione-museo-del-calcio/file</w:t>
        </w:r>
      </w:hyperlink>
      <w:r>
        <w:t xml:space="preserve">   </w:t>
      </w:r>
    </w:p>
    <w:p w:rsidR="00975F4F" w:rsidRDefault="00975F4F" w:rsidP="00975F4F">
      <w:pPr>
        <w:pStyle w:val="A119"/>
      </w:pPr>
    </w:p>
    <w:p w:rsidR="002D0FD9" w:rsidRDefault="002D0FD9" w:rsidP="00975F4F">
      <w:pPr>
        <w:pStyle w:val="A119"/>
      </w:pPr>
    </w:p>
    <w:p w:rsidR="002D0FD9" w:rsidRDefault="002D0FD9" w:rsidP="002D0FD9">
      <w:pPr>
        <w:pStyle w:val="A1gare"/>
      </w:pPr>
    </w:p>
    <w:p w:rsidR="00CF111B" w:rsidRDefault="00CF111B" w:rsidP="00CF111B">
      <w:pPr>
        <w:pStyle w:val="1AB"/>
      </w:pPr>
      <w:r>
        <w:t>C.U. n. 309 del 18.05.2021 L.N.D.</w:t>
      </w:r>
    </w:p>
    <w:p w:rsidR="00CF111B" w:rsidRPr="00CF111B" w:rsidRDefault="00CF111B" w:rsidP="00CF111B">
      <w:pPr>
        <w:pStyle w:val="A119"/>
      </w:pPr>
      <w:r w:rsidRPr="00CF111B">
        <w:t>Si pubblica in allegato il CU n. 243/A della F.I.G.C., inerente la modifica dell’art. 16 delle N.O.I.F..</w:t>
      </w:r>
    </w:p>
    <w:p w:rsidR="00CF111B" w:rsidRDefault="00975F4F" w:rsidP="00975F4F">
      <w:pPr>
        <w:pStyle w:val="A119"/>
      </w:pPr>
      <w:hyperlink r:id="rId16" w:history="1">
        <w:r w:rsidRPr="00375D35">
          <w:rPr>
            <w:rStyle w:val="Collegamentoipertestuale"/>
          </w:rPr>
          <w:t>https://www.lnd.it/it/comunicati-e-circolari/comunicati-ufficiali/stagione-sportiva-2020-2021/7446-comunicato-ufficiale-n-309-cu-243-a-figc-modifica-art-16-delle-n-o-i-f/file</w:t>
        </w:r>
      </w:hyperlink>
    </w:p>
    <w:p w:rsidR="00975F4F" w:rsidRDefault="00975F4F" w:rsidP="00975F4F">
      <w:pPr>
        <w:pStyle w:val="A119"/>
      </w:pPr>
    </w:p>
    <w:p w:rsidR="00CF111B" w:rsidRDefault="00CF111B" w:rsidP="00CF111B">
      <w:pPr>
        <w:pStyle w:val="1AB"/>
      </w:pPr>
      <w:r>
        <w:t>C.U. n. 310 del 18.05.2021 L.N.D.</w:t>
      </w:r>
    </w:p>
    <w:p w:rsidR="00CF111B" w:rsidRDefault="00CF111B" w:rsidP="00CF111B">
      <w:pPr>
        <w:pStyle w:val="A119"/>
      </w:pPr>
      <w:r w:rsidRPr="00CF111B">
        <w:t>Si pubblica in allegato il CU n. 244/A della F.I.G.C., inerente disposizioni derogatorie agli Articoli 17, 18 e 20 delle N.O.I.F., per le Società dilettantistiche e del Settore Giovanile e Scolastico, valevoli per la stagione sportiva 2021/2022.</w:t>
      </w:r>
    </w:p>
    <w:p w:rsidR="00CF111B" w:rsidRDefault="00975F4F" w:rsidP="00CF111B">
      <w:pPr>
        <w:pStyle w:val="A119"/>
      </w:pPr>
      <w:hyperlink r:id="rId17" w:history="1">
        <w:r w:rsidRPr="00375D35">
          <w:rPr>
            <w:rStyle w:val="Collegamentoipertestuale"/>
          </w:rPr>
          <w:t>https://www.lnd.it/it/comunicati-e-circolari/comunicati-ufficiali/stagione-sportiva-2020-2021/7447-comunicato-ufficiale-n-310-cu-244-a-figc-disposizioni-derogatorie-agli-articoli-17-18-e-20-delle-n-o-i-f-per-societa-lnd-e-sgs-per-la-stagione-sportiva-2021-2022/file</w:t>
        </w:r>
      </w:hyperlink>
      <w:r>
        <w:t xml:space="preserve"> </w:t>
      </w:r>
    </w:p>
    <w:p w:rsidR="00975F4F" w:rsidRDefault="00975F4F" w:rsidP="00CF111B">
      <w:pPr>
        <w:pStyle w:val="A119"/>
      </w:pPr>
    </w:p>
    <w:p w:rsidR="00975F4F" w:rsidRDefault="00975F4F" w:rsidP="00975F4F">
      <w:pPr>
        <w:pStyle w:val="A1gare"/>
      </w:pPr>
    </w:p>
    <w:p w:rsidR="00832DD7" w:rsidRDefault="00832DD7" w:rsidP="00832DD7">
      <w:pPr>
        <w:pStyle w:val="A1gare"/>
      </w:pPr>
    </w:p>
    <w:p w:rsidR="00832DD7" w:rsidRPr="00436053" w:rsidRDefault="00832DD7" w:rsidP="00832DD7">
      <w:pPr>
        <w:pStyle w:val="Titolo2A"/>
        <w:framePr w:wrap="around"/>
        <w:rPr>
          <w:rStyle w:val="Enfasigrassetto"/>
          <w:b/>
          <w:bCs w:val="0"/>
          <w:szCs w:val="26"/>
        </w:rPr>
      </w:pPr>
      <w:bookmarkStart w:id="9" w:name="_Toc72442196"/>
      <w:r w:rsidRPr="00436053">
        <w:rPr>
          <w:rStyle w:val="Enfasigrassetto"/>
          <w:b/>
          <w:bCs w:val="0"/>
          <w:szCs w:val="26"/>
        </w:rPr>
        <w:t>2.</w:t>
      </w:r>
      <w:r>
        <w:rPr>
          <w:rStyle w:val="Enfasigrassetto"/>
          <w:b/>
          <w:bCs w:val="0"/>
          <w:szCs w:val="26"/>
        </w:rPr>
        <w:t>2</w:t>
      </w:r>
      <w:r w:rsidRPr="00436053">
        <w:rPr>
          <w:rStyle w:val="Enfasigrassetto"/>
          <w:b/>
          <w:bCs w:val="0"/>
          <w:szCs w:val="26"/>
        </w:rPr>
        <w:t>.- COMUNICATI UFFICIALI DELLA L.N.D.</w:t>
      </w:r>
      <w:bookmarkEnd w:id="9"/>
    </w:p>
    <w:p w:rsidR="00832DD7" w:rsidRDefault="00832DD7" w:rsidP="00ED673C">
      <w:pPr>
        <w:pStyle w:val="A1gare"/>
      </w:pPr>
    </w:p>
    <w:p w:rsidR="00367428" w:rsidRDefault="00367428" w:rsidP="00367428">
      <w:pPr>
        <w:pStyle w:val="A119"/>
        <w:rPr>
          <w:rStyle w:val="Enfasigrassetto"/>
          <w:b w:val="0"/>
          <w:bCs w:val="0"/>
        </w:rPr>
      </w:pPr>
      <w:r>
        <w:rPr>
          <w:rStyle w:val="Enfasigrassetto"/>
          <w:b w:val="0"/>
          <w:bCs w:val="0"/>
        </w:rPr>
        <w:t>Di seguito vengono pubblicat</w:t>
      </w:r>
      <w:r>
        <w:rPr>
          <w:rStyle w:val="Enfasigrassetto"/>
          <w:b w:val="0"/>
          <w:bCs w:val="0"/>
        </w:rPr>
        <w:t>e</w:t>
      </w:r>
      <w:r>
        <w:rPr>
          <w:rStyle w:val="Enfasigrassetto"/>
          <w:b w:val="0"/>
          <w:bCs w:val="0"/>
        </w:rPr>
        <w:t xml:space="preserve"> </w:t>
      </w:r>
      <w:r>
        <w:rPr>
          <w:rStyle w:val="Enfasigrassetto"/>
          <w:b w:val="0"/>
          <w:bCs w:val="0"/>
        </w:rPr>
        <w:t>le</w:t>
      </w:r>
      <w:r>
        <w:rPr>
          <w:rStyle w:val="Enfasigrassetto"/>
          <w:b w:val="0"/>
          <w:bCs w:val="0"/>
        </w:rPr>
        <w:t xml:space="preserve"> seguenti </w:t>
      </w:r>
      <w:r>
        <w:rPr>
          <w:rStyle w:val="Enfasigrassetto"/>
          <w:b w:val="0"/>
          <w:bCs w:val="0"/>
        </w:rPr>
        <w:t>Circolari Ufficiali:</w:t>
      </w:r>
    </w:p>
    <w:p w:rsidR="00832DD7" w:rsidRPr="00832DD7" w:rsidRDefault="00832DD7" w:rsidP="00832DD7">
      <w:pPr>
        <w:pStyle w:val="A119"/>
      </w:pPr>
    </w:p>
    <w:p w:rsidR="00832DD7" w:rsidRDefault="00832DD7" w:rsidP="00832DD7">
      <w:pPr>
        <w:pStyle w:val="1AB"/>
      </w:pPr>
      <w:r>
        <w:t>CIRCOLARE N. 125 L.N.D. DEL 17.05.2021</w:t>
      </w:r>
    </w:p>
    <w:p w:rsidR="00832DD7" w:rsidRDefault="00832DD7" w:rsidP="00832DD7">
      <w:pPr>
        <w:pStyle w:val="A1gare"/>
      </w:pPr>
    </w:p>
    <w:p w:rsidR="00832DD7" w:rsidRDefault="00832DD7" w:rsidP="00832DD7">
      <w:pPr>
        <w:pStyle w:val="A119"/>
        <w:rPr>
          <w:sz w:val="22"/>
        </w:rPr>
      </w:pPr>
      <w:r>
        <w:t>Si allega, la circolare n. 16-2021 elaborata dal Centro Studi Tributari della L.N.D. avente per ogge</w:t>
      </w:r>
      <w:r>
        <w:t>t</w:t>
      </w:r>
      <w:r>
        <w:t>to:</w:t>
      </w:r>
    </w:p>
    <w:p w:rsidR="00832DD7" w:rsidRPr="00832DD7" w:rsidRDefault="00832DD7" w:rsidP="00832DD7">
      <w:pPr>
        <w:pStyle w:val="A119"/>
        <w:rPr>
          <w:b/>
        </w:rPr>
      </w:pPr>
      <w:r w:rsidRPr="00832DD7">
        <w:rPr>
          <w:b/>
        </w:rPr>
        <w:t>“Circolare n. 5 del 15 maggio 2021 dell’Agenzia delle Entrate – Chiarimenti in merito al contributo a fondo perduto ex art. 1 del D.L. n. 41 del 22 marzo 2021 (“Sostegni)”.</w:t>
      </w:r>
    </w:p>
    <w:p w:rsidR="00832DD7" w:rsidRDefault="009D1921" w:rsidP="00CF111B">
      <w:pPr>
        <w:pStyle w:val="A119"/>
      </w:pPr>
      <w:hyperlink r:id="rId18" w:history="1">
        <w:r w:rsidRPr="00375D35">
          <w:rPr>
            <w:rStyle w:val="Collegamentoipertestuale"/>
          </w:rPr>
          <w:t>https://www.lnd.it/it/comunicati-e-circolari/circolari/stagione-sportiva-2020-2021/7435-circolare-n-125-circolare-16-2021-centro-studi-tributari-lnd/file</w:t>
        </w:r>
      </w:hyperlink>
      <w:r>
        <w:t xml:space="preserve"> </w:t>
      </w:r>
    </w:p>
    <w:p w:rsidR="009D1921" w:rsidRDefault="009D1921" w:rsidP="009D1921">
      <w:pPr>
        <w:pStyle w:val="A1gare"/>
      </w:pPr>
    </w:p>
    <w:p w:rsidR="00CF111B" w:rsidRDefault="00CF111B" w:rsidP="00CF111B">
      <w:pPr>
        <w:pStyle w:val="A1gare"/>
        <w:jc w:val="both"/>
      </w:pPr>
    </w:p>
    <w:p w:rsidR="00BB5610" w:rsidRDefault="00BB5610" w:rsidP="00CF111B">
      <w:pPr>
        <w:pStyle w:val="A1gare"/>
        <w:jc w:val="both"/>
      </w:pPr>
    </w:p>
    <w:p w:rsidR="00367428" w:rsidRDefault="00367428" w:rsidP="00CF111B">
      <w:pPr>
        <w:pStyle w:val="A1gare"/>
        <w:jc w:val="both"/>
      </w:pPr>
    </w:p>
    <w:p w:rsidR="008C5E7A" w:rsidRDefault="008C5E7A" w:rsidP="00E613D7">
      <w:pPr>
        <w:pStyle w:val="A1gare"/>
      </w:pPr>
    </w:p>
    <w:p w:rsidR="008C5E7A" w:rsidRDefault="008C5E7A" w:rsidP="008C5E7A">
      <w:pPr>
        <w:pStyle w:val="Titolo1"/>
        <w:framePr w:w="9469" w:h="505" w:hRule="exact" w:wrap="around" w:vAnchor="text" w:hAnchor="text" w:x="143" w:y="1"/>
        <w:pBdr>
          <w:top w:val="single" w:sz="12" w:space="1" w:color="FFCC99"/>
          <w:left w:val="single" w:sz="12" w:space="4" w:color="FFCC99"/>
          <w:bottom w:val="single" w:sz="12" w:space="1" w:color="FFCC99"/>
          <w:right w:val="single" w:sz="12" w:space="4" w:color="FFCC99"/>
        </w:pBdr>
        <w:shd w:val="clear" w:color="auto" w:fill="FFCC99"/>
        <w:spacing w:line="400" w:lineRule="exact"/>
      </w:pPr>
      <w:bookmarkStart w:id="10" w:name="_Toc72442197"/>
      <w:r>
        <w:t>COMUNICAZIONI DEL COMITATO REGIONALE MARCHE</w:t>
      </w:r>
      <w:bookmarkEnd w:id="10"/>
    </w:p>
    <w:p w:rsidR="008C5E7A" w:rsidRDefault="008C5E7A" w:rsidP="00E613D7">
      <w:pPr>
        <w:pStyle w:val="A1gare"/>
      </w:pPr>
    </w:p>
    <w:p w:rsidR="00367428" w:rsidRDefault="00367428" w:rsidP="00E613D7">
      <w:pPr>
        <w:pStyle w:val="A1gare"/>
      </w:pPr>
    </w:p>
    <w:p w:rsidR="002961CD" w:rsidRDefault="002961CD" w:rsidP="00E613D7">
      <w:pPr>
        <w:pStyle w:val="A1gare"/>
      </w:pPr>
    </w:p>
    <w:p w:rsidR="00CF111B" w:rsidRDefault="00CF111B" w:rsidP="00CF111B">
      <w:pPr>
        <w:pStyle w:val="Titolo2A"/>
        <w:framePr w:wrap="around"/>
      </w:pPr>
      <w:bookmarkStart w:id="11" w:name="_Toc72442198"/>
      <w:r>
        <w:t>3.1.-  RIUNIONE DEL CONSIGLIO DIRETTIVO N. 18  DEL 19.05.2021</w:t>
      </w:r>
      <w:bookmarkEnd w:id="11"/>
    </w:p>
    <w:p w:rsidR="00CF111B" w:rsidRDefault="00CF111B" w:rsidP="00CF111B">
      <w:pPr>
        <w:jc w:val="both"/>
        <w:rPr>
          <w:rFonts w:ascii="Arial" w:hAnsi="Arial" w:cs="Arial"/>
          <w:sz w:val="22"/>
          <w:szCs w:val="22"/>
          <w:u w:val="single"/>
        </w:rPr>
      </w:pPr>
    </w:p>
    <w:p w:rsidR="00CF111B" w:rsidRDefault="00CF111B" w:rsidP="00CF111B">
      <w:pPr>
        <w:pStyle w:val="A119"/>
      </w:pPr>
      <w:r>
        <w:rPr>
          <w:u w:val="single"/>
        </w:rPr>
        <w:t>Sono presenti</w:t>
      </w:r>
      <w:r>
        <w:t xml:space="preserve">: </w:t>
      </w:r>
      <w:proofErr w:type="spellStart"/>
      <w:r>
        <w:t>Panichi</w:t>
      </w:r>
      <w:proofErr w:type="spellEnd"/>
      <w:r>
        <w:t xml:space="preserve"> (Presidente), Arriva, </w:t>
      </w:r>
      <w:proofErr w:type="spellStart"/>
      <w:r>
        <w:t>Bottacchiari</w:t>
      </w:r>
      <w:proofErr w:type="spellEnd"/>
      <w:r>
        <w:t xml:space="preserve">, Colò, Cotichella, Cremonesi, </w:t>
      </w:r>
      <w:proofErr w:type="spellStart"/>
      <w:r>
        <w:t>Malascorta</w:t>
      </w:r>
      <w:proofErr w:type="spellEnd"/>
      <w:r>
        <w:t>, Scarpini, Borroni,(CF), Capretti (C5), Castellana (</w:t>
      </w:r>
      <w:proofErr w:type="spellStart"/>
      <w:r>
        <w:t>Segr</w:t>
      </w:r>
      <w:proofErr w:type="spellEnd"/>
      <w:r>
        <w:t xml:space="preserve">.), </w:t>
      </w:r>
      <w:proofErr w:type="spellStart"/>
      <w:r>
        <w:t>Schippa</w:t>
      </w:r>
      <w:proofErr w:type="spellEnd"/>
      <w:r>
        <w:t xml:space="preserve"> (Vice Presidente LND Area Centro), Belletti (Presidente Revisore Conti), Marziali (SGS), Dottori (AIAC).</w:t>
      </w:r>
    </w:p>
    <w:p w:rsidR="00CF111B" w:rsidRDefault="00CF111B" w:rsidP="00CF111B">
      <w:pPr>
        <w:pStyle w:val="LndNormale1"/>
        <w:rPr>
          <w:rFonts w:cs="Arial"/>
        </w:rPr>
      </w:pPr>
    </w:p>
    <w:p w:rsidR="00367428" w:rsidRDefault="00367428" w:rsidP="00ED673C">
      <w:pPr>
        <w:pStyle w:val="A1gare"/>
      </w:pPr>
    </w:p>
    <w:p w:rsidR="00367428" w:rsidRDefault="00367428" w:rsidP="00367428">
      <w:pPr>
        <w:pStyle w:val="Titolo2A"/>
        <w:framePr w:wrap="around"/>
      </w:pPr>
      <w:bookmarkStart w:id="12" w:name="_Toc72442199"/>
      <w:r>
        <w:t xml:space="preserve">3.2.-  </w:t>
      </w:r>
      <w:r>
        <w:t>CORSO PER COLLABORATORE DELLA GESTIONE SPORTIVA</w:t>
      </w:r>
      <w:bookmarkEnd w:id="12"/>
    </w:p>
    <w:p w:rsidR="00367428" w:rsidRDefault="00367428" w:rsidP="00367428">
      <w:pPr>
        <w:pStyle w:val="Titolo2A"/>
        <w:framePr w:wrap="around"/>
        <w:rPr>
          <w:sz w:val="22"/>
          <w:szCs w:val="20"/>
        </w:rPr>
      </w:pPr>
    </w:p>
    <w:p w:rsidR="00367428" w:rsidRDefault="00367428" w:rsidP="00367428">
      <w:pPr>
        <w:pStyle w:val="Titolo2A"/>
        <w:framePr w:wrap="around"/>
      </w:pPr>
      <w:bookmarkStart w:id="13" w:name="_Toc72442200"/>
      <w:r>
        <w:t>Vista la passata esperienza è intenzione del Comitato Regionale Marche, con il supporto del Settore Tecnico della FIGC e la collaborazione dell’A.DI.SE, organizzare nella Regione un Corso per l’abilitazione a Collaboratore della Gestione Sportiva.</w:t>
      </w:r>
      <w:bookmarkEnd w:id="13"/>
    </w:p>
    <w:p w:rsidR="00367428" w:rsidRDefault="00367428" w:rsidP="00367428">
      <w:pPr>
        <w:pStyle w:val="Titolo2A"/>
        <w:framePr w:wrap="around"/>
      </w:pPr>
      <w:bookmarkStart w:id="14" w:name="_Toc72442201"/>
      <w:r>
        <w:t xml:space="preserve">A tale fine si allega il PRE-BANDO e la scheda PRE-ISCRIZIONE che deve essere utilizzata dagli interessati ed inviata entro il 15 giugno 2021 all’indirizzo mail </w:t>
      </w:r>
      <w:hyperlink r:id="rId19" w:history="1">
        <w:r>
          <w:rPr>
            <w:rStyle w:val="Collegamentoipertestuale"/>
          </w:rPr>
          <w:t>crlnd.marche01@figc.it</w:t>
        </w:r>
      </w:hyperlink>
      <w:r>
        <w:t xml:space="preserve"> o PEC </w:t>
      </w:r>
      <w:hyperlink r:id="rId20" w:history="1">
        <w:r>
          <w:rPr>
            <w:rStyle w:val="Collegamentoipertestuale"/>
          </w:rPr>
          <w:t>ma</w:t>
        </w:r>
        <w:r>
          <w:rPr>
            <w:rStyle w:val="Collegamentoipertestuale"/>
          </w:rPr>
          <w:t>r</w:t>
        </w:r>
        <w:r>
          <w:rPr>
            <w:rStyle w:val="Collegamentoipertestuale"/>
          </w:rPr>
          <w:t>che@pec.figcmarche.it</w:t>
        </w:r>
      </w:hyperlink>
      <w:r>
        <w:t xml:space="preserve"> allo scrivente Comitato Regionale per valutare se ci sono le potenzialità per tale organizzazione.</w:t>
      </w:r>
      <w:bookmarkEnd w:id="14"/>
    </w:p>
    <w:p w:rsidR="00367428" w:rsidRDefault="00367428" w:rsidP="00367428">
      <w:pPr>
        <w:pStyle w:val="Titolo2A"/>
        <w:framePr w:wrap="around"/>
      </w:pPr>
      <w:bookmarkStart w:id="15" w:name="_Toc72442202"/>
      <w:r>
        <w:t xml:space="preserve">Informazioni relative all’organizzazione, durata e costi del Corso sono </w:t>
      </w:r>
      <w:proofErr w:type="spellStart"/>
      <w:r>
        <w:t>rIportate</w:t>
      </w:r>
      <w:proofErr w:type="spellEnd"/>
      <w:r>
        <w:t xml:space="preserve"> nell’allegato pre-bando.</w:t>
      </w:r>
      <w:bookmarkEnd w:id="15"/>
    </w:p>
    <w:p w:rsidR="00367428" w:rsidRDefault="00367428" w:rsidP="00CF111B">
      <w:pPr>
        <w:pStyle w:val="LndNormale1"/>
        <w:rPr>
          <w:rFonts w:cs="Arial"/>
        </w:rPr>
      </w:pPr>
    </w:p>
    <w:p w:rsidR="00367428" w:rsidRDefault="00367428" w:rsidP="00367428">
      <w:pPr>
        <w:pStyle w:val="A119"/>
      </w:pPr>
      <w:r>
        <w:t>Vista la passata esperienza è intenzione del Comitato Regionale Marche, con il supporto del Settore Tecnico della FIGC e la collaborazione dell’A.DI.SE, organizzare nella Regione un Corso per l’abilitazione a Collaboratore della Gestione Sportiva.</w:t>
      </w:r>
    </w:p>
    <w:p w:rsidR="00367428" w:rsidRDefault="00367428" w:rsidP="00367428">
      <w:pPr>
        <w:pStyle w:val="A119"/>
      </w:pPr>
      <w:r>
        <w:t xml:space="preserve">A tale fine si allega il PRE-BANDO e la scheda PRE-ISCRIZIONE che deve essere utilizzata dagli interessati ed inviata </w:t>
      </w:r>
      <w:r>
        <w:rPr>
          <w:b/>
          <w:u w:val="single"/>
        </w:rPr>
        <w:t>entro il 15 giugno 2021</w:t>
      </w:r>
      <w:r>
        <w:t xml:space="preserve"> all’indirizzo mail </w:t>
      </w:r>
      <w:hyperlink r:id="rId21" w:history="1">
        <w:r>
          <w:rPr>
            <w:rStyle w:val="Collegamentoipertestuale"/>
          </w:rPr>
          <w:t>crlnd.marche01@figc.it</w:t>
        </w:r>
      </w:hyperlink>
      <w:r>
        <w:t xml:space="preserve"> o PEC </w:t>
      </w:r>
      <w:hyperlink r:id="rId22" w:history="1">
        <w:r>
          <w:rPr>
            <w:rStyle w:val="Collegamentoipertestuale"/>
          </w:rPr>
          <w:t>marche@pec.figcmarche.it</w:t>
        </w:r>
      </w:hyperlink>
      <w:r>
        <w:t xml:space="preserve"> allo scrivente Comitato Regionale per valutare se ci sono le potenzialità per tale organizzazione.</w:t>
      </w:r>
    </w:p>
    <w:p w:rsidR="00367428" w:rsidRDefault="00367428" w:rsidP="00367428">
      <w:pPr>
        <w:pStyle w:val="A119"/>
      </w:pPr>
      <w:r>
        <w:t xml:space="preserve">Informazioni relative all’organizzazione, durata e costi del Corso sono </w:t>
      </w:r>
      <w:proofErr w:type="spellStart"/>
      <w:r>
        <w:t>rIportate</w:t>
      </w:r>
      <w:proofErr w:type="spellEnd"/>
      <w:r>
        <w:t xml:space="preserve"> nell’allegato pre-bando.</w:t>
      </w:r>
    </w:p>
    <w:p w:rsidR="00367428" w:rsidRDefault="00367428" w:rsidP="00A55298">
      <w:pPr>
        <w:pStyle w:val="LndNormale1"/>
        <w:jc w:val="both"/>
        <w:rPr>
          <w:rFonts w:cs="Arial"/>
        </w:rPr>
      </w:pPr>
    </w:p>
    <w:p w:rsidR="00217D74" w:rsidRDefault="00217D74" w:rsidP="00CF111B">
      <w:pPr>
        <w:pStyle w:val="LndNormale1"/>
        <w:rPr>
          <w:rFonts w:cs="Arial"/>
        </w:rPr>
      </w:pPr>
    </w:p>
    <w:p w:rsidR="00CF111B" w:rsidRDefault="00CF111B" w:rsidP="00EA0FF1">
      <w:pPr>
        <w:pStyle w:val="A1gare"/>
      </w:pPr>
    </w:p>
    <w:p w:rsidR="00CF111B" w:rsidRDefault="00CF111B" w:rsidP="00CF111B">
      <w:pPr>
        <w:pStyle w:val="Titolo2A"/>
        <w:framePr w:wrap="around"/>
      </w:pPr>
      <w:bookmarkStart w:id="16" w:name="_Toc72442203"/>
      <w:r>
        <w:t>3.</w:t>
      </w:r>
      <w:r w:rsidR="00A81EFC">
        <w:t>3</w:t>
      </w:r>
      <w:r>
        <w:t>.-  “FUORI QUOTA” STAGIONE SPORTIVA 2021/2022</w:t>
      </w:r>
      <w:bookmarkEnd w:id="16"/>
    </w:p>
    <w:p w:rsidR="00EA0FF1" w:rsidRDefault="00EA0FF1" w:rsidP="00CF111B">
      <w:pPr>
        <w:pStyle w:val="LndNormale1"/>
        <w:jc w:val="both"/>
      </w:pPr>
    </w:p>
    <w:p w:rsidR="00CF111B" w:rsidRDefault="00CF111B" w:rsidP="00CF111B">
      <w:pPr>
        <w:pStyle w:val="A119"/>
      </w:pPr>
      <w:r>
        <w:t>Con riferimento a quanto riportato nel CU n. 298 del 12.05.2021 della L.N.D., già allegato al CU n. 102 del 14.05.2021 del C.R. Marche, relativamente all’impiego dei c.d. “fuori quota” nei Campionati di Eccellenza e Promozione della stagione sportiva 2021/2022, il Consiglio Direttivo del Comitato Regionale Marche, nella riunione del 19.05.2021, ha deciso che, nel solo</w:t>
      </w:r>
      <w:r>
        <w:rPr>
          <w:b/>
        </w:rPr>
        <w:t xml:space="preserve"> Campionato di Eccellenza</w:t>
      </w:r>
      <w:r>
        <w:t>, oltre ad un calciatore nato dopo 01.01.2001 e ad un calciatore nato dopo il 01.01.2002, come previsto nel predetto CU della L.N.D., debba essere impiegato anche un ca</w:t>
      </w:r>
      <w:r>
        <w:t>l</w:t>
      </w:r>
      <w:r>
        <w:t xml:space="preserve">ciatore nato dopo 01.01.2003. </w:t>
      </w:r>
    </w:p>
    <w:p w:rsidR="00CF111B" w:rsidRDefault="00CF111B" w:rsidP="00CF111B">
      <w:pPr>
        <w:pStyle w:val="A119"/>
      </w:pPr>
      <w:r>
        <w:t>La decisione verrà sottoposta, per l’approvazione, al Consiglio di Presidenza della Lega Nazionale Dilettanti.</w:t>
      </w:r>
    </w:p>
    <w:p w:rsidR="00CF111B" w:rsidRDefault="00CF111B" w:rsidP="00E613D7">
      <w:pPr>
        <w:pStyle w:val="A1gare"/>
      </w:pPr>
    </w:p>
    <w:p w:rsidR="00627DD2" w:rsidRDefault="00627DD2" w:rsidP="00627DD2">
      <w:pPr>
        <w:pStyle w:val="LndNormale1"/>
        <w:jc w:val="both"/>
      </w:pPr>
    </w:p>
    <w:p w:rsidR="00627DD2" w:rsidRPr="000A17F4" w:rsidRDefault="00627DD2" w:rsidP="00627DD2">
      <w:pPr>
        <w:pStyle w:val="Titolo2A"/>
        <w:framePr w:wrap="around"/>
      </w:pPr>
      <w:bookmarkStart w:id="17" w:name="_Toc72442204"/>
      <w:r>
        <w:t>3.</w:t>
      </w:r>
      <w:r w:rsidR="00A81EFC">
        <w:t>4</w:t>
      </w:r>
      <w:r>
        <w:t xml:space="preserve">.-  </w:t>
      </w:r>
      <w:r w:rsidRPr="000A17F4">
        <w:t>COMUNICAZIONI DEL SETTORE GIOVANILE E SCOLASTICO</w:t>
      </w:r>
      <w:bookmarkEnd w:id="17"/>
    </w:p>
    <w:p w:rsidR="00627DD2" w:rsidRDefault="00627DD2" w:rsidP="00627DD2">
      <w:pPr>
        <w:autoSpaceDE w:val="0"/>
        <w:autoSpaceDN w:val="0"/>
        <w:adjustRightInd w:val="0"/>
        <w:jc w:val="both"/>
        <w:rPr>
          <w:rFonts w:ascii="Arial" w:hAnsi="Arial" w:cs="Arial"/>
          <w:color w:val="000000"/>
          <w:sz w:val="22"/>
          <w:szCs w:val="22"/>
        </w:rPr>
      </w:pPr>
    </w:p>
    <w:p w:rsidR="00627DD2" w:rsidRPr="001D566A" w:rsidRDefault="00627DD2" w:rsidP="00627DD2">
      <w:pPr>
        <w:pStyle w:val="1AB"/>
      </w:pPr>
      <w:r>
        <w:t>C</w:t>
      </w:r>
      <w:r w:rsidRPr="001D566A">
        <w:t>U N. 80 SGS</w:t>
      </w:r>
      <w:r>
        <w:t xml:space="preserve"> – </w:t>
      </w:r>
      <w:r w:rsidRPr="001D566A">
        <w:t>Attività prom</w:t>
      </w:r>
      <w:r>
        <w:t>ozionali: Procedure per Camp E</w:t>
      </w:r>
      <w:r w:rsidRPr="001D566A">
        <w:t xml:space="preserve">stivi e </w:t>
      </w:r>
      <w:r>
        <w:t xml:space="preserve">Open </w:t>
      </w:r>
      <w:proofErr w:type="spellStart"/>
      <w:r>
        <w:t>D</w:t>
      </w:r>
      <w:r w:rsidRPr="001D566A">
        <w:t>ay</w:t>
      </w:r>
      <w:proofErr w:type="spellEnd"/>
      <w:r w:rsidRPr="001D566A">
        <w:t xml:space="preserve"> 2021</w:t>
      </w:r>
    </w:p>
    <w:p w:rsidR="00627DD2" w:rsidRDefault="00627DD2" w:rsidP="00627DD2">
      <w:pPr>
        <w:pStyle w:val="A1gare"/>
      </w:pPr>
    </w:p>
    <w:p w:rsidR="00627DD2" w:rsidRDefault="00627DD2" w:rsidP="00627DD2">
      <w:pPr>
        <w:pStyle w:val="A119"/>
      </w:pPr>
      <w:r w:rsidRPr="001D566A">
        <w:t>A seguito della pubblicazione del CU SGS n. 80 del 11</w:t>
      </w:r>
      <w:r>
        <w:t>.0</w:t>
      </w:r>
      <w:r w:rsidRPr="001D566A">
        <w:t>5</w:t>
      </w:r>
      <w:r>
        <w:t>.</w:t>
      </w:r>
      <w:r w:rsidRPr="001D566A">
        <w:t xml:space="preserve">2021 e del recente Protocollo e delle relative Linee Guida per lo svolgimento dell’attività collettiva e di squadra per l’attività dilettantistica e giovanile, con il presente Comunicato Ufficiale vengono confermate le norme e le indicazioni per quanto attiene lo svolgimento dei Camp Estivi e gli Open </w:t>
      </w:r>
      <w:proofErr w:type="spellStart"/>
      <w:r w:rsidRPr="001D566A">
        <w:t>Day</w:t>
      </w:r>
      <w:proofErr w:type="spellEnd"/>
      <w:r w:rsidRPr="001D566A">
        <w:t xml:space="preserve"> come previsto dal CU n.1 SGS.</w:t>
      </w:r>
    </w:p>
    <w:p w:rsidR="00627DD2" w:rsidRDefault="00627DD2" w:rsidP="00627DD2">
      <w:pPr>
        <w:pStyle w:val="Nessunaspaziatura"/>
        <w:jc w:val="both"/>
      </w:pPr>
    </w:p>
    <w:p w:rsidR="00627DD2" w:rsidRPr="001D566A" w:rsidRDefault="00627DD2" w:rsidP="00627DD2">
      <w:pPr>
        <w:pStyle w:val="A1gare"/>
      </w:pPr>
    </w:p>
    <w:p w:rsidR="00627DD2" w:rsidRPr="001D566A" w:rsidRDefault="00627DD2" w:rsidP="00627DD2">
      <w:pPr>
        <w:pStyle w:val="1AB"/>
      </w:pPr>
      <w:r w:rsidRPr="001D566A">
        <w:t>CENTRI ESTIVI</w:t>
      </w:r>
      <w:r w:rsidR="00F958D6">
        <w:t xml:space="preserve"> </w:t>
      </w:r>
      <w:r w:rsidRPr="001D566A">
        <w:t>/</w:t>
      </w:r>
      <w:r w:rsidR="00F958D6">
        <w:t xml:space="preserve"> </w:t>
      </w:r>
      <w:r w:rsidRPr="001D566A">
        <w:t>CAMP ESTIVI 2021</w:t>
      </w:r>
    </w:p>
    <w:p w:rsidR="00627DD2" w:rsidRDefault="00627DD2" w:rsidP="00627DD2">
      <w:pPr>
        <w:pStyle w:val="A1gare"/>
      </w:pPr>
    </w:p>
    <w:p w:rsidR="00627DD2" w:rsidRPr="001D566A" w:rsidRDefault="00627DD2" w:rsidP="00627DD2">
      <w:pPr>
        <w:pStyle w:val="A119"/>
      </w:pPr>
      <w:r w:rsidRPr="001D566A">
        <w:t>Tutte le società affiliate che svolgono la propria attività all’interno della FIGC, possono autonomamente organizzare Centri Estivi o Camp Estivi aperti anche a soggetti non tesserati per la propria Società le cui finalità ludico-motorie, di avviamento o perfezionamento tecnico e le relative atti</w:t>
      </w:r>
      <w:r>
        <w:t>vità siano in linea con i princi</w:t>
      </w:r>
      <w:r w:rsidRPr="001D566A">
        <w:t>pi educativi promossi dal Settore Giovanile e Scolastico della FIGC. Non è pertanto consentito che i Centri Estivi o i Camp Estivi abbiano finalità di selezione di giovani calciatori/calciatrici.</w:t>
      </w:r>
    </w:p>
    <w:p w:rsidR="00627DD2" w:rsidRPr="001D566A" w:rsidRDefault="00627DD2" w:rsidP="00627DD2">
      <w:pPr>
        <w:pStyle w:val="A119"/>
      </w:pPr>
      <w:r w:rsidRPr="001D566A">
        <w:t>Le Società affiliate sono tenute a comunicare al Coordinatore Federale Regionale del Settore Giovanile e Scolastico territorialmente competente, apposita informazione di inizio delle attività in oggetto, utilizzando esclusivamente il modulo predisposto allegato al presente C</w:t>
      </w:r>
      <w:r>
        <w:t xml:space="preserve">omunicato </w:t>
      </w:r>
      <w:r w:rsidRPr="001D566A">
        <w:t>U</w:t>
      </w:r>
      <w:r>
        <w:t>fficiale</w:t>
      </w:r>
      <w:r w:rsidRPr="001D566A">
        <w:t xml:space="preserve"> da inviare tramite posta elettronica al consueto indirizzo </w:t>
      </w:r>
      <w:hyperlink r:id="rId23" w:history="1">
        <w:r w:rsidRPr="001D566A">
          <w:rPr>
            <w:rStyle w:val="Collegamentoipertestuale"/>
            <w:rFonts w:ascii="Arial" w:hAnsi="Arial" w:cs="Arial"/>
            <w:sz w:val="22"/>
            <w:szCs w:val="22"/>
          </w:rPr>
          <w:t>marche.sgs@figc.it</w:t>
        </w:r>
      </w:hyperlink>
      <w:r w:rsidRPr="001D566A">
        <w:t xml:space="preserve"> </w:t>
      </w:r>
    </w:p>
    <w:p w:rsidR="00627DD2" w:rsidRPr="001D566A" w:rsidRDefault="00627DD2" w:rsidP="00627DD2">
      <w:pPr>
        <w:pStyle w:val="A119"/>
      </w:pPr>
      <w:r w:rsidRPr="001D566A">
        <w:t>Qualora i Centri Estivi o Camp Estivi vengano organizzati in differenti regioni la mail dovrà essere inviata direttamente al Settore Giovanile e Scolastico Nazionale, ai seguenti indirizzi di posta elettronica:</w:t>
      </w:r>
    </w:p>
    <w:p w:rsidR="00627DD2" w:rsidRPr="001D566A" w:rsidRDefault="00832DD7" w:rsidP="00627DD2">
      <w:pPr>
        <w:jc w:val="both"/>
        <w:rPr>
          <w:rFonts w:ascii="Arial" w:hAnsi="Arial" w:cs="Arial"/>
          <w:sz w:val="22"/>
          <w:szCs w:val="22"/>
        </w:rPr>
      </w:pPr>
      <w:hyperlink r:id="rId24" w:history="1">
        <w:r w:rsidR="00627DD2" w:rsidRPr="001D566A">
          <w:rPr>
            <w:rStyle w:val="Collegamentoipertestuale"/>
            <w:rFonts w:ascii="Arial" w:hAnsi="Arial" w:cs="Arial"/>
            <w:sz w:val="22"/>
            <w:szCs w:val="22"/>
          </w:rPr>
          <w:t>sgs.segreteria@figc.it</w:t>
        </w:r>
      </w:hyperlink>
    </w:p>
    <w:p w:rsidR="00627DD2" w:rsidRPr="001D566A" w:rsidRDefault="00832DD7" w:rsidP="00627DD2">
      <w:pPr>
        <w:jc w:val="both"/>
        <w:rPr>
          <w:rFonts w:ascii="Arial" w:hAnsi="Arial" w:cs="Arial"/>
          <w:sz w:val="22"/>
          <w:szCs w:val="22"/>
        </w:rPr>
      </w:pPr>
      <w:hyperlink r:id="rId25" w:history="1">
        <w:r w:rsidR="00627DD2" w:rsidRPr="001D566A">
          <w:rPr>
            <w:rStyle w:val="Collegamentoipertestuale"/>
            <w:rFonts w:ascii="Arial" w:hAnsi="Arial" w:cs="Arial"/>
            <w:sz w:val="22"/>
            <w:szCs w:val="22"/>
          </w:rPr>
          <w:t>sgs.attivitadibase@figc.it</w:t>
        </w:r>
      </w:hyperlink>
    </w:p>
    <w:p w:rsidR="00627DD2" w:rsidRDefault="00627DD2" w:rsidP="00627DD2">
      <w:pPr>
        <w:pStyle w:val="A119"/>
      </w:pPr>
      <w:r w:rsidRPr="001D566A">
        <w:t>In deroga ai previsti 30 giorni stabiliti in via ordinaria nel CU SGS n.1 della corrente stagione sportiva, la comunicazione dovrà essere effettuata almeno 15 giorni prima dell’inizio delle attività del Centro/Camp, seguendo le procedure esposte nel CU n.1 SGS ed utilizzando il Modulo Fac-Simile allegato, prevedendo l’inizio dell’attività dei Camp Estivi il 7 Giugno, anziché il 10 come precedentemente indicato.</w:t>
      </w:r>
    </w:p>
    <w:p w:rsidR="00627DD2" w:rsidRPr="001D566A" w:rsidRDefault="00627DD2" w:rsidP="00627DD2">
      <w:pPr>
        <w:jc w:val="both"/>
        <w:rPr>
          <w:rFonts w:ascii="Arial" w:hAnsi="Arial" w:cs="Arial"/>
          <w:sz w:val="22"/>
          <w:szCs w:val="22"/>
        </w:rPr>
      </w:pPr>
    </w:p>
    <w:p w:rsidR="00627DD2" w:rsidRPr="001D566A" w:rsidRDefault="00627DD2" w:rsidP="00627DD2">
      <w:pPr>
        <w:pStyle w:val="1AB"/>
      </w:pPr>
      <w:r w:rsidRPr="001D566A">
        <w:t xml:space="preserve">OPEN DAY 2021  </w:t>
      </w:r>
    </w:p>
    <w:p w:rsidR="00627DD2" w:rsidRDefault="00627DD2" w:rsidP="00627DD2">
      <w:pPr>
        <w:pStyle w:val="A1gare"/>
      </w:pPr>
    </w:p>
    <w:p w:rsidR="00627DD2" w:rsidRDefault="00627DD2" w:rsidP="00627DD2">
      <w:pPr>
        <w:pStyle w:val="A119"/>
      </w:pPr>
      <w:r w:rsidRPr="001D566A">
        <w:t>Tutte le società affiliate che svolgono la propria attività all’interno della FIGC, possono autonomamente organizzare OPEN DAY aperti solo ed esclusivamente a soggetti non tesserati per alcuna Società le cui finalità sono orientati a promuovere la propria attività e favorire la conoscenza del proprio club, della propria struttura e della propria organizzazione, oltre che del proprio staff. Non è pertanto consentito che i Centri Estivi o i Camp Estivi abbiano finalità di selezione di giovani calciatori/calciatrici.</w:t>
      </w:r>
    </w:p>
    <w:p w:rsidR="00217D74" w:rsidRDefault="00217D74" w:rsidP="00627DD2">
      <w:pPr>
        <w:pStyle w:val="A119"/>
      </w:pPr>
    </w:p>
    <w:p w:rsidR="00217D74" w:rsidRPr="001D566A" w:rsidRDefault="00217D74" w:rsidP="00627DD2">
      <w:pPr>
        <w:pStyle w:val="A119"/>
      </w:pPr>
    </w:p>
    <w:p w:rsidR="00EA0FF1" w:rsidRPr="00217D74" w:rsidRDefault="00627DD2" w:rsidP="00627DD2">
      <w:pPr>
        <w:pStyle w:val="A119"/>
        <w:rPr>
          <w:rFonts w:ascii="Arial" w:hAnsi="Arial" w:cs="Arial"/>
          <w:color w:val="0000FF"/>
          <w:sz w:val="22"/>
          <w:szCs w:val="22"/>
          <w:u w:val="single"/>
        </w:rPr>
      </w:pPr>
      <w:r w:rsidRPr="001D566A">
        <w:t xml:space="preserve">Qualora una Società abbia intenzione di organizzare uno o più OPEN DAY, è tenuta a darne comunicazione al Coordinatore del Settore Giovanile e Scolastico, indicando luogo, periodo e tipologia dell’evento organizzato, utilizzando esclusivamente il modulo predisposto allegato al presente C.U. da inviare tramite posta elettronica al consueto indirizzo </w:t>
      </w:r>
      <w:hyperlink r:id="rId26" w:history="1">
        <w:r w:rsidRPr="001D566A">
          <w:rPr>
            <w:rStyle w:val="Collegamentoipertestuale"/>
            <w:rFonts w:ascii="Arial" w:hAnsi="Arial" w:cs="Arial"/>
            <w:sz w:val="22"/>
            <w:szCs w:val="22"/>
          </w:rPr>
          <w:t>marche.sgs@figc.it</w:t>
        </w:r>
      </w:hyperlink>
    </w:p>
    <w:p w:rsidR="00627DD2" w:rsidRPr="001D566A" w:rsidRDefault="00627DD2" w:rsidP="00627DD2">
      <w:pPr>
        <w:pStyle w:val="A119"/>
      </w:pPr>
      <w:r w:rsidRPr="001D566A">
        <w:t xml:space="preserve">Link per effettuare il download del C.U. nr. </w:t>
      </w:r>
      <w:r w:rsidRPr="00EA0FF1">
        <w:rPr>
          <w:b/>
        </w:rPr>
        <w:t>80 SGS</w:t>
      </w:r>
      <w:r w:rsidRPr="001D566A">
        <w:t xml:space="preserve"> :</w:t>
      </w:r>
    </w:p>
    <w:p w:rsidR="00627DD2" w:rsidRPr="00C641FF" w:rsidRDefault="00832DD7" w:rsidP="00C641FF">
      <w:pPr>
        <w:pStyle w:val="A119"/>
        <w:rPr>
          <w:rStyle w:val="Collegamentoipertestuale"/>
          <w:rFonts w:ascii="Arial" w:hAnsi="Arial" w:cs="Arial"/>
          <w:sz w:val="22"/>
          <w:szCs w:val="22"/>
        </w:rPr>
      </w:pPr>
      <w:hyperlink r:id="rId27" w:history="1">
        <w:r w:rsidR="00627DD2" w:rsidRPr="00C641FF">
          <w:rPr>
            <w:rStyle w:val="Collegamentoipertestuale"/>
            <w:rFonts w:ascii="Arial" w:hAnsi="Arial" w:cs="Arial"/>
            <w:sz w:val="22"/>
            <w:szCs w:val="22"/>
          </w:rPr>
          <w:t>https://www.figc.it/it/giovani/sgs/comunicati-ufficiali/cu-n-80-sgs-attività-promozionali-società-procedure-camp-estivi-e-open-day-2021/</w:t>
        </w:r>
      </w:hyperlink>
    </w:p>
    <w:p w:rsidR="00627DD2" w:rsidRDefault="00627DD2" w:rsidP="00627DD2">
      <w:pPr>
        <w:jc w:val="both"/>
        <w:rPr>
          <w:rStyle w:val="Collegamentoipertestuale"/>
          <w:rFonts w:ascii="Arial" w:hAnsi="Arial" w:cs="Arial"/>
        </w:rPr>
      </w:pPr>
    </w:p>
    <w:p w:rsidR="00627DD2" w:rsidRPr="001D566A" w:rsidRDefault="00627DD2" w:rsidP="00627DD2">
      <w:pPr>
        <w:pStyle w:val="1AB"/>
      </w:pPr>
      <w:r w:rsidRPr="001D566A">
        <w:t>RICONOSCIMENTO SCUOLE CALCIO ELITE 2020/2021</w:t>
      </w:r>
    </w:p>
    <w:p w:rsidR="00627DD2" w:rsidRDefault="00627DD2" w:rsidP="00627DD2">
      <w:pPr>
        <w:pStyle w:val="A1gare"/>
      </w:pPr>
    </w:p>
    <w:p w:rsidR="00627DD2" w:rsidRDefault="00627DD2" w:rsidP="00627DD2">
      <w:pPr>
        <w:pStyle w:val="A119"/>
      </w:pPr>
      <w:r w:rsidRPr="001D566A">
        <w:t>Di seguito si trascrive il link per effettuare il download del C.U. n</w:t>
      </w:r>
      <w:r>
        <w:t>.</w:t>
      </w:r>
      <w:r w:rsidRPr="001D566A">
        <w:t>.78 SGS con la proroga dei termini per la presentazione della documentazione finale dei progetti qualificanti al 30 Maggio 2021.</w:t>
      </w:r>
    </w:p>
    <w:p w:rsidR="00C641FF" w:rsidRPr="001D566A" w:rsidRDefault="00C641FF" w:rsidP="00627DD2">
      <w:pPr>
        <w:pStyle w:val="A119"/>
      </w:pPr>
      <w:r w:rsidRPr="00EA0FF1">
        <w:rPr>
          <w:b/>
        </w:rPr>
        <w:t>C.U. n. 78</w:t>
      </w:r>
      <w:r>
        <w:t xml:space="preserve"> </w:t>
      </w:r>
      <w:r w:rsidRPr="00C641FF">
        <w:t xml:space="preserve">- Sistema Riconoscimento Scuole Calcio </w:t>
      </w:r>
      <w:proofErr w:type="spellStart"/>
      <w:r w:rsidRPr="00C641FF">
        <w:t>Elite</w:t>
      </w:r>
      <w:proofErr w:type="spellEnd"/>
      <w:r w:rsidRPr="00C641FF">
        <w:t xml:space="preserve"> 2020-2021</w:t>
      </w:r>
    </w:p>
    <w:p w:rsidR="00C641FF" w:rsidRDefault="00832DD7" w:rsidP="00C641FF">
      <w:pPr>
        <w:pStyle w:val="A119"/>
      </w:pPr>
      <w:hyperlink r:id="rId28" w:history="1">
        <w:r w:rsidR="00C641FF" w:rsidRPr="00582322">
          <w:rPr>
            <w:rStyle w:val="Collegamentoipertestuale"/>
          </w:rPr>
          <w:t>https://www.figc.it/media/136404/cu-n78-figc-sgs-scuole-calcio-elite-stagione-sportiva-2020-2021-del-11_05_2020.pdf</w:t>
        </w:r>
      </w:hyperlink>
      <w:r w:rsidR="00C641FF">
        <w:t xml:space="preserve"> </w:t>
      </w:r>
    </w:p>
    <w:p w:rsidR="00C641FF" w:rsidRPr="00B1311A" w:rsidRDefault="00C641FF" w:rsidP="00C641FF">
      <w:pPr>
        <w:pStyle w:val="A119"/>
      </w:pPr>
    </w:p>
    <w:p w:rsidR="00627DD2" w:rsidRPr="001D566A" w:rsidRDefault="00627DD2" w:rsidP="00C641FF">
      <w:pPr>
        <w:pStyle w:val="1AB"/>
        <w:ind w:right="-427"/>
      </w:pPr>
      <w:r w:rsidRPr="001D566A">
        <w:t>AGGIORNAMENTO ELENCO SOCIETÀ E D</w:t>
      </w:r>
      <w:r w:rsidR="00C641FF">
        <w:t xml:space="preserve">ISPOSIZIONI </w:t>
      </w:r>
      <w:r w:rsidRPr="001D566A">
        <w:t>RADUNI E PROVINI</w:t>
      </w:r>
      <w:r w:rsidR="00C641FF">
        <w:t xml:space="preserve"> </w:t>
      </w:r>
      <w:r w:rsidRPr="001D566A">
        <w:t>AUTORIZZATI</w:t>
      </w:r>
    </w:p>
    <w:p w:rsidR="00C641FF" w:rsidRDefault="00C641FF" w:rsidP="00C641FF">
      <w:pPr>
        <w:pStyle w:val="A1gare"/>
      </w:pPr>
    </w:p>
    <w:p w:rsidR="00627DD2" w:rsidRPr="001D566A" w:rsidRDefault="00627DD2" w:rsidP="00C641FF">
      <w:pPr>
        <w:pStyle w:val="A119"/>
      </w:pPr>
      <w:r w:rsidRPr="001D566A">
        <w:t>Di seguito si trascrive il link per effettuare il download del C.U. nr.79 SGS che dispone la possibilità di organizzare raduni di selezione e prove per giovani tra i 10 e i 12 anni per le società preventivamente autorizzate nelle Regione identificate come “Zone Gialle.</w:t>
      </w:r>
    </w:p>
    <w:p w:rsidR="00627DD2" w:rsidRPr="000526E4" w:rsidRDefault="00832DD7" w:rsidP="00627DD2">
      <w:pPr>
        <w:jc w:val="both"/>
        <w:rPr>
          <w:rFonts w:ascii="Arial" w:hAnsi="Arial" w:cs="Arial"/>
          <w:sz w:val="22"/>
          <w:szCs w:val="22"/>
        </w:rPr>
      </w:pPr>
      <w:hyperlink r:id="rId29" w:history="1">
        <w:r w:rsidR="00627DD2" w:rsidRPr="00EA0FF1">
          <w:rPr>
            <w:rFonts w:ascii="Arial" w:hAnsi="Arial" w:cs="Arial"/>
            <w:b/>
            <w:sz w:val="22"/>
            <w:szCs w:val="22"/>
            <w:u w:val="single"/>
          </w:rPr>
          <w:t>C.U. n. 79 SGS</w:t>
        </w:r>
        <w:r w:rsidR="00627DD2" w:rsidRPr="000526E4">
          <w:rPr>
            <w:rFonts w:ascii="Arial" w:hAnsi="Arial" w:cs="Arial"/>
            <w:sz w:val="22"/>
            <w:szCs w:val="22"/>
            <w:u w:val="single"/>
          </w:rPr>
          <w:t xml:space="preserve"> - Aggiornamento Elenco Società e Disposizioni per Raduni e Provini Autorizzati</w:t>
        </w:r>
      </w:hyperlink>
      <w:r w:rsidR="00627DD2">
        <w:rPr>
          <w:rFonts w:ascii="Arial" w:hAnsi="Arial" w:cs="Arial"/>
          <w:sz w:val="22"/>
          <w:szCs w:val="22"/>
          <w:u w:val="single"/>
        </w:rPr>
        <w:t xml:space="preserve"> </w:t>
      </w:r>
    </w:p>
    <w:p w:rsidR="00903217" w:rsidRDefault="00832DD7" w:rsidP="00C641FF">
      <w:pPr>
        <w:pStyle w:val="A119"/>
      </w:pPr>
      <w:hyperlink r:id="rId30" w:history="1">
        <w:r w:rsidR="00C641FF" w:rsidRPr="00582322">
          <w:rPr>
            <w:rStyle w:val="Collegamentoipertestuale"/>
          </w:rPr>
          <w:t>https://www.figc.it/media/136405/cu-n79-sgs-aggiornamento-elenco-club-autorizzati-per-raduni-e-provini-ss2020-2021-del-11-05-2021.pdf</w:t>
        </w:r>
      </w:hyperlink>
      <w:r w:rsidR="00C641FF">
        <w:t xml:space="preserve"> </w:t>
      </w:r>
    </w:p>
    <w:p w:rsidR="00903217" w:rsidRDefault="00903217" w:rsidP="00903217">
      <w:pPr>
        <w:autoSpaceDE w:val="0"/>
        <w:autoSpaceDN w:val="0"/>
        <w:adjustRightInd w:val="0"/>
        <w:jc w:val="both"/>
        <w:rPr>
          <w:rFonts w:ascii="Arial" w:hAnsi="Arial" w:cs="Arial"/>
          <w:sz w:val="22"/>
          <w:szCs w:val="22"/>
        </w:rPr>
      </w:pPr>
    </w:p>
    <w:p w:rsidR="00F03FF0" w:rsidRDefault="00F03FF0" w:rsidP="00903217">
      <w:pPr>
        <w:autoSpaceDE w:val="0"/>
        <w:autoSpaceDN w:val="0"/>
        <w:adjustRightInd w:val="0"/>
        <w:jc w:val="both"/>
        <w:rPr>
          <w:rFonts w:ascii="Arial" w:hAnsi="Arial" w:cs="Arial"/>
          <w:sz w:val="22"/>
          <w:szCs w:val="22"/>
        </w:rPr>
      </w:pPr>
    </w:p>
    <w:p w:rsidR="00903217" w:rsidRDefault="00903217" w:rsidP="00903217">
      <w:pPr>
        <w:pStyle w:val="Titolo2A"/>
        <w:framePr w:wrap="around"/>
        <w:rPr>
          <w:rFonts w:ascii="Arial" w:hAnsi="Arial" w:cs="Arial"/>
        </w:rPr>
      </w:pPr>
      <w:bookmarkStart w:id="18" w:name="_Toc72442205"/>
      <w:r>
        <w:t>3.</w:t>
      </w:r>
      <w:r w:rsidR="00A81EFC">
        <w:t>5</w:t>
      </w:r>
      <w:r>
        <w:t>.-  CORSO ALLENATORE DILETTANTE REGIONALE – LICENZA D</w:t>
      </w:r>
      <w:bookmarkEnd w:id="18"/>
    </w:p>
    <w:p w:rsidR="00903217" w:rsidRDefault="00903217" w:rsidP="00903217">
      <w:pPr>
        <w:pStyle w:val="LndNormale1"/>
        <w:jc w:val="both"/>
        <w:rPr>
          <w:b/>
          <w:caps/>
          <w:szCs w:val="22"/>
          <w:u w:val="single"/>
        </w:rPr>
      </w:pPr>
    </w:p>
    <w:p w:rsidR="00903217" w:rsidRPr="00903217" w:rsidRDefault="00E613D7" w:rsidP="00903217">
      <w:pPr>
        <w:pStyle w:val="1AB"/>
        <w:rPr>
          <w:sz w:val="24"/>
          <w:szCs w:val="24"/>
        </w:rPr>
      </w:pPr>
      <w:r w:rsidRPr="00903217">
        <w:rPr>
          <w:sz w:val="24"/>
          <w:szCs w:val="24"/>
        </w:rPr>
        <w:t>CU N. 330 DEL 10.05.2021 DEL SETTORE TECNICO F.I.G.C.</w:t>
      </w:r>
    </w:p>
    <w:p w:rsidR="00903217" w:rsidRDefault="00903217" w:rsidP="00903217">
      <w:pPr>
        <w:pStyle w:val="A119"/>
        <w:rPr>
          <w:b/>
          <w:caps/>
        </w:rPr>
      </w:pPr>
      <w:r w:rsidRPr="00903217">
        <w:rPr>
          <w:b/>
        </w:rPr>
        <w:t>Bando di ammissione ai Corsi integrativi per l'abilitazione ad Allenatore Dilettante Regionale – Licenza D, riservati ad “Allenatori Dilettanti” abilitati ad allenare in prima, seconda, terza categoria e juniores regionali.</w:t>
      </w:r>
    </w:p>
    <w:p w:rsidR="00903217" w:rsidRDefault="00903217" w:rsidP="00903217">
      <w:pPr>
        <w:pStyle w:val="A119"/>
      </w:pPr>
      <w:r>
        <w:t>Si allega il bando di ammissione al Corso per Allenatore Dilettante Regionale – Licenza D di cui sopra.</w:t>
      </w:r>
    </w:p>
    <w:p w:rsidR="00903217" w:rsidRDefault="00903217" w:rsidP="00903217">
      <w:pPr>
        <w:pStyle w:val="A119"/>
      </w:pPr>
      <w:r>
        <w:t xml:space="preserve">Si precisa che le domande di ammissione, compilate utilizzando i modelli allegati al bando, dovranno essere inviate </w:t>
      </w:r>
      <w:r>
        <w:rPr>
          <w:b/>
        </w:rPr>
        <w:t>per e-mail</w:t>
      </w:r>
      <w:r>
        <w:t xml:space="preserve"> entro </w:t>
      </w:r>
      <w:r>
        <w:rPr>
          <w:b/>
          <w:u w:val="single"/>
        </w:rPr>
        <w:t>martedì  25.05.2021</w:t>
      </w:r>
      <w:r>
        <w:t xml:space="preserve"> al seguente indirizzo:</w:t>
      </w:r>
    </w:p>
    <w:p w:rsidR="00903217" w:rsidRDefault="00903217" w:rsidP="00D51CA1">
      <w:pPr>
        <w:pStyle w:val="A1gare"/>
      </w:pPr>
    </w:p>
    <w:p w:rsidR="00903217" w:rsidRDefault="00832DD7" w:rsidP="00903217">
      <w:pPr>
        <w:pStyle w:val="LndNormale1"/>
        <w:jc w:val="both"/>
        <w:rPr>
          <w:b/>
          <w:bCs/>
        </w:rPr>
      </w:pPr>
      <w:hyperlink r:id="rId31" w:history="1">
        <w:r w:rsidR="00903217">
          <w:rPr>
            <w:rStyle w:val="Collegamentoipertestuale"/>
            <w:b/>
            <w:bCs/>
          </w:rPr>
          <w:t>floriano.marziali@gmail.com</w:t>
        </w:r>
      </w:hyperlink>
    </w:p>
    <w:p w:rsidR="00903217" w:rsidRDefault="00903217" w:rsidP="00903217">
      <w:pPr>
        <w:pStyle w:val="A119"/>
        <w:rPr>
          <w:b/>
        </w:rPr>
      </w:pPr>
      <w:r>
        <w:t xml:space="preserve">La quota di partecipazione dovuta dai candidati ammessi al Corso è di </w:t>
      </w:r>
      <w:r>
        <w:rPr>
          <w:b/>
        </w:rPr>
        <w:t>€. 300,00.</w:t>
      </w:r>
    </w:p>
    <w:p w:rsidR="00903217" w:rsidRPr="00D51CA1" w:rsidRDefault="00903217" w:rsidP="00D51CA1">
      <w:pPr>
        <w:pStyle w:val="A119"/>
        <w:rPr>
          <w:b/>
        </w:rPr>
      </w:pPr>
      <w:r w:rsidRPr="00D51CA1">
        <w:rPr>
          <w:b/>
        </w:rPr>
        <w:t>Si informa che la graduatoria di ammissione al corso verrà stilata in base alla data di ricevimento delle domande</w:t>
      </w:r>
    </w:p>
    <w:p w:rsidR="00903217" w:rsidRDefault="00903217" w:rsidP="00903217">
      <w:pPr>
        <w:autoSpaceDE w:val="0"/>
        <w:autoSpaceDN w:val="0"/>
        <w:adjustRightInd w:val="0"/>
        <w:jc w:val="both"/>
        <w:rPr>
          <w:rFonts w:ascii="Arial" w:hAnsi="Arial" w:cs="Arial"/>
          <w:color w:val="000000"/>
          <w:sz w:val="22"/>
          <w:szCs w:val="22"/>
        </w:rPr>
      </w:pPr>
    </w:p>
    <w:p w:rsidR="00AD6EA6" w:rsidRDefault="00AD6EA6" w:rsidP="00AD6EA6">
      <w:pPr>
        <w:pStyle w:val="A1gare"/>
      </w:pPr>
    </w:p>
    <w:p w:rsidR="00302594" w:rsidRDefault="00A81EFC" w:rsidP="00302594">
      <w:pPr>
        <w:pStyle w:val="Titolo2A"/>
        <w:framePr w:wrap="around"/>
      </w:pPr>
      <w:bookmarkStart w:id="19" w:name="_Toc72442206"/>
      <w:r>
        <w:t xml:space="preserve">3.6.-  </w:t>
      </w:r>
      <w:r w:rsidR="00302594">
        <w:t>AUTORIZZAZIONE TORNEI</w:t>
      </w:r>
      <w:bookmarkEnd w:id="19"/>
    </w:p>
    <w:p w:rsidR="00302594" w:rsidRDefault="00302594" w:rsidP="00302594">
      <w:pPr>
        <w:pStyle w:val="LndNormale1"/>
        <w:jc w:val="both"/>
        <w:rPr>
          <w:szCs w:val="22"/>
        </w:rPr>
      </w:pPr>
    </w:p>
    <w:p w:rsidR="00302594" w:rsidRDefault="00302594" w:rsidP="00A81EFC">
      <w:pPr>
        <w:pStyle w:val="A119"/>
      </w:pPr>
      <w:r>
        <w:t>Questo Comitato Regionale ha autorizzato l’effettuazione dei sottonotati Tornei organizzati dalle Società sportive, approvandone i regolamenti:</w:t>
      </w:r>
    </w:p>
    <w:p w:rsidR="00302594" w:rsidRDefault="00302594" w:rsidP="00302594">
      <w:pPr>
        <w:pStyle w:val="LndNormale1"/>
        <w:jc w:val="both"/>
        <w:rPr>
          <w:szCs w:val="22"/>
        </w:rPr>
      </w:pPr>
    </w:p>
    <w:p w:rsidR="00302594" w:rsidRDefault="00302594" w:rsidP="00302594">
      <w:pPr>
        <w:pStyle w:val="LndNormale1"/>
        <w:tabs>
          <w:tab w:val="left" w:pos="2895"/>
        </w:tabs>
        <w:jc w:val="both"/>
        <w:rPr>
          <w:b/>
          <w:szCs w:val="22"/>
          <w:u w:val="single"/>
        </w:rPr>
      </w:pPr>
      <w:r>
        <w:rPr>
          <w:b/>
          <w:szCs w:val="22"/>
          <w:u w:val="single"/>
        </w:rPr>
        <w:t>TORNEI S.G.S.</w:t>
      </w:r>
    </w:p>
    <w:p w:rsidR="00302594" w:rsidRDefault="00302594" w:rsidP="00302594">
      <w:pPr>
        <w:pStyle w:val="LndNormale1"/>
        <w:ind w:left="2832" w:hanging="2832"/>
        <w:jc w:val="both"/>
      </w:pPr>
      <w:r>
        <w:t xml:space="preserve">Denominazione Torneo: </w:t>
      </w:r>
      <w:r>
        <w:tab/>
      </w:r>
      <w:r>
        <w:rPr>
          <w:b/>
        </w:rPr>
        <w:t xml:space="preserve">Festa del calcio giovanile – </w:t>
      </w:r>
      <w:proofErr w:type="spellStart"/>
      <w:r>
        <w:rPr>
          <w:b/>
        </w:rPr>
        <w:t>Memorial</w:t>
      </w:r>
      <w:proofErr w:type="spellEnd"/>
      <w:r>
        <w:rPr>
          <w:b/>
        </w:rPr>
        <w:t xml:space="preserve"> CESAR</w:t>
      </w:r>
      <w:r>
        <w:rPr>
          <w:b/>
        </w:rPr>
        <w:t>I</w:t>
      </w:r>
      <w:r>
        <w:rPr>
          <w:b/>
        </w:rPr>
        <w:t>NO PARMA</w:t>
      </w:r>
    </w:p>
    <w:p w:rsidR="00302594" w:rsidRDefault="00302594" w:rsidP="00302594">
      <w:pPr>
        <w:pStyle w:val="LndNormale1"/>
        <w:jc w:val="both"/>
      </w:pPr>
      <w:r>
        <w:t>Periodo di svolgimento:</w:t>
      </w:r>
      <w:r>
        <w:tab/>
        <w:t>29.05.2021</w:t>
      </w:r>
    </w:p>
    <w:p w:rsidR="00A55298" w:rsidRDefault="00A55298" w:rsidP="00302594">
      <w:pPr>
        <w:pStyle w:val="LndNormale1"/>
        <w:ind w:left="2832" w:hanging="2832"/>
        <w:jc w:val="both"/>
      </w:pPr>
    </w:p>
    <w:p w:rsidR="00A55298" w:rsidRDefault="00A55298" w:rsidP="00302594">
      <w:pPr>
        <w:pStyle w:val="LndNormale1"/>
        <w:ind w:left="2832" w:hanging="2832"/>
        <w:jc w:val="both"/>
      </w:pPr>
    </w:p>
    <w:p w:rsidR="00302594" w:rsidRDefault="00302594" w:rsidP="00302594">
      <w:pPr>
        <w:pStyle w:val="LndNormale1"/>
        <w:ind w:left="2832" w:hanging="2832"/>
        <w:jc w:val="both"/>
      </w:pPr>
      <w:r>
        <w:t>Categoria:</w:t>
      </w:r>
      <w:r>
        <w:tab/>
        <w:t>Esordienti 1° anno</w:t>
      </w:r>
    </w:p>
    <w:p w:rsidR="00302594" w:rsidRDefault="00302594" w:rsidP="00302594">
      <w:pPr>
        <w:pStyle w:val="LndNormale1"/>
        <w:ind w:left="2832" w:hanging="2832"/>
        <w:jc w:val="both"/>
      </w:pPr>
      <w:r>
        <w:t xml:space="preserve">Carattere </w:t>
      </w:r>
      <w:r>
        <w:tab/>
        <w:t>Regionale</w:t>
      </w:r>
    </w:p>
    <w:p w:rsidR="00302594" w:rsidRDefault="00302594" w:rsidP="00302594">
      <w:pPr>
        <w:pStyle w:val="LndNormale1"/>
        <w:ind w:left="2832" w:hanging="2832"/>
        <w:jc w:val="both"/>
        <w:rPr>
          <w:b/>
        </w:rPr>
      </w:pPr>
      <w:r>
        <w:t>Organizzazione:</w:t>
      </w:r>
      <w:r>
        <w:tab/>
      </w:r>
      <w:r>
        <w:rPr>
          <w:b/>
        </w:rPr>
        <w:t>A.S.D. GABICCE GRADARA</w:t>
      </w:r>
    </w:p>
    <w:p w:rsidR="00302594" w:rsidRDefault="00302594" w:rsidP="00217D74">
      <w:pPr>
        <w:pStyle w:val="LndNormale1"/>
        <w:jc w:val="both"/>
        <w:rPr>
          <w:b/>
        </w:rPr>
      </w:pPr>
    </w:p>
    <w:p w:rsidR="00302594" w:rsidRDefault="00302594" w:rsidP="00302594">
      <w:pPr>
        <w:pStyle w:val="LndNormale1"/>
        <w:ind w:left="2832" w:hanging="2832"/>
        <w:jc w:val="both"/>
      </w:pPr>
      <w:r>
        <w:t xml:space="preserve">Denominazione Torneo: </w:t>
      </w:r>
      <w:r>
        <w:tab/>
      </w:r>
      <w:r>
        <w:rPr>
          <w:b/>
        </w:rPr>
        <w:t xml:space="preserve">Festa del calcio giovanile – </w:t>
      </w:r>
      <w:proofErr w:type="spellStart"/>
      <w:r>
        <w:rPr>
          <w:b/>
        </w:rPr>
        <w:t>Memorial</w:t>
      </w:r>
      <w:proofErr w:type="spellEnd"/>
      <w:r>
        <w:rPr>
          <w:b/>
        </w:rPr>
        <w:t xml:space="preserve"> ANTONIO MOSCONI</w:t>
      </w:r>
    </w:p>
    <w:p w:rsidR="00302594" w:rsidRDefault="00302594" w:rsidP="00302594">
      <w:pPr>
        <w:pStyle w:val="LndNormale1"/>
        <w:jc w:val="both"/>
      </w:pPr>
      <w:r>
        <w:t>Periodo di svolgimento:</w:t>
      </w:r>
      <w:r>
        <w:tab/>
        <w:t>30.05.2021</w:t>
      </w:r>
    </w:p>
    <w:p w:rsidR="00302594" w:rsidRDefault="00302594" w:rsidP="00302594">
      <w:pPr>
        <w:pStyle w:val="LndNormale1"/>
        <w:ind w:left="2832" w:hanging="2832"/>
        <w:jc w:val="both"/>
      </w:pPr>
      <w:r>
        <w:t>Categoria:</w:t>
      </w:r>
      <w:r>
        <w:tab/>
        <w:t>Esordienti 2° anno</w:t>
      </w:r>
    </w:p>
    <w:p w:rsidR="00302594" w:rsidRDefault="00302594" w:rsidP="00302594">
      <w:pPr>
        <w:pStyle w:val="LndNormale1"/>
        <w:ind w:left="2832" w:hanging="2832"/>
        <w:jc w:val="both"/>
      </w:pPr>
      <w:r>
        <w:t xml:space="preserve">Carattere </w:t>
      </w:r>
      <w:r>
        <w:tab/>
        <w:t>Regionale</w:t>
      </w:r>
    </w:p>
    <w:p w:rsidR="00302594" w:rsidRDefault="00302594" w:rsidP="00302594">
      <w:pPr>
        <w:pStyle w:val="LndNormale1"/>
        <w:ind w:left="2832" w:hanging="2832"/>
        <w:jc w:val="both"/>
        <w:rPr>
          <w:b/>
        </w:rPr>
      </w:pPr>
      <w:r>
        <w:t>Organizzazione:</w:t>
      </w:r>
      <w:r>
        <w:tab/>
      </w:r>
      <w:r>
        <w:rPr>
          <w:b/>
        </w:rPr>
        <w:t>A.S.D. GABICCE GRADARA</w:t>
      </w:r>
    </w:p>
    <w:p w:rsidR="00302594" w:rsidRDefault="00302594" w:rsidP="00302594">
      <w:pPr>
        <w:pStyle w:val="LndNormale1"/>
        <w:ind w:left="2832" w:hanging="2832"/>
        <w:jc w:val="both"/>
        <w:rPr>
          <w:b/>
        </w:rPr>
      </w:pPr>
    </w:p>
    <w:p w:rsidR="00302594" w:rsidRDefault="00302594" w:rsidP="00302594">
      <w:pPr>
        <w:pStyle w:val="LndNormale1"/>
        <w:ind w:left="2832" w:hanging="2832"/>
        <w:jc w:val="both"/>
      </w:pPr>
      <w:r>
        <w:t xml:space="preserve">Denominazione Torneo: </w:t>
      </w:r>
      <w:r>
        <w:tab/>
      </w:r>
      <w:r>
        <w:rPr>
          <w:b/>
        </w:rPr>
        <w:t xml:space="preserve">Festa del calcio giovanile – </w:t>
      </w:r>
      <w:proofErr w:type="spellStart"/>
      <w:r>
        <w:rPr>
          <w:b/>
        </w:rPr>
        <w:t>Memorial</w:t>
      </w:r>
      <w:proofErr w:type="spellEnd"/>
      <w:r>
        <w:rPr>
          <w:b/>
        </w:rPr>
        <w:t xml:space="preserve"> VITTORIO PATRIGNANI</w:t>
      </w:r>
    </w:p>
    <w:p w:rsidR="00302594" w:rsidRDefault="00302594" w:rsidP="00302594">
      <w:pPr>
        <w:pStyle w:val="LndNormale1"/>
        <w:jc w:val="both"/>
      </w:pPr>
      <w:r>
        <w:t>Periodo di svolgimento:</w:t>
      </w:r>
      <w:r>
        <w:tab/>
        <w:t>05.06.2021</w:t>
      </w:r>
    </w:p>
    <w:p w:rsidR="00302594" w:rsidRDefault="00302594" w:rsidP="00302594">
      <w:pPr>
        <w:pStyle w:val="LndNormale1"/>
        <w:ind w:left="2832" w:hanging="2832"/>
        <w:jc w:val="both"/>
      </w:pPr>
      <w:r>
        <w:t>Categoria:</w:t>
      </w:r>
      <w:r>
        <w:tab/>
        <w:t>Pulcini 1° anno</w:t>
      </w:r>
    </w:p>
    <w:p w:rsidR="00302594" w:rsidRDefault="00302594" w:rsidP="00302594">
      <w:pPr>
        <w:pStyle w:val="LndNormale1"/>
        <w:ind w:left="2832" w:hanging="2832"/>
        <w:jc w:val="both"/>
      </w:pPr>
      <w:r>
        <w:t xml:space="preserve">Carattere </w:t>
      </w:r>
      <w:r>
        <w:tab/>
        <w:t>Regionale</w:t>
      </w:r>
    </w:p>
    <w:p w:rsidR="00302594" w:rsidRDefault="00302594" w:rsidP="00302594">
      <w:pPr>
        <w:pStyle w:val="LndNormale1"/>
        <w:ind w:left="2832" w:hanging="2832"/>
        <w:jc w:val="both"/>
        <w:rPr>
          <w:b/>
        </w:rPr>
      </w:pPr>
      <w:r>
        <w:t>Organizzazione:</w:t>
      </w:r>
      <w:r>
        <w:tab/>
      </w:r>
      <w:r>
        <w:rPr>
          <w:b/>
        </w:rPr>
        <w:t>A.S.D. GABICCE GRADARA</w:t>
      </w:r>
    </w:p>
    <w:p w:rsidR="00302594" w:rsidRDefault="00302594" w:rsidP="00302594">
      <w:pPr>
        <w:pStyle w:val="LndNormale1"/>
        <w:ind w:left="2832" w:hanging="2832"/>
        <w:jc w:val="both"/>
        <w:rPr>
          <w:b/>
        </w:rPr>
      </w:pPr>
    </w:p>
    <w:p w:rsidR="00302594" w:rsidRDefault="00302594" w:rsidP="00302594">
      <w:pPr>
        <w:pStyle w:val="LndNormale1"/>
        <w:ind w:left="2832" w:hanging="2832"/>
        <w:jc w:val="both"/>
      </w:pPr>
      <w:r>
        <w:t xml:space="preserve">Denominazione Torneo: </w:t>
      </w:r>
      <w:r>
        <w:tab/>
      </w:r>
      <w:r>
        <w:rPr>
          <w:b/>
        </w:rPr>
        <w:t xml:space="preserve">Festa del calcio giovanile – </w:t>
      </w:r>
      <w:proofErr w:type="spellStart"/>
      <w:r>
        <w:rPr>
          <w:b/>
        </w:rPr>
        <w:t>Memorial</w:t>
      </w:r>
      <w:proofErr w:type="spellEnd"/>
      <w:r>
        <w:rPr>
          <w:b/>
        </w:rPr>
        <w:t xml:space="preserve"> GIA</w:t>
      </w:r>
      <w:r>
        <w:rPr>
          <w:b/>
        </w:rPr>
        <w:t>N</w:t>
      </w:r>
      <w:r>
        <w:rPr>
          <w:b/>
        </w:rPr>
        <w:t>CARLO FORONCHI</w:t>
      </w:r>
    </w:p>
    <w:p w:rsidR="00302594" w:rsidRDefault="00302594" w:rsidP="00302594">
      <w:pPr>
        <w:pStyle w:val="LndNormale1"/>
        <w:jc w:val="both"/>
      </w:pPr>
      <w:r>
        <w:t>Periodo di svolgimento:</w:t>
      </w:r>
      <w:r>
        <w:tab/>
        <w:t>06.06.2021</w:t>
      </w:r>
    </w:p>
    <w:p w:rsidR="00302594" w:rsidRDefault="00302594" w:rsidP="00302594">
      <w:pPr>
        <w:pStyle w:val="LndNormale1"/>
        <w:ind w:left="2832" w:hanging="2832"/>
        <w:jc w:val="both"/>
      </w:pPr>
      <w:r>
        <w:t>Categoria:</w:t>
      </w:r>
      <w:r>
        <w:tab/>
        <w:t>Pulcini 2° anno</w:t>
      </w:r>
    </w:p>
    <w:p w:rsidR="00302594" w:rsidRDefault="00302594" w:rsidP="00302594">
      <w:pPr>
        <w:pStyle w:val="LndNormale1"/>
        <w:ind w:left="2832" w:hanging="2832"/>
        <w:jc w:val="both"/>
      </w:pPr>
      <w:r>
        <w:t xml:space="preserve">Carattere </w:t>
      </w:r>
      <w:r>
        <w:tab/>
        <w:t>Regionale</w:t>
      </w:r>
    </w:p>
    <w:p w:rsidR="00302594" w:rsidRDefault="00302594" w:rsidP="00302594">
      <w:pPr>
        <w:pStyle w:val="LndNormale1"/>
        <w:ind w:left="2832" w:hanging="2832"/>
        <w:jc w:val="both"/>
        <w:rPr>
          <w:b/>
        </w:rPr>
      </w:pPr>
      <w:r>
        <w:t>Organizzazione:</w:t>
      </w:r>
      <w:r>
        <w:tab/>
      </w:r>
      <w:r>
        <w:rPr>
          <w:b/>
        </w:rPr>
        <w:t>A.S.D. GABICCE GRADARA</w:t>
      </w:r>
    </w:p>
    <w:p w:rsidR="00302594" w:rsidRDefault="00302594" w:rsidP="00302594">
      <w:pPr>
        <w:pStyle w:val="LndNormale1"/>
        <w:ind w:left="2832" w:hanging="2832"/>
        <w:jc w:val="both"/>
        <w:rPr>
          <w:b/>
        </w:rPr>
      </w:pPr>
    </w:p>
    <w:p w:rsidR="00302594" w:rsidRDefault="00302594" w:rsidP="00302594">
      <w:pPr>
        <w:pStyle w:val="LndNormale1"/>
        <w:ind w:left="2832" w:hanging="2832"/>
        <w:jc w:val="both"/>
      </w:pPr>
      <w:r>
        <w:t xml:space="preserve">Denominazione Torneo: </w:t>
      </w:r>
      <w:r>
        <w:tab/>
      </w:r>
      <w:r>
        <w:rPr>
          <w:b/>
        </w:rPr>
        <w:t xml:space="preserve">Festa del calcio giovanile – </w:t>
      </w:r>
      <w:proofErr w:type="spellStart"/>
      <w:r>
        <w:rPr>
          <w:b/>
        </w:rPr>
        <w:t>Memorial</w:t>
      </w:r>
      <w:proofErr w:type="spellEnd"/>
      <w:r>
        <w:rPr>
          <w:b/>
        </w:rPr>
        <w:t xml:space="preserve"> FRANC</w:t>
      </w:r>
      <w:r>
        <w:rPr>
          <w:b/>
        </w:rPr>
        <w:t>E</w:t>
      </w:r>
      <w:r>
        <w:rPr>
          <w:b/>
        </w:rPr>
        <w:t>SCO LEONARDI</w:t>
      </w:r>
    </w:p>
    <w:p w:rsidR="00302594" w:rsidRDefault="00302594" w:rsidP="00302594">
      <w:pPr>
        <w:pStyle w:val="LndNormale1"/>
        <w:jc w:val="both"/>
      </w:pPr>
      <w:r>
        <w:t>Periodo di svolgimento:</w:t>
      </w:r>
      <w:r>
        <w:tab/>
        <w:t>02.06.2021</w:t>
      </w:r>
    </w:p>
    <w:p w:rsidR="00302594" w:rsidRDefault="00302594" w:rsidP="00302594">
      <w:pPr>
        <w:pStyle w:val="LndNormale1"/>
        <w:ind w:left="2832" w:hanging="2832"/>
        <w:jc w:val="both"/>
      </w:pPr>
      <w:r>
        <w:t>Categoria:</w:t>
      </w:r>
      <w:r>
        <w:tab/>
        <w:t>Primi Calci</w:t>
      </w:r>
    </w:p>
    <w:p w:rsidR="00302594" w:rsidRDefault="00302594" w:rsidP="00302594">
      <w:pPr>
        <w:pStyle w:val="LndNormale1"/>
        <w:ind w:left="2832" w:hanging="2832"/>
        <w:jc w:val="both"/>
      </w:pPr>
      <w:r>
        <w:t xml:space="preserve">Carattere </w:t>
      </w:r>
      <w:r>
        <w:tab/>
        <w:t>Regionale</w:t>
      </w:r>
    </w:p>
    <w:p w:rsidR="00302594" w:rsidRDefault="00302594" w:rsidP="00302594">
      <w:pPr>
        <w:pStyle w:val="LndNormale1"/>
        <w:ind w:left="2832" w:hanging="2832"/>
        <w:jc w:val="both"/>
        <w:rPr>
          <w:b/>
        </w:rPr>
      </w:pPr>
      <w:r>
        <w:t>Organizzazione:</w:t>
      </w:r>
      <w:r>
        <w:tab/>
      </w:r>
      <w:r>
        <w:rPr>
          <w:b/>
        </w:rPr>
        <w:t>A.S.D. GABICCE GRADARA</w:t>
      </w:r>
    </w:p>
    <w:p w:rsidR="00302594" w:rsidRDefault="00302594" w:rsidP="00302594">
      <w:pPr>
        <w:pStyle w:val="LndNormale1"/>
        <w:ind w:left="2832" w:hanging="2832"/>
        <w:jc w:val="both"/>
        <w:rPr>
          <w:b/>
        </w:rPr>
      </w:pPr>
    </w:p>
    <w:p w:rsidR="00302594" w:rsidRDefault="00302594" w:rsidP="00302594">
      <w:pPr>
        <w:pStyle w:val="LndNormale1"/>
        <w:ind w:left="2832" w:hanging="2832"/>
        <w:jc w:val="both"/>
      </w:pPr>
      <w:r>
        <w:t xml:space="preserve">Denominazione Torneo: </w:t>
      </w:r>
      <w:r>
        <w:tab/>
      </w:r>
      <w:r>
        <w:rPr>
          <w:b/>
        </w:rPr>
        <w:t xml:space="preserve">Festa del calcio giovanile – </w:t>
      </w:r>
      <w:proofErr w:type="spellStart"/>
      <w:r>
        <w:rPr>
          <w:b/>
        </w:rPr>
        <w:t>Memorial</w:t>
      </w:r>
      <w:proofErr w:type="spellEnd"/>
      <w:r>
        <w:rPr>
          <w:b/>
        </w:rPr>
        <w:t xml:space="preserve"> RICCA</w:t>
      </w:r>
      <w:r>
        <w:rPr>
          <w:b/>
        </w:rPr>
        <w:t>R</w:t>
      </w:r>
      <w:r>
        <w:rPr>
          <w:b/>
        </w:rPr>
        <w:t>DO BALDI</w:t>
      </w:r>
    </w:p>
    <w:p w:rsidR="00302594" w:rsidRDefault="00302594" w:rsidP="00302594">
      <w:pPr>
        <w:pStyle w:val="LndNormale1"/>
        <w:jc w:val="both"/>
      </w:pPr>
      <w:r>
        <w:t>Periodo di svolgimento:</w:t>
      </w:r>
      <w:r>
        <w:tab/>
        <w:t>02.06.2021</w:t>
      </w:r>
    </w:p>
    <w:p w:rsidR="00302594" w:rsidRDefault="00302594" w:rsidP="00302594">
      <w:pPr>
        <w:pStyle w:val="LndNormale1"/>
        <w:ind w:left="2832" w:hanging="2832"/>
        <w:jc w:val="both"/>
      </w:pPr>
      <w:r>
        <w:t>Categoria:</w:t>
      </w:r>
      <w:r>
        <w:tab/>
        <w:t>Primi Calci</w:t>
      </w:r>
    </w:p>
    <w:p w:rsidR="00302594" w:rsidRDefault="00302594" w:rsidP="00302594">
      <w:pPr>
        <w:pStyle w:val="LndNormale1"/>
        <w:ind w:left="2832" w:hanging="2832"/>
        <w:jc w:val="both"/>
      </w:pPr>
      <w:r>
        <w:t xml:space="preserve">Carattere </w:t>
      </w:r>
      <w:r>
        <w:tab/>
        <w:t>Regionale</w:t>
      </w:r>
    </w:p>
    <w:p w:rsidR="00302594" w:rsidRDefault="00302594" w:rsidP="00302594">
      <w:pPr>
        <w:pStyle w:val="LndNormale1"/>
        <w:ind w:left="2832" w:hanging="2832"/>
        <w:jc w:val="both"/>
        <w:rPr>
          <w:b/>
        </w:rPr>
      </w:pPr>
      <w:r>
        <w:t>Organizzazione:</w:t>
      </w:r>
      <w:r>
        <w:tab/>
      </w:r>
      <w:r>
        <w:rPr>
          <w:b/>
        </w:rPr>
        <w:t>A.S.D. GABICCE GRADARA</w:t>
      </w:r>
    </w:p>
    <w:p w:rsidR="00AA34D8" w:rsidRDefault="00AA34D8" w:rsidP="00302594">
      <w:pPr>
        <w:pStyle w:val="LndNormale1"/>
        <w:ind w:left="2832" w:hanging="2832"/>
        <w:jc w:val="both"/>
        <w:rPr>
          <w:b/>
        </w:rPr>
      </w:pPr>
    </w:p>
    <w:p w:rsidR="00302594" w:rsidRDefault="00217D74" w:rsidP="00217D74">
      <w:pPr>
        <w:autoSpaceDE w:val="0"/>
        <w:autoSpaceDN w:val="0"/>
        <w:adjustRightInd w:val="0"/>
        <w:jc w:val="both"/>
        <w:rPr>
          <w:rFonts w:ascii="Arial" w:hAnsi="Arial" w:cs="Arial"/>
          <w:color w:val="000000"/>
          <w:sz w:val="22"/>
          <w:szCs w:val="22"/>
        </w:rPr>
      </w:pPr>
      <w:r w:rsidRPr="00217D74">
        <w:rPr>
          <w:rStyle w:val="A119Carattere"/>
          <w:b/>
          <w:sz w:val="24"/>
          <w:szCs w:val="24"/>
        </w:rPr>
        <w:t>Omissis</w:t>
      </w:r>
      <w:r>
        <w:rPr>
          <w:rFonts w:ascii="Arial" w:hAnsi="Arial" w:cs="Arial"/>
          <w:color w:val="000000"/>
          <w:sz w:val="22"/>
          <w:szCs w:val="22"/>
        </w:rPr>
        <w:t xml:space="preserve"> …</w:t>
      </w:r>
    </w:p>
    <w:p w:rsidR="005835C3" w:rsidRDefault="005835C3" w:rsidP="001D0352">
      <w:pPr>
        <w:pStyle w:val="A1gare"/>
      </w:pPr>
    </w:p>
    <w:p w:rsidR="008D7E49" w:rsidRDefault="008D7E49" w:rsidP="001D0352">
      <w:pPr>
        <w:pStyle w:val="A1gare"/>
      </w:pPr>
    </w:p>
    <w:p w:rsidR="001250EB" w:rsidRDefault="001250EB" w:rsidP="001250EB">
      <w:pPr>
        <w:pStyle w:val="A1gare"/>
      </w:pPr>
    </w:p>
    <w:p w:rsidR="00D02683" w:rsidRPr="004B2136" w:rsidRDefault="00D02683" w:rsidP="00D02683">
      <w:pPr>
        <w:pStyle w:val="Titolo2A"/>
        <w:framePr w:wrap="around"/>
      </w:pPr>
      <w:bookmarkStart w:id="20" w:name="_Toc72442207"/>
      <w:r>
        <w:t>3.</w:t>
      </w:r>
      <w:r w:rsidR="00AA34D8">
        <w:t>7</w:t>
      </w:r>
      <w:r>
        <w:t>.-  CENTRO FEDERALI TERRITORIALI</w:t>
      </w:r>
      <w:r w:rsidR="0065209F">
        <w:t xml:space="preserve"> - convocazioni</w:t>
      </w:r>
      <w:bookmarkEnd w:id="20"/>
      <w:r>
        <w:t xml:space="preserve"> </w:t>
      </w:r>
    </w:p>
    <w:p w:rsidR="00D02683" w:rsidRDefault="00D02683" w:rsidP="00CF5025">
      <w:pPr>
        <w:rPr>
          <w:rFonts w:ascii="Arial" w:hAnsi="Arial" w:cs="Arial"/>
          <w:b/>
          <w:sz w:val="22"/>
          <w:szCs w:val="22"/>
        </w:rPr>
      </w:pPr>
    </w:p>
    <w:p w:rsidR="00D02683" w:rsidRDefault="00D02683" w:rsidP="00D02683">
      <w:pPr>
        <w:pStyle w:val="A119"/>
        <w:rPr>
          <w:b/>
        </w:rPr>
      </w:pPr>
      <w:r w:rsidRPr="00D02683">
        <w:rPr>
          <w:b/>
        </w:rPr>
        <w:t xml:space="preserve">Omissis </w:t>
      </w:r>
      <w:r w:rsidR="00E75072">
        <w:rPr>
          <w:b/>
        </w:rPr>
        <w:t>. . .</w:t>
      </w:r>
    </w:p>
    <w:p w:rsidR="00E506B7" w:rsidRDefault="00E506B7" w:rsidP="00E506B7">
      <w:pPr>
        <w:pStyle w:val="A1gare"/>
      </w:pPr>
    </w:p>
    <w:p w:rsidR="00D02683" w:rsidRDefault="00D02683" w:rsidP="001250EB">
      <w:pPr>
        <w:pStyle w:val="A1gare"/>
      </w:pPr>
    </w:p>
    <w:p w:rsidR="00D02683" w:rsidRPr="00B540F1" w:rsidRDefault="00D02683" w:rsidP="00D02683">
      <w:pPr>
        <w:pStyle w:val="1AB"/>
        <w:rPr>
          <w:sz w:val="24"/>
          <w:szCs w:val="24"/>
        </w:rPr>
      </w:pPr>
      <w:r w:rsidRPr="00B540F1">
        <w:rPr>
          <w:sz w:val="24"/>
          <w:szCs w:val="24"/>
        </w:rPr>
        <w:t>CONVOCAZIONE CENTRO FEDERALE TERRITORIALE DI RECANATI</w:t>
      </w:r>
    </w:p>
    <w:p w:rsidR="00D02683" w:rsidRDefault="00D02683" w:rsidP="00D02683">
      <w:pPr>
        <w:pStyle w:val="A1gare"/>
      </w:pPr>
    </w:p>
    <w:p w:rsidR="003A603C" w:rsidRPr="00BC48F7" w:rsidRDefault="003A603C" w:rsidP="00BC48F7">
      <w:pPr>
        <w:pStyle w:val="A119"/>
        <w:rPr>
          <w:b/>
          <w:sz w:val="24"/>
          <w:szCs w:val="24"/>
        </w:rPr>
      </w:pPr>
      <w:r w:rsidRPr="00BC48F7">
        <w:rPr>
          <w:b/>
          <w:sz w:val="24"/>
          <w:szCs w:val="24"/>
        </w:rPr>
        <w:t>Categoria: Under 15 Femminile ore 15.30</w:t>
      </w:r>
    </w:p>
    <w:p w:rsidR="003A603C" w:rsidRDefault="003A603C" w:rsidP="00BC48F7">
      <w:pPr>
        <w:pStyle w:val="A119"/>
        <w:rPr>
          <w:bCs/>
          <w:iCs/>
        </w:rPr>
      </w:pPr>
      <w:r>
        <w:t>Il Coordinatore Federale Regionale del Settore Giovanile e Scolastico Floriano Marziali, con rifer</w:t>
      </w:r>
      <w:r>
        <w:t>i</w:t>
      </w:r>
      <w:r>
        <w:t xml:space="preserve">mento all’attività del Centro Federale Territoriale di Recanati, comunica l’elenco delle convocate per il giorno </w:t>
      </w:r>
      <w:r>
        <w:rPr>
          <w:bCs/>
        </w:rPr>
        <w:t>Lunedì 24.05.2021</w:t>
      </w:r>
      <w:r>
        <w:t xml:space="preserve"> presso lo Stadio “</w:t>
      </w:r>
      <w:r>
        <w:rPr>
          <w:bCs/>
        </w:rPr>
        <w:t xml:space="preserve">Nicola </w:t>
      </w:r>
      <w:proofErr w:type="spellStart"/>
      <w:r>
        <w:rPr>
          <w:bCs/>
        </w:rPr>
        <w:t>Tubaldi</w:t>
      </w:r>
      <w:proofErr w:type="spellEnd"/>
      <w:r>
        <w:t xml:space="preserve">” di Recanati, Via Moretti </w:t>
      </w:r>
      <w:proofErr w:type="spellStart"/>
      <w:r>
        <w:t>snc</w:t>
      </w:r>
      <w:proofErr w:type="spellEnd"/>
      <w:r>
        <w:t>.</w:t>
      </w:r>
    </w:p>
    <w:p w:rsidR="003A603C" w:rsidRDefault="003A603C" w:rsidP="003A603C">
      <w:pPr>
        <w:rPr>
          <w:rFonts w:ascii="Arial" w:hAnsi="Arial" w:cs="Arial"/>
          <w:b/>
          <w:sz w:val="22"/>
          <w:szCs w:val="22"/>
          <w:u w:val="single"/>
        </w:rPr>
      </w:pPr>
    </w:p>
    <w:tbl>
      <w:tblPr>
        <w:tblW w:w="9072" w:type="dxa"/>
        <w:jc w:val="center"/>
        <w:tblInd w:w="108" w:type="dxa"/>
        <w:tblLayout w:type="fixed"/>
        <w:tblLook w:val="04A0" w:firstRow="1" w:lastRow="0" w:firstColumn="1" w:lastColumn="0" w:noHBand="0" w:noVBand="1"/>
      </w:tblPr>
      <w:tblGrid>
        <w:gridCol w:w="709"/>
        <w:gridCol w:w="2268"/>
        <w:gridCol w:w="1985"/>
        <w:gridCol w:w="1417"/>
        <w:gridCol w:w="2693"/>
      </w:tblGrid>
      <w:tr w:rsidR="003A603C" w:rsidRPr="003A603C" w:rsidTr="003A603C">
        <w:trPr>
          <w:trHeight w:val="466"/>
          <w:jc w:val="center"/>
        </w:trPr>
        <w:tc>
          <w:tcPr>
            <w:tcW w:w="709" w:type="dxa"/>
            <w:tcBorders>
              <w:top w:val="single" w:sz="4" w:space="0" w:color="000080"/>
              <w:left w:val="single" w:sz="4" w:space="0" w:color="000080"/>
              <w:bottom w:val="single" w:sz="4" w:space="0" w:color="000080"/>
              <w:right w:val="single" w:sz="4" w:space="0" w:color="auto"/>
            </w:tcBorders>
            <w:vAlign w:val="center"/>
            <w:hideMark/>
          </w:tcPr>
          <w:p w:rsidR="003A603C" w:rsidRPr="003A603C" w:rsidRDefault="003A603C" w:rsidP="003A603C">
            <w:pPr>
              <w:pStyle w:val="A119"/>
              <w:rPr>
                <w:b/>
                <w:sz w:val="22"/>
                <w:szCs w:val="22"/>
              </w:rPr>
            </w:pPr>
            <w:r w:rsidRPr="003A603C">
              <w:rPr>
                <w:b/>
                <w:sz w:val="22"/>
                <w:szCs w:val="22"/>
              </w:rPr>
              <w:t>Nr</w:t>
            </w:r>
          </w:p>
        </w:tc>
        <w:tc>
          <w:tcPr>
            <w:tcW w:w="2268" w:type="dxa"/>
            <w:tcBorders>
              <w:top w:val="single" w:sz="4" w:space="0" w:color="000080"/>
              <w:left w:val="single" w:sz="4" w:space="0" w:color="auto"/>
              <w:bottom w:val="single" w:sz="4" w:space="0" w:color="000080"/>
              <w:right w:val="nil"/>
            </w:tcBorders>
            <w:vAlign w:val="center"/>
            <w:hideMark/>
          </w:tcPr>
          <w:p w:rsidR="003A603C" w:rsidRPr="003A603C" w:rsidRDefault="003A603C" w:rsidP="003A603C">
            <w:pPr>
              <w:pStyle w:val="A119"/>
              <w:rPr>
                <w:b/>
                <w:sz w:val="22"/>
                <w:szCs w:val="22"/>
              </w:rPr>
            </w:pPr>
            <w:r w:rsidRPr="003A603C">
              <w:rPr>
                <w:b/>
                <w:sz w:val="22"/>
                <w:szCs w:val="22"/>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3A603C" w:rsidRPr="003A603C" w:rsidRDefault="003A603C" w:rsidP="003A603C">
            <w:pPr>
              <w:pStyle w:val="A119"/>
              <w:rPr>
                <w:b/>
                <w:sz w:val="22"/>
                <w:szCs w:val="22"/>
              </w:rPr>
            </w:pPr>
            <w:r w:rsidRPr="003A603C">
              <w:rPr>
                <w:b/>
                <w:sz w:val="22"/>
                <w:szCs w:val="22"/>
              </w:rPr>
              <w:t>NOME</w:t>
            </w:r>
          </w:p>
        </w:tc>
        <w:tc>
          <w:tcPr>
            <w:tcW w:w="1417" w:type="dxa"/>
            <w:tcBorders>
              <w:top w:val="single" w:sz="4" w:space="0" w:color="000080"/>
              <w:left w:val="single" w:sz="4" w:space="0" w:color="auto"/>
              <w:bottom w:val="single" w:sz="4" w:space="0" w:color="000080"/>
              <w:right w:val="nil"/>
            </w:tcBorders>
            <w:vAlign w:val="center"/>
            <w:hideMark/>
          </w:tcPr>
          <w:p w:rsidR="003A603C" w:rsidRPr="003A603C" w:rsidRDefault="003A603C" w:rsidP="003A603C">
            <w:pPr>
              <w:pStyle w:val="A119"/>
              <w:rPr>
                <w:b/>
                <w:sz w:val="22"/>
                <w:szCs w:val="22"/>
              </w:rPr>
            </w:pPr>
            <w:r w:rsidRPr="003A603C">
              <w:rPr>
                <w:b/>
                <w:sz w:val="22"/>
                <w:szCs w:val="22"/>
              </w:rPr>
              <w:t>NASCITA</w:t>
            </w:r>
          </w:p>
        </w:tc>
        <w:tc>
          <w:tcPr>
            <w:tcW w:w="2693" w:type="dxa"/>
            <w:tcBorders>
              <w:top w:val="single" w:sz="4" w:space="0" w:color="000080"/>
              <w:left w:val="single" w:sz="4" w:space="0" w:color="000080"/>
              <w:bottom w:val="single" w:sz="4" w:space="0" w:color="000080"/>
              <w:right w:val="single" w:sz="4" w:space="0" w:color="000080"/>
            </w:tcBorders>
            <w:vAlign w:val="center"/>
            <w:hideMark/>
          </w:tcPr>
          <w:p w:rsidR="003A603C" w:rsidRPr="003A603C" w:rsidRDefault="003A603C" w:rsidP="003A603C">
            <w:pPr>
              <w:pStyle w:val="A119"/>
              <w:rPr>
                <w:rFonts w:ascii="Verdana" w:hAnsi="Verdana"/>
                <w:b/>
                <w:sz w:val="22"/>
                <w:szCs w:val="22"/>
              </w:rPr>
            </w:pPr>
            <w:r w:rsidRPr="003A603C">
              <w:rPr>
                <w:b/>
                <w:sz w:val="22"/>
                <w:szCs w:val="22"/>
              </w:rPr>
              <w:t>SOCIETA'</w:t>
            </w:r>
          </w:p>
        </w:tc>
      </w:tr>
      <w:tr w:rsidR="003A603C" w:rsidRPr="003A603C" w:rsidTr="003A603C">
        <w:trPr>
          <w:jc w:val="center"/>
        </w:trPr>
        <w:tc>
          <w:tcPr>
            <w:tcW w:w="709" w:type="dxa"/>
            <w:tcBorders>
              <w:top w:val="single" w:sz="4" w:space="0" w:color="000080"/>
              <w:left w:val="single" w:sz="4" w:space="0" w:color="000080"/>
              <w:bottom w:val="single" w:sz="4" w:space="0" w:color="000080"/>
              <w:right w:val="single" w:sz="4" w:space="0" w:color="auto"/>
            </w:tcBorders>
            <w:hideMark/>
          </w:tcPr>
          <w:p w:rsidR="003A603C" w:rsidRPr="003A603C" w:rsidRDefault="003A603C" w:rsidP="003A603C">
            <w:pPr>
              <w:pStyle w:val="A119"/>
              <w:rPr>
                <w:sz w:val="22"/>
                <w:szCs w:val="22"/>
              </w:rPr>
            </w:pPr>
            <w:r w:rsidRPr="003A603C">
              <w:rPr>
                <w:sz w:val="22"/>
                <w:szCs w:val="22"/>
              </w:rPr>
              <w:t>1</w:t>
            </w:r>
          </w:p>
        </w:tc>
        <w:tc>
          <w:tcPr>
            <w:tcW w:w="2268" w:type="dxa"/>
            <w:tcBorders>
              <w:top w:val="single" w:sz="4" w:space="0" w:color="000080"/>
              <w:left w:val="single" w:sz="4" w:space="0" w:color="000080"/>
              <w:bottom w:val="single" w:sz="4" w:space="0" w:color="000080"/>
              <w:right w:val="nil"/>
            </w:tcBorders>
            <w:hideMark/>
          </w:tcPr>
          <w:p w:rsidR="003A603C" w:rsidRPr="003A603C" w:rsidRDefault="003A603C" w:rsidP="003A603C">
            <w:pPr>
              <w:pStyle w:val="A119"/>
              <w:rPr>
                <w:sz w:val="22"/>
                <w:szCs w:val="22"/>
              </w:rPr>
            </w:pPr>
            <w:r w:rsidRPr="003A603C">
              <w:rPr>
                <w:sz w:val="22"/>
                <w:szCs w:val="22"/>
              </w:rPr>
              <w:t>ANDREONI</w:t>
            </w:r>
          </w:p>
        </w:tc>
        <w:tc>
          <w:tcPr>
            <w:tcW w:w="1985" w:type="dxa"/>
            <w:tcBorders>
              <w:top w:val="single" w:sz="4" w:space="0" w:color="000080"/>
              <w:left w:val="single" w:sz="4" w:space="0" w:color="000080"/>
              <w:bottom w:val="single" w:sz="4" w:space="0" w:color="000080"/>
              <w:right w:val="single" w:sz="4" w:space="0" w:color="auto"/>
            </w:tcBorders>
            <w:hideMark/>
          </w:tcPr>
          <w:p w:rsidR="003A603C" w:rsidRPr="003A603C" w:rsidRDefault="003A603C" w:rsidP="003A603C">
            <w:pPr>
              <w:pStyle w:val="A119"/>
              <w:rPr>
                <w:sz w:val="22"/>
                <w:szCs w:val="22"/>
              </w:rPr>
            </w:pPr>
            <w:r w:rsidRPr="003A603C">
              <w:rPr>
                <w:sz w:val="22"/>
                <w:szCs w:val="22"/>
              </w:rPr>
              <w:t>MARTA</w:t>
            </w:r>
          </w:p>
        </w:tc>
        <w:tc>
          <w:tcPr>
            <w:tcW w:w="1417" w:type="dxa"/>
            <w:tcBorders>
              <w:top w:val="single" w:sz="4" w:space="0" w:color="000080"/>
              <w:left w:val="single" w:sz="4" w:space="0" w:color="auto"/>
              <w:bottom w:val="single" w:sz="4" w:space="0" w:color="000080"/>
              <w:right w:val="nil"/>
            </w:tcBorders>
            <w:hideMark/>
          </w:tcPr>
          <w:p w:rsidR="003A603C" w:rsidRPr="003A603C" w:rsidRDefault="003A603C" w:rsidP="003A603C">
            <w:pPr>
              <w:pStyle w:val="A119"/>
              <w:rPr>
                <w:sz w:val="22"/>
                <w:szCs w:val="22"/>
              </w:rPr>
            </w:pPr>
            <w:r w:rsidRPr="003A603C">
              <w:rPr>
                <w:sz w:val="22"/>
                <w:szCs w:val="22"/>
              </w:rPr>
              <w:t>31/08/2006</w:t>
            </w:r>
          </w:p>
        </w:tc>
        <w:tc>
          <w:tcPr>
            <w:tcW w:w="2693" w:type="dxa"/>
            <w:tcBorders>
              <w:top w:val="single" w:sz="4" w:space="0" w:color="000080"/>
              <w:left w:val="single" w:sz="4" w:space="0" w:color="000080"/>
              <w:bottom w:val="single" w:sz="4" w:space="0" w:color="000080"/>
              <w:right w:val="single" w:sz="4" w:space="0" w:color="000080"/>
            </w:tcBorders>
            <w:hideMark/>
          </w:tcPr>
          <w:p w:rsidR="003A603C" w:rsidRPr="003A603C" w:rsidRDefault="003A603C" w:rsidP="003A603C">
            <w:pPr>
              <w:pStyle w:val="A119"/>
              <w:rPr>
                <w:sz w:val="22"/>
                <w:szCs w:val="22"/>
              </w:rPr>
            </w:pPr>
            <w:r w:rsidRPr="003A603C">
              <w:rPr>
                <w:sz w:val="22"/>
                <w:szCs w:val="22"/>
              </w:rPr>
              <w:t>ANCONA RESPECT 2001</w:t>
            </w:r>
          </w:p>
        </w:tc>
      </w:tr>
      <w:tr w:rsidR="003A603C" w:rsidRPr="003A603C" w:rsidTr="003A603C">
        <w:trPr>
          <w:jc w:val="center"/>
        </w:trPr>
        <w:tc>
          <w:tcPr>
            <w:tcW w:w="709" w:type="dxa"/>
            <w:tcBorders>
              <w:top w:val="single" w:sz="4" w:space="0" w:color="000080"/>
              <w:left w:val="single" w:sz="4" w:space="0" w:color="000080"/>
              <w:bottom w:val="single" w:sz="4" w:space="0" w:color="000080"/>
              <w:right w:val="single" w:sz="4" w:space="0" w:color="auto"/>
            </w:tcBorders>
            <w:hideMark/>
          </w:tcPr>
          <w:p w:rsidR="003A603C" w:rsidRPr="003A603C" w:rsidRDefault="003A603C" w:rsidP="003A603C">
            <w:pPr>
              <w:pStyle w:val="A119"/>
              <w:rPr>
                <w:sz w:val="22"/>
                <w:szCs w:val="22"/>
              </w:rPr>
            </w:pPr>
            <w:r w:rsidRPr="003A603C">
              <w:rPr>
                <w:sz w:val="22"/>
                <w:szCs w:val="22"/>
              </w:rPr>
              <w:t>2</w:t>
            </w:r>
          </w:p>
        </w:tc>
        <w:tc>
          <w:tcPr>
            <w:tcW w:w="2268" w:type="dxa"/>
            <w:tcBorders>
              <w:top w:val="single" w:sz="4" w:space="0" w:color="000080"/>
              <w:left w:val="single" w:sz="4" w:space="0" w:color="000080"/>
              <w:bottom w:val="single" w:sz="4" w:space="0" w:color="000080"/>
              <w:right w:val="nil"/>
            </w:tcBorders>
            <w:vAlign w:val="bottom"/>
            <w:hideMark/>
          </w:tcPr>
          <w:p w:rsidR="003A603C" w:rsidRPr="003A603C" w:rsidRDefault="003A603C" w:rsidP="003A603C">
            <w:pPr>
              <w:pStyle w:val="A119"/>
              <w:rPr>
                <w:sz w:val="22"/>
                <w:szCs w:val="22"/>
              </w:rPr>
            </w:pPr>
            <w:r w:rsidRPr="003A603C">
              <w:rPr>
                <w:sz w:val="22"/>
                <w:szCs w:val="22"/>
              </w:rPr>
              <w:t>BALDASSARINI</w:t>
            </w:r>
          </w:p>
        </w:tc>
        <w:tc>
          <w:tcPr>
            <w:tcW w:w="1985" w:type="dxa"/>
            <w:tcBorders>
              <w:top w:val="single" w:sz="4" w:space="0" w:color="000080"/>
              <w:left w:val="single" w:sz="4" w:space="0" w:color="000080"/>
              <w:bottom w:val="single" w:sz="4" w:space="0" w:color="000080"/>
              <w:right w:val="single" w:sz="4" w:space="0" w:color="auto"/>
            </w:tcBorders>
            <w:vAlign w:val="bottom"/>
            <w:hideMark/>
          </w:tcPr>
          <w:p w:rsidR="003A603C" w:rsidRPr="003A603C" w:rsidRDefault="003A603C" w:rsidP="003A603C">
            <w:pPr>
              <w:pStyle w:val="A119"/>
              <w:rPr>
                <w:sz w:val="22"/>
                <w:szCs w:val="22"/>
              </w:rPr>
            </w:pPr>
            <w:r w:rsidRPr="003A603C">
              <w:rPr>
                <w:sz w:val="22"/>
                <w:szCs w:val="22"/>
              </w:rPr>
              <w:t>CATERINA</w:t>
            </w:r>
          </w:p>
        </w:tc>
        <w:tc>
          <w:tcPr>
            <w:tcW w:w="1417" w:type="dxa"/>
            <w:tcBorders>
              <w:top w:val="single" w:sz="4" w:space="0" w:color="000080"/>
              <w:left w:val="single" w:sz="4" w:space="0" w:color="auto"/>
              <w:bottom w:val="single" w:sz="4" w:space="0" w:color="000080"/>
              <w:right w:val="nil"/>
            </w:tcBorders>
            <w:vAlign w:val="bottom"/>
            <w:hideMark/>
          </w:tcPr>
          <w:p w:rsidR="003A603C" w:rsidRPr="003A603C" w:rsidRDefault="003A603C" w:rsidP="003A603C">
            <w:pPr>
              <w:pStyle w:val="A119"/>
              <w:rPr>
                <w:sz w:val="22"/>
                <w:szCs w:val="22"/>
              </w:rPr>
            </w:pPr>
            <w:r w:rsidRPr="003A603C">
              <w:rPr>
                <w:sz w:val="22"/>
                <w:szCs w:val="22"/>
              </w:rPr>
              <w:t>14/11/2007</w:t>
            </w:r>
          </w:p>
        </w:tc>
        <w:tc>
          <w:tcPr>
            <w:tcW w:w="2693" w:type="dxa"/>
            <w:tcBorders>
              <w:top w:val="single" w:sz="4" w:space="0" w:color="000080"/>
              <w:left w:val="single" w:sz="4" w:space="0" w:color="000080"/>
              <w:bottom w:val="single" w:sz="4" w:space="0" w:color="000080"/>
              <w:right w:val="single" w:sz="4" w:space="0" w:color="000080"/>
            </w:tcBorders>
            <w:hideMark/>
          </w:tcPr>
          <w:p w:rsidR="003A603C" w:rsidRPr="003A603C" w:rsidRDefault="003A603C" w:rsidP="003A603C">
            <w:pPr>
              <w:pStyle w:val="A119"/>
              <w:rPr>
                <w:sz w:val="22"/>
                <w:szCs w:val="22"/>
              </w:rPr>
            </w:pPr>
            <w:r w:rsidRPr="003A603C">
              <w:rPr>
                <w:sz w:val="22"/>
                <w:szCs w:val="22"/>
              </w:rPr>
              <w:t>MONTECOSARO</w:t>
            </w:r>
          </w:p>
        </w:tc>
      </w:tr>
      <w:tr w:rsidR="003A603C" w:rsidRPr="003A603C" w:rsidTr="003A603C">
        <w:trPr>
          <w:jc w:val="center"/>
        </w:trPr>
        <w:tc>
          <w:tcPr>
            <w:tcW w:w="709" w:type="dxa"/>
            <w:tcBorders>
              <w:top w:val="single" w:sz="4" w:space="0" w:color="000080"/>
              <w:left w:val="single" w:sz="4" w:space="0" w:color="000080"/>
              <w:bottom w:val="single" w:sz="4" w:space="0" w:color="000080"/>
              <w:right w:val="single" w:sz="4" w:space="0" w:color="auto"/>
            </w:tcBorders>
            <w:hideMark/>
          </w:tcPr>
          <w:p w:rsidR="003A603C" w:rsidRPr="003A603C" w:rsidRDefault="003A603C" w:rsidP="003A603C">
            <w:pPr>
              <w:pStyle w:val="A119"/>
              <w:rPr>
                <w:sz w:val="22"/>
                <w:szCs w:val="22"/>
              </w:rPr>
            </w:pPr>
            <w:r w:rsidRPr="003A603C">
              <w:rPr>
                <w:sz w:val="22"/>
                <w:szCs w:val="22"/>
              </w:rPr>
              <w:t>3</w:t>
            </w:r>
          </w:p>
        </w:tc>
        <w:tc>
          <w:tcPr>
            <w:tcW w:w="2268" w:type="dxa"/>
            <w:tcBorders>
              <w:top w:val="nil"/>
              <w:left w:val="single" w:sz="4" w:space="0" w:color="000080"/>
              <w:bottom w:val="single" w:sz="4" w:space="0" w:color="auto"/>
              <w:right w:val="nil"/>
            </w:tcBorders>
            <w:hideMark/>
          </w:tcPr>
          <w:p w:rsidR="003A603C" w:rsidRPr="003A603C" w:rsidRDefault="003A603C" w:rsidP="003A603C">
            <w:pPr>
              <w:pStyle w:val="A119"/>
              <w:rPr>
                <w:sz w:val="22"/>
                <w:szCs w:val="22"/>
              </w:rPr>
            </w:pPr>
            <w:r w:rsidRPr="003A603C">
              <w:rPr>
                <w:sz w:val="22"/>
                <w:szCs w:val="22"/>
              </w:rPr>
              <w:t>BEATO GERALDIN</w:t>
            </w:r>
          </w:p>
        </w:tc>
        <w:tc>
          <w:tcPr>
            <w:tcW w:w="1985" w:type="dxa"/>
            <w:tcBorders>
              <w:top w:val="nil"/>
              <w:left w:val="single" w:sz="4" w:space="0" w:color="000080"/>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NICOLE</w:t>
            </w:r>
          </w:p>
        </w:tc>
        <w:tc>
          <w:tcPr>
            <w:tcW w:w="1417" w:type="dxa"/>
            <w:tcBorders>
              <w:top w:val="nil"/>
              <w:left w:val="single" w:sz="4" w:space="0" w:color="auto"/>
              <w:bottom w:val="single" w:sz="4" w:space="0" w:color="auto"/>
              <w:right w:val="nil"/>
            </w:tcBorders>
            <w:hideMark/>
          </w:tcPr>
          <w:p w:rsidR="003A603C" w:rsidRPr="003A603C" w:rsidRDefault="003A603C" w:rsidP="003A603C">
            <w:pPr>
              <w:pStyle w:val="A119"/>
              <w:rPr>
                <w:sz w:val="22"/>
                <w:szCs w:val="22"/>
              </w:rPr>
            </w:pPr>
            <w:r w:rsidRPr="003A603C">
              <w:rPr>
                <w:sz w:val="22"/>
                <w:szCs w:val="22"/>
              </w:rPr>
              <w:t>12/02/2007</w:t>
            </w:r>
          </w:p>
        </w:tc>
        <w:tc>
          <w:tcPr>
            <w:tcW w:w="2693" w:type="dxa"/>
            <w:tcBorders>
              <w:top w:val="nil"/>
              <w:left w:val="single" w:sz="4" w:space="0" w:color="000080"/>
              <w:bottom w:val="single" w:sz="4" w:space="0" w:color="auto"/>
              <w:right w:val="single" w:sz="4" w:space="0" w:color="000080"/>
            </w:tcBorders>
            <w:hideMark/>
          </w:tcPr>
          <w:p w:rsidR="003A603C" w:rsidRPr="003A603C" w:rsidRDefault="003A603C" w:rsidP="003A603C">
            <w:pPr>
              <w:pStyle w:val="A119"/>
              <w:rPr>
                <w:sz w:val="22"/>
                <w:szCs w:val="22"/>
              </w:rPr>
            </w:pPr>
            <w:r w:rsidRPr="003A603C">
              <w:rPr>
                <w:sz w:val="22"/>
                <w:szCs w:val="22"/>
              </w:rPr>
              <w:t>MONTECOSARO</w:t>
            </w:r>
          </w:p>
        </w:tc>
      </w:tr>
      <w:tr w:rsidR="003A603C" w:rsidRPr="003A603C" w:rsidTr="003A603C">
        <w:trPr>
          <w:jc w:val="center"/>
        </w:trPr>
        <w:tc>
          <w:tcPr>
            <w:tcW w:w="709" w:type="dxa"/>
            <w:tcBorders>
              <w:top w:val="single" w:sz="4" w:space="0" w:color="000080"/>
              <w:left w:val="single" w:sz="4" w:space="0" w:color="000080"/>
              <w:bottom w:val="single" w:sz="4" w:space="0" w:color="000080"/>
              <w:right w:val="single" w:sz="4" w:space="0" w:color="auto"/>
            </w:tcBorders>
            <w:hideMark/>
          </w:tcPr>
          <w:p w:rsidR="003A603C" w:rsidRPr="003A603C" w:rsidRDefault="003A603C" w:rsidP="003A603C">
            <w:pPr>
              <w:pStyle w:val="A119"/>
              <w:rPr>
                <w:sz w:val="22"/>
                <w:szCs w:val="22"/>
              </w:rPr>
            </w:pPr>
            <w:r w:rsidRPr="003A603C">
              <w:rPr>
                <w:sz w:val="22"/>
                <w:szCs w:val="22"/>
              </w:rPr>
              <w:lastRenderedPageBreak/>
              <w:t>4</w:t>
            </w:r>
          </w:p>
        </w:tc>
        <w:tc>
          <w:tcPr>
            <w:tcW w:w="2268" w:type="dxa"/>
            <w:tcBorders>
              <w:top w:val="single" w:sz="4" w:space="0" w:color="000080"/>
              <w:left w:val="single" w:sz="4" w:space="0" w:color="auto"/>
              <w:bottom w:val="single" w:sz="4" w:space="0" w:color="000080"/>
              <w:right w:val="nil"/>
            </w:tcBorders>
            <w:vAlign w:val="bottom"/>
            <w:hideMark/>
          </w:tcPr>
          <w:p w:rsidR="003A603C" w:rsidRPr="003A603C" w:rsidRDefault="003A603C" w:rsidP="003A603C">
            <w:pPr>
              <w:pStyle w:val="A119"/>
              <w:rPr>
                <w:sz w:val="22"/>
                <w:szCs w:val="22"/>
              </w:rPr>
            </w:pPr>
            <w:r w:rsidRPr="003A603C">
              <w:rPr>
                <w:sz w:val="22"/>
                <w:szCs w:val="22"/>
              </w:rPr>
              <w:t>BELLAGAMBA</w:t>
            </w:r>
          </w:p>
        </w:tc>
        <w:tc>
          <w:tcPr>
            <w:tcW w:w="1985" w:type="dxa"/>
            <w:tcBorders>
              <w:top w:val="single" w:sz="4" w:space="0" w:color="000080"/>
              <w:left w:val="single" w:sz="4" w:space="0" w:color="000080"/>
              <w:bottom w:val="single" w:sz="4" w:space="0" w:color="000080"/>
              <w:right w:val="single" w:sz="4" w:space="0" w:color="auto"/>
            </w:tcBorders>
            <w:vAlign w:val="bottom"/>
            <w:hideMark/>
          </w:tcPr>
          <w:p w:rsidR="003A603C" w:rsidRPr="003A603C" w:rsidRDefault="003A603C" w:rsidP="003A603C">
            <w:pPr>
              <w:pStyle w:val="A119"/>
              <w:rPr>
                <w:sz w:val="22"/>
                <w:szCs w:val="22"/>
              </w:rPr>
            </w:pPr>
            <w:r w:rsidRPr="003A603C">
              <w:rPr>
                <w:sz w:val="22"/>
                <w:szCs w:val="22"/>
              </w:rPr>
              <w:t>ERICA</w:t>
            </w:r>
          </w:p>
        </w:tc>
        <w:tc>
          <w:tcPr>
            <w:tcW w:w="1417" w:type="dxa"/>
            <w:tcBorders>
              <w:top w:val="single" w:sz="4" w:space="0" w:color="000080"/>
              <w:left w:val="single" w:sz="4" w:space="0" w:color="auto"/>
              <w:bottom w:val="single" w:sz="4" w:space="0" w:color="000080"/>
              <w:right w:val="nil"/>
            </w:tcBorders>
            <w:vAlign w:val="bottom"/>
            <w:hideMark/>
          </w:tcPr>
          <w:p w:rsidR="003A603C" w:rsidRPr="003A603C" w:rsidRDefault="003A603C" w:rsidP="003A603C">
            <w:pPr>
              <w:pStyle w:val="A119"/>
              <w:rPr>
                <w:sz w:val="22"/>
                <w:szCs w:val="22"/>
              </w:rPr>
            </w:pPr>
            <w:r w:rsidRPr="003A603C">
              <w:rPr>
                <w:sz w:val="22"/>
                <w:szCs w:val="22"/>
              </w:rPr>
              <w:t>04/12/2006</w:t>
            </w:r>
          </w:p>
        </w:tc>
        <w:tc>
          <w:tcPr>
            <w:tcW w:w="2693" w:type="dxa"/>
            <w:tcBorders>
              <w:top w:val="single" w:sz="4" w:space="0" w:color="000080"/>
              <w:left w:val="single" w:sz="4" w:space="0" w:color="000080"/>
              <w:bottom w:val="single" w:sz="4" w:space="0" w:color="000080"/>
              <w:right w:val="single" w:sz="4" w:space="0" w:color="000080"/>
            </w:tcBorders>
            <w:hideMark/>
          </w:tcPr>
          <w:p w:rsidR="003A603C" w:rsidRPr="003A603C" w:rsidRDefault="003A603C" w:rsidP="003A603C">
            <w:pPr>
              <w:pStyle w:val="A119"/>
              <w:rPr>
                <w:sz w:val="22"/>
                <w:szCs w:val="22"/>
              </w:rPr>
            </w:pPr>
            <w:r w:rsidRPr="003A603C">
              <w:rPr>
                <w:sz w:val="22"/>
                <w:szCs w:val="22"/>
              </w:rPr>
              <w:t>RECANATESE</w:t>
            </w:r>
          </w:p>
        </w:tc>
      </w:tr>
      <w:tr w:rsidR="003A603C" w:rsidRPr="003A603C" w:rsidTr="003A603C">
        <w:trPr>
          <w:jc w:val="center"/>
        </w:trPr>
        <w:tc>
          <w:tcPr>
            <w:tcW w:w="709" w:type="dxa"/>
            <w:tcBorders>
              <w:top w:val="single" w:sz="4" w:space="0" w:color="000080"/>
              <w:left w:val="single" w:sz="4" w:space="0" w:color="000080"/>
              <w:bottom w:val="single" w:sz="4" w:space="0" w:color="000080"/>
              <w:right w:val="single" w:sz="4" w:space="0" w:color="auto"/>
            </w:tcBorders>
            <w:hideMark/>
          </w:tcPr>
          <w:p w:rsidR="003A603C" w:rsidRPr="003A603C" w:rsidRDefault="003A603C" w:rsidP="003A603C">
            <w:pPr>
              <w:pStyle w:val="A119"/>
              <w:rPr>
                <w:sz w:val="22"/>
                <w:szCs w:val="22"/>
              </w:rPr>
            </w:pPr>
            <w:r w:rsidRPr="003A603C">
              <w:rPr>
                <w:sz w:val="22"/>
                <w:szCs w:val="22"/>
              </w:rPr>
              <w:t>5</w:t>
            </w:r>
          </w:p>
        </w:tc>
        <w:tc>
          <w:tcPr>
            <w:tcW w:w="2268" w:type="dxa"/>
            <w:tcBorders>
              <w:top w:val="nil"/>
              <w:left w:val="single" w:sz="4" w:space="0" w:color="000080"/>
              <w:bottom w:val="single" w:sz="4" w:space="0" w:color="auto"/>
              <w:right w:val="nil"/>
            </w:tcBorders>
            <w:hideMark/>
          </w:tcPr>
          <w:p w:rsidR="003A603C" w:rsidRPr="003A603C" w:rsidRDefault="003A603C" w:rsidP="003A603C">
            <w:pPr>
              <w:pStyle w:val="A119"/>
              <w:rPr>
                <w:sz w:val="22"/>
                <w:szCs w:val="22"/>
              </w:rPr>
            </w:pPr>
            <w:r w:rsidRPr="003A603C">
              <w:rPr>
                <w:sz w:val="22"/>
                <w:szCs w:val="22"/>
              </w:rPr>
              <w:t>BETTEI</w:t>
            </w:r>
          </w:p>
        </w:tc>
        <w:tc>
          <w:tcPr>
            <w:tcW w:w="1985" w:type="dxa"/>
            <w:tcBorders>
              <w:top w:val="nil"/>
              <w:left w:val="single" w:sz="4" w:space="0" w:color="000080"/>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ISABELLA</w:t>
            </w:r>
          </w:p>
        </w:tc>
        <w:tc>
          <w:tcPr>
            <w:tcW w:w="1417" w:type="dxa"/>
            <w:tcBorders>
              <w:top w:val="nil"/>
              <w:left w:val="single" w:sz="4" w:space="0" w:color="auto"/>
              <w:bottom w:val="single" w:sz="4" w:space="0" w:color="auto"/>
              <w:right w:val="nil"/>
            </w:tcBorders>
            <w:hideMark/>
          </w:tcPr>
          <w:p w:rsidR="003A603C" w:rsidRPr="003A603C" w:rsidRDefault="003A603C" w:rsidP="003A603C">
            <w:pPr>
              <w:pStyle w:val="A119"/>
              <w:rPr>
                <w:sz w:val="22"/>
                <w:szCs w:val="22"/>
              </w:rPr>
            </w:pPr>
            <w:r w:rsidRPr="003A603C">
              <w:rPr>
                <w:sz w:val="22"/>
                <w:szCs w:val="22"/>
              </w:rPr>
              <w:t>08/01/2007</w:t>
            </w:r>
          </w:p>
        </w:tc>
        <w:tc>
          <w:tcPr>
            <w:tcW w:w="2693" w:type="dxa"/>
            <w:tcBorders>
              <w:top w:val="nil"/>
              <w:left w:val="single" w:sz="4" w:space="0" w:color="000080"/>
              <w:bottom w:val="single" w:sz="4" w:space="0" w:color="auto"/>
              <w:right w:val="single" w:sz="4" w:space="0" w:color="000080"/>
            </w:tcBorders>
            <w:hideMark/>
          </w:tcPr>
          <w:p w:rsidR="003A603C" w:rsidRPr="003A603C" w:rsidRDefault="003A603C" w:rsidP="003A603C">
            <w:pPr>
              <w:pStyle w:val="A119"/>
              <w:rPr>
                <w:sz w:val="22"/>
                <w:szCs w:val="22"/>
              </w:rPr>
            </w:pPr>
            <w:r w:rsidRPr="003A603C">
              <w:rPr>
                <w:sz w:val="22"/>
                <w:szCs w:val="22"/>
              </w:rPr>
              <w:t>UNION PICENA</w:t>
            </w:r>
          </w:p>
        </w:tc>
      </w:tr>
      <w:tr w:rsidR="003A603C" w:rsidRPr="003A603C" w:rsidTr="003A603C">
        <w:trPr>
          <w:jc w:val="center"/>
        </w:trPr>
        <w:tc>
          <w:tcPr>
            <w:tcW w:w="709" w:type="dxa"/>
            <w:tcBorders>
              <w:top w:val="single" w:sz="4" w:space="0" w:color="000080"/>
              <w:left w:val="single" w:sz="4" w:space="0" w:color="000080"/>
              <w:bottom w:val="single" w:sz="4" w:space="0" w:color="000080"/>
              <w:right w:val="single" w:sz="4" w:space="0" w:color="auto"/>
            </w:tcBorders>
            <w:hideMark/>
          </w:tcPr>
          <w:p w:rsidR="003A603C" w:rsidRPr="003A603C" w:rsidRDefault="003A603C" w:rsidP="003A603C">
            <w:pPr>
              <w:pStyle w:val="A119"/>
              <w:rPr>
                <w:sz w:val="22"/>
                <w:szCs w:val="22"/>
              </w:rPr>
            </w:pPr>
            <w:r w:rsidRPr="003A603C">
              <w:rPr>
                <w:sz w:val="22"/>
                <w:szCs w:val="22"/>
              </w:rPr>
              <w:t>6</w:t>
            </w:r>
          </w:p>
        </w:tc>
        <w:tc>
          <w:tcPr>
            <w:tcW w:w="2268" w:type="dxa"/>
            <w:tcBorders>
              <w:top w:val="single" w:sz="4" w:space="0" w:color="000080"/>
              <w:left w:val="single" w:sz="4" w:space="0" w:color="000080"/>
              <w:bottom w:val="single" w:sz="4" w:space="0" w:color="000080"/>
              <w:right w:val="nil"/>
            </w:tcBorders>
            <w:vAlign w:val="bottom"/>
            <w:hideMark/>
          </w:tcPr>
          <w:p w:rsidR="003A603C" w:rsidRPr="003A603C" w:rsidRDefault="003A603C" w:rsidP="003A603C">
            <w:pPr>
              <w:pStyle w:val="A119"/>
              <w:rPr>
                <w:sz w:val="22"/>
                <w:szCs w:val="22"/>
              </w:rPr>
            </w:pPr>
            <w:r w:rsidRPr="003A603C">
              <w:rPr>
                <w:sz w:val="22"/>
                <w:szCs w:val="22"/>
              </w:rPr>
              <w:t>CATENA</w:t>
            </w:r>
          </w:p>
        </w:tc>
        <w:tc>
          <w:tcPr>
            <w:tcW w:w="1985" w:type="dxa"/>
            <w:tcBorders>
              <w:top w:val="single" w:sz="4" w:space="0" w:color="000080"/>
              <w:left w:val="single" w:sz="4" w:space="0" w:color="000080"/>
              <w:bottom w:val="single" w:sz="4" w:space="0" w:color="000080"/>
              <w:right w:val="single" w:sz="4" w:space="0" w:color="auto"/>
            </w:tcBorders>
            <w:vAlign w:val="bottom"/>
            <w:hideMark/>
          </w:tcPr>
          <w:p w:rsidR="003A603C" w:rsidRPr="003A603C" w:rsidRDefault="003A603C" w:rsidP="003A603C">
            <w:pPr>
              <w:pStyle w:val="A119"/>
              <w:rPr>
                <w:sz w:val="22"/>
                <w:szCs w:val="22"/>
              </w:rPr>
            </w:pPr>
            <w:r w:rsidRPr="003A603C">
              <w:rPr>
                <w:sz w:val="22"/>
                <w:szCs w:val="22"/>
              </w:rPr>
              <w:t>GIADA</w:t>
            </w:r>
          </w:p>
        </w:tc>
        <w:tc>
          <w:tcPr>
            <w:tcW w:w="1417" w:type="dxa"/>
            <w:tcBorders>
              <w:top w:val="single" w:sz="4" w:space="0" w:color="000080"/>
              <w:left w:val="single" w:sz="4" w:space="0" w:color="auto"/>
              <w:bottom w:val="single" w:sz="4" w:space="0" w:color="000080"/>
              <w:right w:val="nil"/>
            </w:tcBorders>
            <w:vAlign w:val="bottom"/>
            <w:hideMark/>
          </w:tcPr>
          <w:p w:rsidR="003A603C" w:rsidRPr="003A603C" w:rsidRDefault="003A603C" w:rsidP="003A603C">
            <w:pPr>
              <w:pStyle w:val="A119"/>
              <w:rPr>
                <w:sz w:val="22"/>
                <w:szCs w:val="22"/>
              </w:rPr>
            </w:pPr>
            <w:r w:rsidRPr="003A603C">
              <w:rPr>
                <w:sz w:val="22"/>
                <w:szCs w:val="22"/>
              </w:rPr>
              <w:t>29/12/2006</w:t>
            </w:r>
          </w:p>
        </w:tc>
        <w:tc>
          <w:tcPr>
            <w:tcW w:w="2693" w:type="dxa"/>
            <w:tcBorders>
              <w:top w:val="single" w:sz="4" w:space="0" w:color="000080"/>
              <w:left w:val="single" w:sz="4" w:space="0" w:color="000080"/>
              <w:bottom w:val="single" w:sz="4" w:space="0" w:color="000080"/>
              <w:right w:val="single" w:sz="4" w:space="0" w:color="000080"/>
            </w:tcBorders>
            <w:hideMark/>
          </w:tcPr>
          <w:p w:rsidR="003A603C" w:rsidRPr="003A603C" w:rsidRDefault="003A603C" w:rsidP="003A603C">
            <w:pPr>
              <w:pStyle w:val="A119"/>
              <w:rPr>
                <w:sz w:val="22"/>
                <w:szCs w:val="22"/>
              </w:rPr>
            </w:pPr>
            <w:r w:rsidRPr="003A603C">
              <w:rPr>
                <w:sz w:val="22"/>
                <w:szCs w:val="22"/>
              </w:rPr>
              <w:t>LF JESINA FEMMINILE</w:t>
            </w:r>
          </w:p>
        </w:tc>
      </w:tr>
      <w:tr w:rsidR="003A603C" w:rsidRPr="003A603C" w:rsidTr="003A603C">
        <w:trPr>
          <w:jc w:val="center"/>
        </w:trPr>
        <w:tc>
          <w:tcPr>
            <w:tcW w:w="709" w:type="dxa"/>
            <w:tcBorders>
              <w:top w:val="single" w:sz="4" w:space="0" w:color="000080"/>
              <w:left w:val="single" w:sz="4" w:space="0" w:color="000080"/>
              <w:bottom w:val="single" w:sz="4" w:space="0" w:color="000080"/>
              <w:right w:val="single" w:sz="4" w:space="0" w:color="auto"/>
            </w:tcBorders>
            <w:hideMark/>
          </w:tcPr>
          <w:p w:rsidR="003A603C" w:rsidRPr="003A603C" w:rsidRDefault="003A603C" w:rsidP="003A603C">
            <w:pPr>
              <w:pStyle w:val="A119"/>
              <w:rPr>
                <w:sz w:val="22"/>
                <w:szCs w:val="22"/>
              </w:rPr>
            </w:pPr>
            <w:r w:rsidRPr="003A603C">
              <w:rPr>
                <w:sz w:val="22"/>
                <w:szCs w:val="22"/>
              </w:rPr>
              <w:t>7</w:t>
            </w:r>
          </w:p>
        </w:tc>
        <w:tc>
          <w:tcPr>
            <w:tcW w:w="2268" w:type="dxa"/>
            <w:tcBorders>
              <w:top w:val="single" w:sz="4" w:space="0" w:color="000080"/>
              <w:left w:val="single" w:sz="4" w:space="0" w:color="000080"/>
              <w:bottom w:val="single" w:sz="4" w:space="0" w:color="000080"/>
              <w:right w:val="nil"/>
            </w:tcBorders>
            <w:hideMark/>
          </w:tcPr>
          <w:p w:rsidR="003A603C" w:rsidRPr="003A603C" w:rsidRDefault="003A603C" w:rsidP="003A603C">
            <w:pPr>
              <w:pStyle w:val="A119"/>
              <w:rPr>
                <w:sz w:val="22"/>
                <w:szCs w:val="22"/>
              </w:rPr>
            </w:pPr>
            <w:r w:rsidRPr="003A603C">
              <w:rPr>
                <w:sz w:val="22"/>
                <w:szCs w:val="22"/>
              </w:rPr>
              <w:t>CECCHINI</w:t>
            </w:r>
          </w:p>
        </w:tc>
        <w:tc>
          <w:tcPr>
            <w:tcW w:w="1985" w:type="dxa"/>
            <w:tcBorders>
              <w:top w:val="single" w:sz="4" w:space="0" w:color="000080"/>
              <w:left w:val="single" w:sz="4" w:space="0" w:color="000080"/>
              <w:bottom w:val="single" w:sz="4" w:space="0" w:color="000080"/>
              <w:right w:val="single" w:sz="4" w:space="0" w:color="auto"/>
            </w:tcBorders>
            <w:hideMark/>
          </w:tcPr>
          <w:p w:rsidR="003A603C" w:rsidRPr="003A603C" w:rsidRDefault="003A603C" w:rsidP="003A603C">
            <w:pPr>
              <w:pStyle w:val="A119"/>
              <w:rPr>
                <w:sz w:val="22"/>
                <w:szCs w:val="22"/>
              </w:rPr>
            </w:pPr>
            <w:r w:rsidRPr="003A603C">
              <w:rPr>
                <w:sz w:val="22"/>
                <w:szCs w:val="22"/>
              </w:rPr>
              <w:t xml:space="preserve"> MIRIAM</w:t>
            </w:r>
          </w:p>
        </w:tc>
        <w:tc>
          <w:tcPr>
            <w:tcW w:w="1417" w:type="dxa"/>
            <w:tcBorders>
              <w:top w:val="single" w:sz="4" w:space="0" w:color="000080"/>
              <w:left w:val="single" w:sz="4" w:space="0" w:color="auto"/>
              <w:bottom w:val="single" w:sz="4" w:space="0" w:color="000080"/>
              <w:right w:val="nil"/>
            </w:tcBorders>
            <w:vAlign w:val="bottom"/>
            <w:hideMark/>
          </w:tcPr>
          <w:p w:rsidR="003A603C" w:rsidRPr="003A603C" w:rsidRDefault="003A603C" w:rsidP="003A603C">
            <w:pPr>
              <w:pStyle w:val="A119"/>
              <w:rPr>
                <w:sz w:val="22"/>
                <w:szCs w:val="22"/>
              </w:rPr>
            </w:pPr>
            <w:r w:rsidRPr="003A603C">
              <w:rPr>
                <w:sz w:val="22"/>
                <w:szCs w:val="22"/>
              </w:rPr>
              <w:t>28/09/2007</w:t>
            </w:r>
          </w:p>
        </w:tc>
        <w:tc>
          <w:tcPr>
            <w:tcW w:w="2693" w:type="dxa"/>
            <w:tcBorders>
              <w:top w:val="single" w:sz="4" w:space="0" w:color="000080"/>
              <w:left w:val="single" w:sz="4" w:space="0" w:color="000080"/>
              <w:bottom w:val="single" w:sz="4" w:space="0" w:color="000080"/>
              <w:right w:val="single" w:sz="4" w:space="0" w:color="000080"/>
            </w:tcBorders>
            <w:hideMark/>
          </w:tcPr>
          <w:p w:rsidR="003A603C" w:rsidRPr="003A603C" w:rsidRDefault="003A603C" w:rsidP="003A603C">
            <w:pPr>
              <w:pStyle w:val="A119"/>
              <w:rPr>
                <w:sz w:val="22"/>
                <w:szCs w:val="22"/>
              </w:rPr>
            </w:pPr>
            <w:r w:rsidRPr="003A603C">
              <w:rPr>
                <w:sz w:val="22"/>
                <w:szCs w:val="22"/>
              </w:rPr>
              <w:t>RECANATESE</w:t>
            </w:r>
          </w:p>
        </w:tc>
      </w:tr>
      <w:tr w:rsidR="003A603C" w:rsidRPr="003A603C" w:rsidTr="003A603C">
        <w:trPr>
          <w:jc w:val="center"/>
        </w:trPr>
        <w:tc>
          <w:tcPr>
            <w:tcW w:w="709" w:type="dxa"/>
            <w:tcBorders>
              <w:top w:val="single" w:sz="4" w:space="0" w:color="000080"/>
              <w:left w:val="single" w:sz="4" w:space="0" w:color="000080"/>
              <w:bottom w:val="single" w:sz="4" w:space="0" w:color="000080"/>
              <w:right w:val="single" w:sz="4" w:space="0" w:color="auto"/>
            </w:tcBorders>
            <w:hideMark/>
          </w:tcPr>
          <w:p w:rsidR="003A603C" w:rsidRPr="003A603C" w:rsidRDefault="003A603C" w:rsidP="003A603C">
            <w:pPr>
              <w:pStyle w:val="A119"/>
              <w:rPr>
                <w:sz w:val="22"/>
                <w:szCs w:val="22"/>
              </w:rPr>
            </w:pPr>
            <w:r w:rsidRPr="003A603C">
              <w:rPr>
                <w:sz w:val="22"/>
                <w:szCs w:val="22"/>
              </w:rPr>
              <w:t>8</w:t>
            </w:r>
          </w:p>
        </w:tc>
        <w:tc>
          <w:tcPr>
            <w:tcW w:w="2268" w:type="dxa"/>
            <w:tcBorders>
              <w:top w:val="single" w:sz="4" w:space="0" w:color="000080"/>
              <w:left w:val="single" w:sz="4" w:space="0" w:color="000080"/>
              <w:bottom w:val="single" w:sz="4" w:space="0" w:color="000080"/>
              <w:right w:val="nil"/>
            </w:tcBorders>
            <w:vAlign w:val="bottom"/>
            <w:hideMark/>
          </w:tcPr>
          <w:p w:rsidR="003A603C" w:rsidRPr="003A603C" w:rsidRDefault="003A603C" w:rsidP="003A603C">
            <w:pPr>
              <w:pStyle w:val="A119"/>
              <w:rPr>
                <w:sz w:val="22"/>
                <w:szCs w:val="22"/>
              </w:rPr>
            </w:pPr>
            <w:r w:rsidRPr="003A603C">
              <w:rPr>
                <w:sz w:val="22"/>
                <w:szCs w:val="22"/>
              </w:rPr>
              <w:t>FORMENTINI</w:t>
            </w:r>
          </w:p>
        </w:tc>
        <w:tc>
          <w:tcPr>
            <w:tcW w:w="1985" w:type="dxa"/>
            <w:tcBorders>
              <w:top w:val="single" w:sz="4" w:space="0" w:color="000080"/>
              <w:left w:val="single" w:sz="4" w:space="0" w:color="000080"/>
              <w:bottom w:val="single" w:sz="4" w:space="0" w:color="000080"/>
              <w:right w:val="single" w:sz="4" w:space="0" w:color="auto"/>
            </w:tcBorders>
            <w:vAlign w:val="bottom"/>
            <w:hideMark/>
          </w:tcPr>
          <w:p w:rsidR="003A603C" w:rsidRPr="003A603C" w:rsidRDefault="003A603C" w:rsidP="003A603C">
            <w:pPr>
              <w:pStyle w:val="A119"/>
              <w:rPr>
                <w:sz w:val="22"/>
                <w:szCs w:val="22"/>
              </w:rPr>
            </w:pPr>
            <w:r w:rsidRPr="003A603C">
              <w:rPr>
                <w:sz w:val="22"/>
                <w:szCs w:val="22"/>
              </w:rPr>
              <w:t>MATILDE</w:t>
            </w:r>
          </w:p>
        </w:tc>
        <w:tc>
          <w:tcPr>
            <w:tcW w:w="1417" w:type="dxa"/>
            <w:tcBorders>
              <w:top w:val="single" w:sz="4" w:space="0" w:color="000080"/>
              <w:left w:val="single" w:sz="4" w:space="0" w:color="auto"/>
              <w:bottom w:val="single" w:sz="4" w:space="0" w:color="000080"/>
              <w:right w:val="nil"/>
            </w:tcBorders>
            <w:vAlign w:val="bottom"/>
            <w:hideMark/>
          </w:tcPr>
          <w:p w:rsidR="003A603C" w:rsidRPr="003A603C" w:rsidRDefault="003A603C" w:rsidP="003A603C">
            <w:pPr>
              <w:pStyle w:val="A119"/>
              <w:rPr>
                <w:sz w:val="22"/>
                <w:szCs w:val="22"/>
              </w:rPr>
            </w:pPr>
            <w:r w:rsidRPr="003A603C">
              <w:rPr>
                <w:sz w:val="22"/>
                <w:szCs w:val="22"/>
              </w:rPr>
              <w:t>27/10/2007</w:t>
            </w:r>
          </w:p>
        </w:tc>
        <w:tc>
          <w:tcPr>
            <w:tcW w:w="2693" w:type="dxa"/>
            <w:tcBorders>
              <w:top w:val="single" w:sz="4" w:space="0" w:color="000080"/>
              <w:left w:val="single" w:sz="4" w:space="0" w:color="000080"/>
              <w:bottom w:val="single" w:sz="4" w:space="0" w:color="000080"/>
              <w:right w:val="single" w:sz="4" w:space="0" w:color="000080"/>
            </w:tcBorders>
            <w:hideMark/>
          </w:tcPr>
          <w:p w:rsidR="003A603C" w:rsidRPr="003A603C" w:rsidRDefault="003A603C" w:rsidP="003A603C">
            <w:pPr>
              <w:pStyle w:val="A119"/>
              <w:rPr>
                <w:sz w:val="22"/>
                <w:szCs w:val="22"/>
              </w:rPr>
            </w:pPr>
            <w:r w:rsidRPr="003A603C">
              <w:rPr>
                <w:sz w:val="22"/>
                <w:szCs w:val="22"/>
              </w:rPr>
              <w:t>MONTECOSARO</w:t>
            </w:r>
          </w:p>
        </w:tc>
      </w:tr>
      <w:tr w:rsidR="003A603C" w:rsidRPr="003A603C" w:rsidTr="003A603C">
        <w:trPr>
          <w:jc w:val="center"/>
        </w:trPr>
        <w:tc>
          <w:tcPr>
            <w:tcW w:w="709" w:type="dxa"/>
            <w:tcBorders>
              <w:top w:val="single" w:sz="4" w:space="0" w:color="000080"/>
              <w:left w:val="single" w:sz="4" w:space="0" w:color="000080"/>
              <w:bottom w:val="single" w:sz="4" w:space="0" w:color="000080"/>
              <w:right w:val="single" w:sz="4" w:space="0" w:color="auto"/>
            </w:tcBorders>
            <w:hideMark/>
          </w:tcPr>
          <w:p w:rsidR="003A603C" w:rsidRPr="003A603C" w:rsidRDefault="003A603C" w:rsidP="003A603C">
            <w:pPr>
              <w:pStyle w:val="A119"/>
              <w:rPr>
                <w:sz w:val="22"/>
                <w:szCs w:val="22"/>
              </w:rPr>
            </w:pPr>
            <w:r w:rsidRPr="003A603C">
              <w:rPr>
                <w:sz w:val="22"/>
                <w:szCs w:val="22"/>
              </w:rPr>
              <w:t>9</w:t>
            </w:r>
          </w:p>
        </w:tc>
        <w:tc>
          <w:tcPr>
            <w:tcW w:w="2268" w:type="dxa"/>
            <w:tcBorders>
              <w:top w:val="single" w:sz="4" w:space="0" w:color="000080"/>
              <w:left w:val="single" w:sz="4" w:space="0" w:color="000080"/>
              <w:bottom w:val="single" w:sz="4" w:space="0" w:color="000080"/>
              <w:right w:val="nil"/>
            </w:tcBorders>
            <w:vAlign w:val="bottom"/>
            <w:hideMark/>
          </w:tcPr>
          <w:p w:rsidR="003A603C" w:rsidRPr="003A603C" w:rsidRDefault="003A603C" w:rsidP="003A603C">
            <w:pPr>
              <w:pStyle w:val="A119"/>
              <w:rPr>
                <w:sz w:val="22"/>
                <w:szCs w:val="22"/>
              </w:rPr>
            </w:pPr>
            <w:r w:rsidRPr="003A603C">
              <w:rPr>
                <w:sz w:val="22"/>
                <w:szCs w:val="22"/>
              </w:rPr>
              <w:t>FREDDO</w:t>
            </w:r>
          </w:p>
        </w:tc>
        <w:tc>
          <w:tcPr>
            <w:tcW w:w="1985" w:type="dxa"/>
            <w:tcBorders>
              <w:top w:val="single" w:sz="4" w:space="0" w:color="000080"/>
              <w:left w:val="single" w:sz="4" w:space="0" w:color="000080"/>
              <w:bottom w:val="single" w:sz="4" w:space="0" w:color="000080"/>
              <w:right w:val="single" w:sz="4" w:space="0" w:color="auto"/>
            </w:tcBorders>
            <w:vAlign w:val="bottom"/>
            <w:hideMark/>
          </w:tcPr>
          <w:p w:rsidR="003A603C" w:rsidRPr="003A603C" w:rsidRDefault="003A603C" w:rsidP="003A603C">
            <w:pPr>
              <w:pStyle w:val="A119"/>
              <w:rPr>
                <w:sz w:val="22"/>
                <w:szCs w:val="22"/>
              </w:rPr>
            </w:pPr>
            <w:r w:rsidRPr="003A603C">
              <w:rPr>
                <w:sz w:val="22"/>
                <w:szCs w:val="22"/>
              </w:rPr>
              <w:t>ELISA</w:t>
            </w:r>
          </w:p>
        </w:tc>
        <w:tc>
          <w:tcPr>
            <w:tcW w:w="1417" w:type="dxa"/>
            <w:tcBorders>
              <w:top w:val="single" w:sz="4" w:space="0" w:color="000080"/>
              <w:left w:val="single" w:sz="4" w:space="0" w:color="auto"/>
              <w:bottom w:val="single" w:sz="4" w:space="0" w:color="000080"/>
              <w:right w:val="nil"/>
            </w:tcBorders>
            <w:vAlign w:val="bottom"/>
            <w:hideMark/>
          </w:tcPr>
          <w:p w:rsidR="003A603C" w:rsidRPr="003A603C" w:rsidRDefault="003A603C" w:rsidP="003A603C">
            <w:pPr>
              <w:pStyle w:val="A119"/>
              <w:rPr>
                <w:sz w:val="22"/>
                <w:szCs w:val="22"/>
              </w:rPr>
            </w:pPr>
            <w:r w:rsidRPr="003A603C">
              <w:rPr>
                <w:sz w:val="22"/>
                <w:szCs w:val="22"/>
              </w:rPr>
              <w:t>11/01/2006</w:t>
            </w:r>
          </w:p>
        </w:tc>
        <w:tc>
          <w:tcPr>
            <w:tcW w:w="2693" w:type="dxa"/>
            <w:tcBorders>
              <w:top w:val="single" w:sz="4" w:space="0" w:color="000080"/>
              <w:left w:val="single" w:sz="4" w:space="0" w:color="000080"/>
              <w:bottom w:val="single" w:sz="4" w:space="0" w:color="000080"/>
              <w:right w:val="single" w:sz="4" w:space="0" w:color="000080"/>
            </w:tcBorders>
            <w:hideMark/>
          </w:tcPr>
          <w:p w:rsidR="003A603C" w:rsidRPr="003A603C" w:rsidRDefault="003A603C" w:rsidP="003A603C">
            <w:pPr>
              <w:pStyle w:val="A119"/>
              <w:rPr>
                <w:sz w:val="22"/>
                <w:szCs w:val="22"/>
              </w:rPr>
            </w:pPr>
            <w:r w:rsidRPr="003A603C">
              <w:rPr>
                <w:sz w:val="22"/>
                <w:szCs w:val="22"/>
              </w:rPr>
              <w:t>RECANATESE</w:t>
            </w:r>
          </w:p>
        </w:tc>
      </w:tr>
      <w:tr w:rsidR="003A603C" w:rsidRPr="003A603C" w:rsidTr="003A603C">
        <w:trPr>
          <w:jc w:val="center"/>
        </w:trPr>
        <w:tc>
          <w:tcPr>
            <w:tcW w:w="709" w:type="dxa"/>
            <w:tcBorders>
              <w:top w:val="single" w:sz="4" w:space="0" w:color="000080"/>
              <w:left w:val="single" w:sz="4" w:space="0" w:color="000080"/>
              <w:bottom w:val="single" w:sz="4" w:space="0" w:color="000080"/>
              <w:right w:val="single" w:sz="4" w:space="0" w:color="auto"/>
            </w:tcBorders>
            <w:hideMark/>
          </w:tcPr>
          <w:p w:rsidR="003A603C" w:rsidRPr="003A603C" w:rsidRDefault="003A603C" w:rsidP="003A603C">
            <w:pPr>
              <w:pStyle w:val="A119"/>
              <w:rPr>
                <w:sz w:val="22"/>
                <w:szCs w:val="22"/>
              </w:rPr>
            </w:pPr>
            <w:r w:rsidRPr="003A603C">
              <w:rPr>
                <w:sz w:val="22"/>
                <w:szCs w:val="22"/>
              </w:rPr>
              <w:t>10</w:t>
            </w:r>
          </w:p>
        </w:tc>
        <w:tc>
          <w:tcPr>
            <w:tcW w:w="2268" w:type="dxa"/>
            <w:tcBorders>
              <w:top w:val="nil"/>
              <w:left w:val="single" w:sz="4" w:space="0" w:color="000080"/>
              <w:bottom w:val="single" w:sz="4" w:space="0" w:color="auto"/>
              <w:right w:val="nil"/>
            </w:tcBorders>
            <w:hideMark/>
          </w:tcPr>
          <w:p w:rsidR="003A603C" w:rsidRPr="003A603C" w:rsidRDefault="003A603C" w:rsidP="003A603C">
            <w:pPr>
              <w:pStyle w:val="A119"/>
              <w:rPr>
                <w:sz w:val="22"/>
                <w:szCs w:val="22"/>
              </w:rPr>
            </w:pPr>
            <w:r w:rsidRPr="003A603C">
              <w:rPr>
                <w:sz w:val="22"/>
                <w:szCs w:val="22"/>
              </w:rPr>
              <w:t>FUNARI</w:t>
            </w:r>
          </w:p>
        </w:tc>
        <w:tc>
          <w:tcPr>
            <w:tcW w:w="1985" w:type="dxa"/>
            <w:tcBorders>
              <w:top w:val="nil"/>
              <w:left w:val="single" w:sz="4" w:space="0" w:color="000080"/>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MARTINA</w:t>
            </w:r>
          </w:p>
        </w:tc>
        <w:tc>
          <w:tcPr>
            <w:tcW w:w="1417" w:type="dxa"/>
            <w:tcBorders>
              <w:top w:val="nil"/>
              <w:left w:val="single" w:sz="4" w:space="0" w:color="auto"/>
              <w:bottom w:val="single" w:sz="4" w:space="0" w:color="auto"/>
              <w:right w:val="nil"/>
            </w:tcBorders>
            <w:hideMark/>
          </w:tcPr>
          <w:p w:rsidR="003A603C" w:rsidRPr="003A603C" w:rsidRDefault="003A603C" w:rsidP="003A603C">
            <w:pPr>
              <w:pStyle w:val="A119"/>
              <w:rPr>
                <w:sz w:val="22"/>
                <w:szCs w:val="22"/>
              </w:rPr>
            </w:pPr>
            <w:r w:rsidRPr="003A603C">
              <w:rPr>
                <w:sz w:val="22"/>
                <w:szCs w:val="22"/>
              </w:rPr>
              <w:t>21/08/2006</w:t>
            </w:r>
          </w:p>
        </w:tc>
        <w:tc>
          <w:tcPr>
            <w:tcW w:w="2693" w:type="dxa"/>
            <w:tcBorders>
              <w:top w:val="nil"/>
              <w:left w:val="single" w:sz="4" w:space="0" w:color="000080"/>
              <w:bottom w:val="single" w:sz="4" w:space="0" w:color="auto"/>
              <w:right w:val="single" w:sz="4" w:space="0" w:color="000080"/>
            </w:tcBorders>
            <w:hideMark/>
          </w:tcPr>
          <w:p w:rsidR="003A603C" w:rsidRPr="003A603C" w:rsidRDefault="003A603C" w:rsidP="003A603C">
            <w:pPr>
              <w:pStyle w:val="A119"/>
              <w:rPr>
                <w:sz w:val="22"/>
                <w:szCs w:val="22"/>
              </w:rPr>
            </w:pPr>
            <w:r w:rsidRPr="003A603C">
              <w:rPr>
                <w:sz w:val="22"/>
                <w:szCs w:val="22"/>
              </w:rPr>
              <w:t>MONTECOSARO</w:t>
            </w:r>
          </w:p>
        </w:tc>
      </w:tr>
      <w:tr w:rsidR="003A603C" w:rsidRPr="003A603C" w:rsidTr="003A603C">
        <w:trPr>
          <w:jc w:val="center"/>
        </w:trPr>
        <w:tc>
          <w:tcPr>
            <w:tcW w:w="709" w:type="dxa"/>
            <w:tcBorders>
              <w:top w:val="single" w:sz="4" w:space="0" w:color="000080"/>
              <w:left w:val="single" w:sz="4" w:space="0" w:color="000080"/>
              <w:bottom w:val="single" w:sz="4" w:space="0" w:color="000080"/>
              <w:right w:val="single" w:sz="4" w:space="0" w:color="auto"/>
            </w:tcBorders>
            <w:hideMark/>
          </w:tcPr>
          <w:p w:rsidR="003A603C" w:rsidRPr="003A603C" w:rsidRDefault="003A603C" w:rsidP="003A603C">
            <w:pPr>
              <w:pStyle w:val="A119"/>
              <w:rPr>
                <w:sz w:val="22"/>
                <w:szCs w:val="22"/>
              </w:rPr>
            </w:pPr>
            <w:r w:rsidRPr="003A603C">
              <w:rPr>
                <w:sz w:val="22"/>
                <w:szCs w:val="22"/>
              </w:rPr>
              <w:t>11</w:t>
            </w:r>
          </w:p>
        </w:tc>
        <w:tc>
          <w:tcPr>
            <w:tcW w:w="2268" w:type="dxa"/>
            <w:tcBorders>
              <w:top w:val="nil"/>
              <w:left w:val="single" w:sz="4" w:space="0" w:color="000080"/>
              <w:bottom w:val="single" w:sz="4" w:space="0" w:color="auto"/>
              <w:right w:val="nil"/>
            </w:tcBorders>
            <w:hideMark/>
          </w:tcPr>
          <w:p w:rsidR="003A603C" w:rsidRPr="003A603C" w:rsidRDefault="003A603C" w:rsidP="003A603C">
            <w:pPr>
              <w:pStyle w:val="A119"/>
              <w:rPr>
                <w:sz w:val="22"/>
                <w:szCs w:val="22"/>
              </w:rPr>
            </w:pPr>
            <w:r w:rsidRPr="003A603C">
              <w:rPr>
                <w:sz w:val="22"/>
                <w:szCs w:val="22"/>
              </w:rPr>
              <w:t>GAZZURELLI</w:t>
            </w:r>
          </w:p>
        </w:tc>
        <w:tc>
          <w:tcPr>
            <w:tcW w:w="1985" w:type="dxa"/>
            <w:tcBorders>
              <w:top w:val="nil"/>
              <w:left w:val="single" w:sz="4" w:space="0" w:color="000080"/>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AGNESE</w:t>
            </w:r>
          </w:p>
        </w:tc>
        <w:tc>
          <w:tcPr>
            <w:tcW w:w="1417" w:type="dxa"/>
            <w:tcBorders>
              <w:top w:val="nil"/>
              <w:left w:val="single" w:sz="4" w:space="0" w:color="auto"/>
              <w:bottom w:val="single" w:sz="4" w:space="0" w:color="auto"/>
              <w:right w:val="nil"/>
            </w:tcBorders>
            <w:hideMark/>
          </w:tcPr>
          <w:p w:rsidR="003A603C" w:rsidRPr="003A603C" w:rsidRDefault="003A603C" w:rsidP="003A603C">
            <w:pPr>
              <w:pStyle w:val="A119"/>
              <w:rPr>
                <w:sz w:val="22"/>
                <w:szCs w:val="22"/>
              </w:rPr>
            </w:pPr>
            <w:r w:rsidRPr="003A603C">
              <w:rPr>
                <w:sz w:val="22"/>
                <w:szCs w:val="22"/>
              </w:rPr>
              <w:t>13/01/2006</w:t>
            </w:r>
          </w:p>
        </w:tc>
        <w:tc>
          <w:tcPr>
            <w:tcW w:w="2693" w:type="dxa"/>
            <w:tcBorders>
              <w:top w:val="nil"/>
              <w:left w:val="single" w:sz="4" w:space="0" w:color="000080"/>
              <w:bottom w:val="single" w:sz="4" w:space="0" w:color="auto"/>
              <w:right w:val="single" w:sz="4" w:space="0" w:color="000080"/>
            </w:tcBorders>
            <w:hideMark/>
          </w:tcPr>
          <w:p w:rsidR="003A603C" w:rsidRPr="003A603C" w:rsidRDefault="003A603C" w:rsidP="003A603C">
            <w:pPr>
              <w:pStyle w:val="A119"/>
              <w:rPr>
                <w:sz w:val="22"/>
                <w:szCs w:val="22"/>
              </w:rPr>
            </w:pPr>
            <w:r w:rsidRPr="003A603C">
              <w:rPr>
                <w:sz w:val="22"/>
                <w:szCs w:val="22"/>
              </w:rPr>
              <w:t>RECANATESE</w:t>
            </w:r>
          </w:p>
        </w:tc>
      </w:tr>
      <w:tr w:rsidR="003A603C" w:rsidRPr="003A603C" w:rsidTr="003A603C">
        <w:trPr>
          <w:jc w:val="center"/>
        </w:trPr>
        <w:tc>
          <w:tcPr>
            <w:tcW w:w="709" w:type="dxa"/>
            <w:tcBorders>
              <w:top w:val="single" w:sz="4" w:space="0" w:color="000080"/>
              <w:left w:val="single" w:sz="4" w:space="0" w:color="000080"/>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12</w:t>
            </w:r>
          </w:p>
        </w:tc>
        <w:tc>
          <w:tcPr>
            <w:tcW w:w="2268" w:type="dxa"/>
            <w:tcBorders>
              <w:top w:val="single" w:sz="4" w:space="0" w:color="000080"/>
              <w:left w:val="single" w:sz="4" w:space="0" w:color="000080"/>
              <w:bottom w:val="single" w:sz="4" w:space="0" w:color="auto"/>
              <w:right w:val="nil"/>
            </w:tcBorders>
            <w:hideMark/>
          </w:tcPr>
          <w:p w:rsidR="003A603C" w:rsidRPr="003A603C" w:rsidRDefault="003A603C" w:rsidP="003A603C">
            <w:pPr>
              <w:pStyle w:val="A119"/>
              <w:rPr>
                <w:color w:val="000000"/>
                <w:sz w:val="22"/>
                <w:szCs w:val="22"/>
              </w:rPr>
            </w:pPr>
            <w:r w:rsidRPr="003A603C">
              <w:rPr>
                <w:color w:val="000000"/>
                <w:sz w:val="22"/>
                <w:szCs w:val="22"/>
              </w:rPr>
              <w:t>IRHOUDANE</w:t>
            </w:r>
          </w:p>
        </w:tc>
        <w:tc>
          <w:tcPr>
            <w:tcW w:w="1985" w:type="dxa"/>
            <w:tcBorders>
              <w:top w:val="single" w:sz="4" w:space="0" w:color="000080"/>
              <w:left w:val="single" w:sz="4" w:space="0" w:color="000080"/>
              <w:bottom w:val="single" w:sz="4" w:space="0" w:color="auto"/>
              <w:right w:val="single" w:sz="4" w:space="0" w:color="auto"/>
            </w:tcBorders>
            <w:hideMark/>
          </w:tcPr>
          <w:p w:rsidR="003A603C" w:rsidRPr="003A603C" w:rsidRDefault="003A603C" w:rsidP="003A603C">
            <w:pPr>
              <w:pStyle w:val="A119"/>
              <w:rPr>
                <w:color w:val="000000"/>
                <w:sz w:val="22"/>
                <w:szCs w:val="22"/>
              </w:rPr>
            </w:pPr>
            <w:r w:rsidRPr="003A603C">
              <w:rPr>
                <w:color w:val="000000"/>
                <w:sz w:val="22"/>
                <w:szCs w:val="22"/>
              </w:rPr>
              <w:t>YASMINE</w:t>
            </w:r>
          </w:p>
        </w:tc>
        <w:tc>
          <w:tcPr>
            <w:tcW w:w="1417" w:type="dxa"/>
            <w:tcBorders>
              <w:top w:val="single" w:sz="4" w:space="0" w:color="000080"/>
              <w:left w:val="single" w:sz="4" w:space="0" w:color="auto"/>
              <w:bottom w:val="single" w:sz="4" w:space="0" w:color="auto"/>
              <w:right w:val="nil"/>
            </w:tcBorders>
            <w:hideMark/>
          </w:tcPr>
          <w:p w:rsidR="003A603C" w:rsidRPr="003A603C" w:rsidRDefault="003A603C" w:rsidP="003A603C">
            <w:pPr>
              <w:pStyle w:val="A119"/>
              <w:rPr>
                <w:color w:val="000000"/>
                <w:sz w:val="22"/>
                <w:szCs w:val="22"/>
              </w:rPr>
            </w:pPr>
            <w:r w:rsidRPr="003A603C">
              <w:rPr>
                <w:color w:val="000000"/>
                <w:sz w:val="22"/>
                <w:szCs w:val="22"/>
              </w:rPr>
              <w:t>27/02/2006</w:t>
            </w:r>
          </w:p>
        </w:tc>
        <w:tc>
          <w:tcPr>
            <w:tcW w:w="2693" w:type="dxa"/>
            <w:tcBorders>
              <w:top w:val="single" w:sz="4" w:space="0" w:color="000080"/>
              <w:left w:val="single" w:sz="4" w:space="0" w:color="000080"/>
              <w:bottom w:val="single" w:sz="4" w:space="0" w:color="auto"/>
              <w:right w:val="single" w:sz="4" w:space="0" w:color="000080"/>
            </w:tcBorders>
            <w:hideMark/>
          </w:tcPr>
          <w:p w:rsidR="003A603C" w:rsidRPr="003A603C" w:rsidRDefault="003A603C" w:rsidP="003A603C">
            <w:pPr>
              <w:pStyle w:val="A119"/>
              <w:rPr>
                <w:color w:val="000000"/>
                <w:sz w:val="22"/>
                <w:szCs w:val="22"/>
              </w:rPr>
            </w:pPr>
            <w:r w:rsidRPr="003A603C">
              <w:rPr>
                <w:color w:val="000000"/>
                <w:sz w:val="22"/>
                <w:szCs w:val="22"/>
              </w:rPr>
              <w:t>ANCONA RESPECT 2001</w:t>
            </w:r>
          </w:p>
        </w:tc>
      </w:tr>
      <w:tr w:rsidR="003A603C" w:rsidRPr="003A603C" w:rsidTr="003A603C">
        <w:trPr>
          <w:jc w:val="center"/>
        </w:trPr>
        <w:tc>
          <w:tcPr>
            <w:tcW w:w="709"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13</w:t>
            </w:r>
          </w:p>
        </w:tc>
        <w:tc>
          <w:tcPr>
            <w:tcW w:w="2268"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MAGLIANI</w:t>
            </w:r>
          </w:p>
        </w:tc>
        <w:tc>
          <w:tcPr>
            <w:tcW w:w="1985"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LINDA</w:t>
            </w:r>
          </w:p>
        </w:tc>
        <w:tc>
          <w:tcPr>
            <w:tcW w:w="1417"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31/07/2007</w:t>
            </w:r>
          </w:p>
        </w:tc>
        <w:tc>
          <w:tcPr>
            <w:tcW w:w="2693"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RECANATESE</w:t>
            </w:r>
          </w:p>
        </w:tc>
      </w:tr>
      <w:tr w:rsidR="003A603C" w:rsidRPr="003A603C" w:rsidTr="003A603C">
        <w:trPr>
          <w:jc w:val="center"/>
        </w:trPr>
        <w:tc>
          <w:tcPr>
            <w:tcW w:w="709"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14</w:t>
            </w:r>
          </w:p>
        </w:tc>
        <w:tc>
          <w:tcPr>
            <w:tcW w:w="2268"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MARANGONI</w:t>
            </w:r>
          </w:p>
        </w:tc>
        <w:tc>
          <w:tcPr>
            <w:tcW w:w="1985"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SUSANNA</w:t>
            </w:r>
          </w:p>
        </w:tc>
        <w:tc>
          <w:tcPr>
            <w:tcW w:w="1417"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30/04/2007</w:t>
            </w:r>
          </w:p>
        </w:tc>
        <w:tc>
          <w:tcPr>
            <w:tcW w:w="2693"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YFIT MACERATA</w:t>
            </w:r>
          </w:p>
        </w:tc>
      </w:tr>
      <w:tr w:rsidR="003A603C" w:rsidRPr="003A603C" w:rsidTr="003A603C">
        <w:trPr>
          <w:jc w:val="center"/>
        </w:trPr>
        <w:tc>
          <w:tcPr>
            <w:tcW w:w="709"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15</w:t>
            </w:r>
          </w:p>
        </w:tc>
        <w:tc>
          <w:tcPr>
            <w:tcW w:w="2268"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MONTESI</w:t>
            </w:r>
          </w:p>
        </w:tc>
        <w:tc>
          <w:tcPr>
            <w:tcW w:w="1985"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MARIA SOFIA</w:t>
            </w:r>
          </w:p>
        </w:tc>
        <w:tc>
          <w:tcPr>
            <w:tcW w:w="1417"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26/05/2006</w:t>
            </w:r>
          </w:p>
        </w:tc>
        <w:tc>
          <w:tcPr>
            <w:tcW w:w="2693"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LF JESINA FEMMINILE</w:t>
            </w:r>
          </w:p>
        </w:tc>
      </w:tr>
      <w:tr w:rsidR="003A603C" w:rsidRPr="003A603C" w:rsidTr="003A603C">
        <w:trPr>
          <w:jc w:val="center"/>
        </w:trPr>
        <w:tc>
          <w:tcPr>
            <w:tcW w:w="709"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16</w:t>
            </w:r>
          </w:p>
        </w:tc>
        <w:tc>
          <w:tcPr>
            <w:tcW w:w="2268"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MOSCA</w:t>
            </w:r>
          </w:p>
        </w:tc>
        <w:tc>
          <w:tcPr>
            <w:tcW w:w="1985"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EGLE</w:t>
            </w:r>
          </w:p>
        </w:tc>
        <w:tc>
          <w:tcPr>
            <w:tcW w:w="1417"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12/01/2007</w:t>
            </w:r>
          </w:p>
        </w:tc>
        <w:tc>
          <w:tcPr>
            <w:tcW w:w="2693"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LF JESINA FEMMINILE</w:t>
            </w:r>
          </w:p>
        </w:tc>
      </w:tr>
      <w:tr w:rsidR="003A603C" w:rsidRPr="003A603C" w:rsidTr="003A603C">
        <w:trPr>
          <w:jc w:val="center"/>
        </w:trPr>
        <w:tc>
          <w:tcPr>
            <w:tcW w:w="709"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17</w:t>
            </w:r>
          </w:p>
        </w:tc>
        <w:tc>
          <w:tcPr>
            <w:tcW w:w="2268"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NEFZI</w:t>
            </w:r>
          </w:p>
        </w:tc>
        <w:tc>
          <w:tcPr>
            <w:tcW w:w="1985"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OMAIMA</w:t>
            </w:r>
          </w:p>
        </w:tc>
        <w:tc>
          <w:tcPr>
            <w:tcW w:w="1417"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30/04/2007</w:t>
            </w:r>
          </w:p>
        </w:tc>
        <w:tc>
          <w:tcPr>
            <w:tcW w:w="2693"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ANCONA RESPECT 2001</w:t>
            </w:r>
          </w:p>
        </w:tc>
      </w:tr>
      <w:tr w:rsidR="003A603C" w:rsidRPr="003A603C" w:rsidTr="003A603C">
        <w:trPr>
          <w:jc w:val="center"/>
        </w:trPr>
        <w:tc>
          <w:tcPr>
            <w:tcW w:w="709"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18</w:t>
            </w:r>
          </w:p>
        </w:tc>
        <w:tc>
          <w:tcPr>
            <w:tcW w:w="2268"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NOWAK</w:t>
            </w:r>
          </w:p>
        </w:tc>
        <w:tc>
          <w:tcPr>
            <w:tcW w:w="1985"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VERONICA</w:t>
            </w:r>
          </w:p>
        </w:tc>
        <w:tc>
          <w:tcPr>
            <w:tcW w:w="1417"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06/11/2007</w:t>
            </w:r>
          </w:p>
        </w:tc>
        <w:tc>
          <w:tcPr>
            <w:tcW w:w="2693"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ANCONA RESPECT 2001</w:t>
            </w:r>
          </w:p>
        </w:tc>
      </w:tr>
      <w:tr w:rsidR="003A603C" w:rsidRPr="003A603C" w:rsidTr="003A603C">
        <w:trPr>
          <w:jc w:val="center"/>
        </w:trPr>
        <w:tc>
          <w:tcPr>
            <w:tcW w:w="709"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19</w:t>
            </w:r>
          </w:p>
        </w:tc>
        <w:tc>
          <w:tcPr>
            <w:tcW w:w="2268"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PERUGINI</w:t>
            </w:r>
          </w:p>
        </w:tc>
        <w:tc>
          <w:tcPr>
            <w:tcW w:w="1985"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LUDOVICA</w:t>
            </w:r>
          </w:p>
        </w:tc>
        <w:tc>
          <w:tcPr>
            <w:tcW w:w="1417"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16/03/2007</w:t>
            </w:r>
          </w:p>
        </w:tc>
        <w:tc>
          <w:tcPr>
            <w:tcW w:w="2693"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highlight w:val="yellow"/>
              </w:rPr>
            </w:pPr>
            <w:r w:rsidRPr="003A603C">
              <w:rPr>
                <w:sz w:val="22"/>
                <w:szCs w:val="22"/>
              </w:rPr>
              <w:t>MONTECOSARO</w:t>
            </w:r>
          </w:p>
        </w:tc>
      </w:tr>
      <w:tr w:rsidR="003A603C" w:rsidRPr="003A603C" w:rsidTr="003A603C">
        <w:trPr>
          <w:jc w:val="center"/>
        </w:trPr>
        <w:tc>
          <w:tcPr>
            <w:tcW w:w="709"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20</w:t>
            </w:r>
          </w:p>
        </w:tc>
        <w:tc>
          <w:tcPr>
            <w:tcW w:w="2268"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PIERLUIGI</w:t>
            </w:r>
          </w:p>
        </w:tc>
        <w:tc>
          <w:tcPr>
            <w:tcW w:w="1985"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ANNA VIOLA</w:t>
            </w:r>
          </w:p>
        </w:tc>
        <w:tc>
          <w:tcPr>
            <w:tcW w:w="1417"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05/11/2007</w:t>
            </w:r>
          </w:p>
        </w:tc>
        <w:tc>
          <w:tcPr>
            <w:tcW w:w="2693"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highlight w:val="yellow"/>
              </w:rPr>
            </w:pPr>
            <w:r w:rsidRPr="003A603C">
              <w:rPr>
                <w:sz w:val="22"/>
                <w:szCs w:val="22"/>
              </w:rPr>
              <w:t>YFIT MACERATA</w:t>
            </w:r>
          </w:p>
        </w:tc>
      </w:tr>
      <w:tr w:rsidR="003A603C" w:rsidRPr="003A603C" w:rsidTr="003A603C">
        <w:trPr>
          <w:jc w:val="center"/>
        </w:trPr>
        <w:tc>
          <w:tcPr>
            <w:tcW w:w="709"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21</w:t>
            </w:r>
          </w:p>
        </w:tc>
        <w:tc>
          <w:tcPr>
            <w:tcW w:w="2268"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SAWICKI</w:t>
            </w:r>
          </w:p>
        </w:tc>
        <w:tc>
          <w:tcPr>
            <w:tcW w:w="1985"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SOFIA</w:t>
            </w:r>
          </w:p>
        </w:tc>
        <w:tc>
          <w:tcPr>
            <w:tcW w:w="1417"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09/06/2007</w:t>
            </w:r>
          </w:p>
        </w:tc>
        <w:tc>
          <w:tcPr>
            <w:tcW w:w="2693"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RECANATESE</w:t>
            </w:r>
          </w:p>
        </w:tc>
      </w:tr>
      <w:tr w:rsidR="003A603C" w:rsidRPr="003A603C" w:rsidTr="003A603C">
        <w:trPr>
          <w:jc w:val="center"/>
        </w:trPr>
        <w:tc>
          <w:tcPr>
            <w:tcW w:w="709"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22</w:t>
            </w:r>
          </w:p>
        </w:tc>
        <w:tc>
          <w:tcPr>
            <w:tcW w:w="2268"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SHAPLLO</w:t>
            </w:r>
          </w:p>
        </w:tc>
        <w:tc>
          <w:tcPr>
            <w:tcW w:w="1985"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GIORGIA</w:t>
            </w:r>
          </w:p>
        </w:tc>
        <w:tc>
          <w:tcPr>
            <w:tcW w:w="1417"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07/05/2007</w:t>
            </w:r>
          </w:p>
        </w:tc>
        <w:tc>
          <w:tcPr>
            <w:tcW w:w="2693"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RECANATESE</w:t>
            </w:r>
          </w:p>
        </w:tc>
      </w:tr>
      <w:tr w:rsidR="003A603C" w:rsidRPr="003A603C" w:rsidTr="003A603C">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3A603C" w:rsidRPr="003A603C" w:rsidRDefault="003A603C" w:rsidP="003A603C">
            <w:pPr>
              <w:pStyle w:val="A119"/>
              <w:rPr>
                <w:sz w:val="22"/>
                <w:szCs w:val="22"/>
              </w:rPr>
            </w:pPr>
            <w:r w:rsidRPr="003A603C">
              <w:rPr>
                <w:sz w:val="22"/>
                <w:szCs w:val="22"/>
              </w:rPr>
              <w:t>23</w:t>
            </w:r>
          </w:p>
        </w:tc>
        <w:tc>
          <w:tcPr>
            <w:tcW w:w="2268" w:type="dxa"/>
            <w:tcBorders>
              <w:top w:val="single" w:sz="4" w:space="0" w:color="auto"/>
              <w:left w:val="single" w:sz="4" w:space="0" w:color="auto"/>
              <w:bottom w:val="single" w:sz="4" w:space="0" w:color="auto"/>
              <w:right w:val="single" w:sz="4" w:space="0" w:color="auto"/>
            </w:tcBorders>
            <w:shd w:val="clear" w:color="auto" w:fill="FFFF00"/>
            <w:hideMark/>
          </w:tcPr>
          <w:p w:rsidR="003A603C" w:rsidRPr="003A603C" w:rsidRDefault="003A603C" w:rsidP="003A603C">
            <w:pPr>
              <w:pStyle w:val="A119"/>
              <w:rPr>
                <w:sz w:val="22"/>
                <w:szCs w:val="22"/>
              </w:rPr>
            </w:pPr>
            <w:r w:rsidRPr="003A603C">
              <w:rPr>
                <w:sz w:val="22"/>
                <w:szCs w:val="22"/>
              </w:rPr>
              <w:t>SPATARO</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3A603C" w:rsidRPr="003A603C" w:rsidRDefault="003A603C" w:rsidP="003A603C">
            <w:pPr>
              <w:pStyle w:val="A119"/>
              <w:rPr>
                <w:sz w:val="22"/>
                <w:szCs w:val="22"/>
              </w:rPr>
            </w:pPr>
            <w:r w:rsidRPr="003A603C">
              <w:rPr>
                <w:sz w:val="22"/>
                <w:szCs w:val="22"/>
              </w:rPr>
              <w:t>VITTORIA</w:t>
            </w:r>
          </w:p>
        </w:tc>
        <w:tc>
          <w:tcPr>
            <w:tcW w:w="1417" w:type="dxa"/>
            <w:tcBorders>
              <w:top w:val="single" w:sz="4" w:space="0" w:color="auto"/>
              <w:left w:val="single" w:sz="4" w:space="0" w:color="auto"/>
              <w:bottom w:val="single" w:sz="4" w:space="0" w:color="auto"/>
              <w:right w:val="single" w:sz="4" w:space="0" w:color="auto"/>
            </w:tcBorders>
            <w:shd w:val="clear" w:color="auto" w:fill="FFFF00"/>
            <w:hideMark/>
          </w:tcPr>
          <w:p w:rsidR="003A603C" w:rsidRPr="003A603C" w:rsidRDefault="003A603C" w:rsidP="003A603C">
            <w:pPr>
              <w:pStyle w:val="A119"/>
              <w:rPr>
                <w:sz w:val="22"/>
                <w:szCs w:val="22"/>
              </w:rPr>
            </w:pPr>
            <w:r w:rsidRPr="003A603C">
              <w:rPr>
                <w:sz w:val="22"/>
                <w:szCs w:val="22"/>
              </w:rPr>
              <w:t>28/10/2006</w:t>
            </w:r>
          </w:p>
        </w:tc>
        <w:tc>
          <w:tcPr>
            <w:tcW w:w="2693" w:type="dxa"/>
            <w:tcBorders>
              <w:top w:val="single" w:sz="4" w:space="0" w:color="auto"/>
              <w:left w:val="single" w:sz="4" w:space="0" w:color="auto"/>
              <w:bottom w:val="single" w:sz="4" w:space="0" w:color="auto"/>
              <w:right w:val="single" w:sz="4" w:space="0" w:color="auto"/>
            </w:tcBorders>
            <w:shd w:val="clear" w:color="auto" w:fill="FFFF00"/>
            <w:hideMark/>
          </w:tcPr>
          <w:p w:rsidR="003A603C" w:rsidRPr="003A603C" w:rsidRDefault="003A603C" w:rsidP="003A603C">
            <w:pPr>
              <w:pStyle w:val="A119"/>
              <w:rPr>
                <w:sz w:val="22"/>
                <w:szCs w:val="22"/>
                <w:highlight w:val="yellow"/>
              </w:rPr>
            </w:pPr>
            <w:r w:rsidRPr="003A603C">
              <w:rPr>
                <w:sz w:val="22"/>
                <w:szCs w:val="22"/>
              </w:rPr>
              <w:t>FERMO SSD ARL</w:t>
            </w:r>
          </w:p>
        </w:tc>
      </w:tr>
      <w:tr w:rsidR="003A603C" w:rsidRPr="003A603C" w:rsidTr="003A603C">
        <w:trPr>
          <w:jc w:val="center"/>
        </w:trPr>
        <w:tc>
          <w:tcPr>
            <w:tcW w:w="709"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24</w:t>
            </w:r>
          </w:p>
        </w:tc>
        <w:tc>
          <w:tcPr>
            <w:tcW w:w="2268"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TOMASSONI</w:t>
            </w:r>
          </w:p>
        </w:tc>
        <w:tc>
          <w:tcPr>
            <w:tcW w:w="1985"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EMMA</w:t>
            </w:r>
          </w:p>
        </w:tc>
        <w:tc>
          <w:tcPr>
            <w:tcW w:w="1417"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13/10/2007</w:t>
            </w:r>
          </w:p>
        </w:tc>
        <w:tc>
          <w:tcPr>
            <w:tcW w:w="2693"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LF JESINA FEMMINILE</w:t>
            </w:r>
          </w:p>
        </w:tc>
      </w:tr>
      <w:tr w:rsidR="003A603C" w:rsidRPr="003A603C" w:rsidTr="003A603C">
        <w:trPr>
          <w:jc w:val="center"/>
        </w:trPr>
        <w:tc>
          <w:tcPr>
            <w:tcW w:w="709"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25</w:t>
            </w:r>
          </w:p>
        </w:tc>
        <w:tc>
          <w:tcPr>
            <w:tcW w:w="2268"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VITALI</w:t>
            </w:r>
          </w:p>
        </w:tc>
        <w:tc>
          <w:tcPr>
            <w:tcW w:w="1985"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LUDOVICA</w:t>
            </w:r>
          </w:p>
        </w:tc>
        <w:tc>
          <w:tcPr>
            <w:tcW w:w="1417"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13/02/2007</w:t>
            </w:r>
          </w:p>
        </w:tc>
        <w:tc>
          <w:tcPr>
            <w:tcW w:w="2693" w:type="dxa"/>
            <w:tcBorders>
              <w:top w:val="single" w:sz="4" w:space="0" w:color="auto"/>
              <w:left w:val="single" w:sz="4" w:space="0" w:color="auto"/>
              <w:bottom w:val="single" w:sz="4" w:space="0" w:color="auto"/>
              <w:right w:val="single" w:sz="4" w:space="0" w:color="auto"/>
            </w:tcBorders>
            <w:hideMark/>
          </w:tcPr>
          <w:p w:rsidR="003A603C" w:rsidRPr="003A603C" w:rsidRDefault="003A603C" w:rsidP="003A603C">
            <w:pPr>
              <w:pStyle w:val="A119"/>
              <w:rPr>
                <w:sz w:val="22"/>
                <w:szCs w:val="22"/>
              </w:rPr>
            </w:pPr>
            <w:r w:rsidRPr="003A603C">
              <w:rPr>
                <w:sz w:val="22"/>
                <w:szCs w:val="22"/>
              </w:rPr>
              <w:t>RECANATESE</w:t>
            </w:r>
          </w:p>
        </w:tc>
      </w:tr>
    </w:tbl>
    <w:p w:rsidR="003A603C" w:rsidRDefault="003A603C" w:rsidP="003A603C">
      <w:pPr>
        <w:pStyle w:val="testoletteraFIGC"/>
        <w:jc w:val="both"/>
        <w:rPr>
          <w:rFonts w:ascii="Arial" w:hAnsi="Arial" w:cs="Arial"/>
          <w:color w:val="auto"/>
          <w:lang w:val="it-IT"/>
        </w:rPr>
      </w:pPr>
    </w:p>
    <w:p w:rsidR="002961CD" w:rsidRDefault="00BC48F7" w:rsidP="00B62CC2">
      <w:pPr>
        <w:pStyle w:val="A119"/>
      </w:pPr>
      <w:r>
        <w:t>Le</w:t>
      </w:r>
      <w:r w:rsidR="00B62CC2">
        <w:t xml:space="preserve"> </w:t>
      </w:r>
      <w:r w:rsidR="00B62CC2" w:rsidRPr="00C56F50">
        <w:t>calciat</w:t>
      </w:r>
      <w:r>
        <w:t>rici</w:t>
      </w:r>
      <w:r w:rsidR="00B62CC2" w:rsidRPr="00C56F50">
        <w:t xml:space="preserve"> convocat</w:t>
      </w:r>
      <w:r>
        <w:t>e</w:t>
      </w:r>
      <w:r w:rsidR="00B62CC2" w:rsidRPr="00C56F50">
        <w:t xml:space="preserve"> dovran</w:t>
      </w:r>
      <w:r w:rsidR="00B62CC2">
        <w:t>no presentarsi puntuali e munite</w:t>
      </w:r>
      <w:r w:rsidR="00B62CC2" w:rsidRPr="00C56F50">
        <w:t xml:space="preserve"> del kit personale di giuoco, oltre a </w:t>
      </w:r>
    </w:p>
    <w:p w:rsidR="00B62CC2" w:rsidRDefault="00B62CC2" w:rsidP="00B62CC2">
      <w:pPr>
        <w:pStyle w:val="A119"/>
      </w:pPr>
      <w:r w:rsidRPr="00C56F50">
        <w:t>parastinchi, certificato di idoneità per l’attività agonistica, un paio di scarpe ginniche e un paio di scarpe da calcio.</w:t>
      </w:r>
    </w:p>
    <w:p w:rsidR="009F1191" w:rsidRPr="001D0352" w:rsidRDefault="00B62CC2" w:rsidP="00B62CC2">
      <w:pPr>
        <w:pStyle w:val="A119"/>
        <w:rPr>
          <w:b/>
        </w:rPr>
      </w:pPr>
      <w:r w:rsidRPr="00B62CC2">
        <w:rPr>
          <w:b/>
        </w:rPr>
        <w:t>La seduta di allenamento si svolgerà presso il Centro Federale Territoriale nel pieno rispetto delle</w:t>
      </w:r>
      <w:r w:rsidRPr="00A36F4B">
        <w:t xml:space="preserve"> </w:t>
      </w:r>
      <w:r w:rsidR="001D0352">
        <w:rPr>
          <w:b/>
        </w:rPr>
        <w:t>normative  in vigore.</w:t>
      </w:r>
    </w:p>
    <w:p w:rsidR="00E613D7" w:rsidRDefault="00B62CC2" w:rsidP="00B62CC2">
      <w:pPr>
        <w:pStyle w:val="A119"/>
        <w:rPr>
          <w:rFonts w:eastAsia="SimSun"/>
          <w:b/>
        </w:rPr>
      </w:pPr>
      <w:r w:rsidRPr="00B62CC2">
        <w:rPr>
          <w:rFonts w:eastAsia="SimSun"/>
          <w:b/>
        </w:rPr>
        <w:t>Per le convocazioni cui sopra valgono le indicazioni generali emanate dalla FIGC con il protocollo datato 6 maggio 2021 per la ripresa delle sessioni di allenamento collettivo e delle attività sportive di squadra, di base ed agonistiche (tornei e campionati), dilettantistiche e giovanili (ivi compresi il Beach Soccer, il Calcio a Cinque</w:t>
      </w:r>
      <w:r w:rsidR="005F7BD0">
        <w:rPr>
          <w:rFonts w:eastAsia="SimSun"/>
          <w:b/>
        </w:rPr>
        <w:t xml:space="preserve">, il Calcio </w:t>
      </w:r>
      <w:proofErr w:type="spellStart"/>
      <w:r w:rsidR="005F7BD0">
        <w:rPr>
          <w:rFonts w:eastAsia="SimSun"/>
          <w:b/>
        </w:rPr>
        <w:t>Paralimpico</w:t>
      </w:r>
      <w:proofErr w:type="spellEnd"/>
      <w:r w:rsidR="005F7BD0">
        <w:rPr>
          <w:rFonts w:eastAsia="SimSun"/>
          <w:b/>
        </w:rPr>
        <w:t xml:space="preserve"> e Speri</w:t>
      </w:r>
      <w:r w:rsidRPr="00B62CC2">
        <w:rPr>
          <w:rFonts w:eastAsia="SimSun"/>
          <w:b/>
        </w:rPr>
        <w:t xml:space="preserve">mentale), non regolamentate dai protocolli che disciplinano le competizioni di preminente interesse nazionale, finalizzate al contenimento </w:t>
      </w:r>
    </w:p>
    <w:p w:rsidR="00B62CC2" w:rsidRPr="00B62CC2" w:rsidRDefault="00B62CC2" w:rsidP="00B62CC2">
      <w:pPr>
        <w:pStyle w:val="A119"/>
        <w:rPr>
          <w:rFonts w:eastAsia="SimSun"/>
          <w:b/>
        </w:rPr>
      </w:pPr>
      <w:r w:rsidRPr="00B62CC2">
        <w:rPr>
          <w:rFonts w:eastAsia="SimSun"/>
          <w:b/>
        </w:rPr>
        <w:t>dell’emergenza epidemiologica da COVID-19.</w:t>
      </w:r>
    </w:p>
    <w:p w:rsidR="00B62CC2" w:rsidRPr="00B62CC2" w:rsidRDefault="00B62CC2" w:rsidP="00B62CC2">
      <w:pPr>
        <w:pStyle w:val="A119"/>
        <w:rPr>
          <w:rFonts w:eastAsia="Arial Unicode MS"/>
          <w:b/>
        </w:rPr>
      </w:pPr>
      <w:r w:rsidRPr="00B62CC2">
        <w:rPr>
          <w:rFonts w:eastAsia="Arial Unicode MS"/>
          <w:b/>
        </w:rPr>
        <w:t xml:space="preserve">Verrà redatto e costantemente aggiornato il registro presenze circa gli ingressi di calciatrici, calciatori e membri dello staff presso l’impianto sportivo sede dell’allenamento. </w:t>
      </w:r>
    </w:p>
    <w:p w:rsidR="00B62CC2" w:rsidRPr="00B62CC2" w:rsidRDefault="00B62CC2" w:rsidP="00B62CC2">
      <w:pPr>
        <w:pStyle w:val="A119"/>
        <w:rPr>
          <w:rFonts w:eastAsia="Arial Unicode MS"/>
          <w:b/>
        </w:rPr>
      </w:pPr>
      <w:r w:rsidRPr="00B62CC2">
        <w:rPr>
          <w:rFonts w:eastAsia="Arial Unicode MS"/>
          <w:b/>
        </w:rPr>
        <w:t xml:space="preserve">Si ricorda che verrà effettuata la rilevazione della temperatura corporea e, qualora la stessa fosse superiore a 37,5° non sarà consentito l’accesso alla struttura. </w:t>
      </w:r>
    </w:p>
    <w:p w:rsidR="00B62CC2" w:rsidRPr="00B62CC2" w:rsidRDefault="00B62CC2" w:rsidP="00B62CC2">
      <w:pPr>
        <w:pStyle w:val="A119"/>
        <w:rPr>
          <w:rFonts w:eastAsia="Arial Unicode MS"/>
          <w:b/>
        </w:rPr>
      </w:pPr>
      <w:r w:rsidRPr="00B62CC2">
        <w:rPr>
          <w:rFonts w:eastAsia="Arial Unicode MS"/>
          <w:b/>
        </w:rPr>
        <w:t xml:space="preserve">Tutti i soggetti, atleti e membri dello staff, sono tenuti a compilare e consegnare la nuova autocertificazione secondo quanto predisposto dal protocollo datato 6 maggio 2021. </w:t>
      </w:r>
    </w:p>
    <w:p w:rsidR="00B62CC2" w:rsidRPr="00B62CC2" w:rsidRDefault="00B62CC2" w:rsidP="00B62CC2">
      <w:pPr>
        <w:pStyle w:val="A119"/>
        <w:rPr>
          <w:rFonts w:eastAsia="Arial Unicode MS"/>
          <w:b/>
        </w:rPr>
      </w:pPr>
      <w:r w:rsidRPr="00B62CC2">
        <w:rPr>
          <w:rFonts w:eastAsia="Arial Unicode MS"/>
          <w:b/>
        </w:rPr>
        <w:t xml:space="preserve">Si ricorda inoltre che la seduta di allenamento si svolge a porte chiuse e non è quindi consentita la presenza di pubblico all’interno dell’impianto sportivo. </w:t>
      </w:r>
    </w:p>
    <w:p w:rsidR="00E613D7" w:rsidRDefault="00E613D7" w:rsidP="002961CD">
      <w:pPr>
        <w:pStyle w:val="A1gare"/>
        <w:rPr>
          <w:rFonts w:eastAsia="Arial Unicode MS"/>
        </w:rPr>
      </w:pPr>
    </w:p>
    <w:p w:rsidR="005E0F5F" w:rsidRDefault="00B62CC2" w:rsidP="00D85CA7">
      <w:pPr>
        <w:pStyle w:val="A119"/>
        <w:rPr>
          <w:rFonts w:eastAsia="Arial Unicode MS"/>
          <w:b/>
        </w:rPr>
      </w:pPr>
      <w:r w:rsidRPr="00B62CC2">
        <w:rPr>
          <w:rFonts w:eastAsia="Arial Unicode MS"/>
          <w:b/>
        </w:rPr>
        <w:t>Nel rispetto dell’attuale normativa vigente non è poi consenti</w:t>
      </w:r>
      <w:r w:rsidR="00043957">
        <w:rPr>
          <w:rFonts w:eastAsia="Arial Unicode MS"/>
          <w:b/>
        </w:rPr>
        <w:t>to l’utilizzo degli spogliatoi.</w:t>
      </w:r>
    </w:p>
    <w:p w:rsidR="00043957" w:rsidRPr="00043957" w:rsidRDefault="00043957" w:rsidP="00D85CA7">
      <w:pPr>
        <w:pStyle w:val="A119"/>
        <w:rPr>
          <w:rFonts w:eastAsia="Arial Unicode MS"/>
          <w:b/>
        </w:rPr>
      </w:pPr>
    </w:p>
    <w:p w:rsidR="0040721D" w:rsidRPr="00C56F50" w:rsidRDefault="00D85CA7" w:rsidP="00D85CA7">
      <w:pPr>
        <w:pStyle w:val="A119"/>
        <w:rPr>
          <w:rFonts w:eastAsia="Arial Unicode MS"/>
          <w:u w:color="000000"/>
          <w:bdr w:val="nil"/>
        </w:rPr>
      </w:pPr>
      <w:r w:rsidRPr="00C56F50">
        <w:rPr>
          <w:rFonts w:eastAsia="Arial Unicode MS"/>
          <w:u w:color="000000"/>
          <w:bdr w:val="nil"/>
        </w:rPr>
        <w:t xml:space="preserve">Per qualsiasi comunicazione contattare :  </w:t>
      </w:r>
    </w:p>
    <w:p w:rsidR="00D85CA7" w:rsidRDefault="00D85CA7" w:rsidP="00D85CA7">
      <w:pPr>
        <w:pStyle w:val="A119"/>
        <w:rPr>
          <w:rFonts w:eastAsia="Arial Unicode MS"/>
          <w:u w:color="000000"/>
          <w:bdr w:val="nil"/>
        </w:rPr>
      </w:pPr>
      <w:r w:rsidRPr="00796692">
        <w:rPr>
          <w:rFonts w:eastAsia="Arial Unicode MS"/>
          <w:u w:color="000000"/>
          <w:bdr w:val="nil"/>
        </w:rPr>
        <w:t xml:space="preserve">Responsabile Organizzativo C.F.T.:  </w:t>
      </w:r>
      <w:r>
        <w:rPr>
          <w:rFonts w:eastAsia="Arial Unicode MS"/>
          <w:u w:color="000000"/>
          <w:bdr w:val="nil"/>
        </w:rPr>
        <w:t xml:space="preserve">Francesco </w:t>
      </w:r>
      <w:proofErr w:type="spellStart"/>
      <w:r>
        <w:rPr>
          <w:rFonts w:eastAsia="Arial Unicode MS"/>
          <w:u w:color="000000"/>
          <w:bdr w:val="nil"/>
        </w:rPr>
        <w:t>Ansevini</w:t>
      </w:r>
      <w:proofErr w:type="spellEnd"/>
      <w:r>
        <w:rPr>
          <w:rFonts w:eastAsia="Arial Unicode MS"/>
          <w:u w:color="000000"/>
          <w:bdr w:val="nil"/>
        </w:rPr>
        <w:tab/>
      </w:r>
      <w:r w:rsidR="00243205">
        <w:rPr>
          <w:rFonts w:eastAsia="Arial Unicode MS"/>
          <w:u w:color="000000"/>
          <w:bdr w:val="nil"/>
        </w:rPr>
        <w:tab/>
      </w:r>
      <w:r>
        <w:rPr>
          <w:rFonts w:eastAsia="Arial Unicode MS"/>
          <w:u w:color="000000"/>
          <w:bdr w:val="nil"/>
        </w:rPr>
        <w:t>340 5338468</w:t>
      </w:r>
    </w:p>
    <w:p w:rsidR="00D85CA7" w:rsidRPr="00C56F50" w:rsidRDefault="00D85CA7" w:rsidP="00D85CA7">
      <w:pPr>
        <w:pStyle w:val="A119"/>
        <w:rPr>
          <w:rFonts w:eastAsia="Arial Unicode MS"/>
          <w:u w:color="000000"/>
          <w:bdr w:val="nil"/>
        </w:rPr>
      </w:pPr>
      <w:r w:rsidRPr="00C56F50">
        <w:rPr>
          <w:rFonts w:eastAsia="Arial Unicode MS"/>
          <w:u w:color="000000"/>
          <w:bdr w:val="nil"/>
        </w:rPr>
        <w:t xml:space="preserve">e-mail: </w:t>
      </w:r>
      <w:hyperlink r:id="rId32" w:history="1">
        <w:r w:rsidRPr="00C56F50">
          <w:rPr>
            <w:rFonts w:eastAsia="Arial Unicode MS"/>
            <w:u w:val="single" w:color="000000"/>
            <w:bdr w:val="nil"/>
          </w:rPr>
          <w:t>marche.sgs@figc.it</w:t>
        </w:r>
      </w:hyperlink>
      <w:r w:rsidRPr="00C56F50">
        <w:rPr>
          <w:rFonts w:eastAsia="Arial Unicode MS"/>
          <w:u w:color="000000"/>
          <w:bdr w:val="nil"/>
        </w:rPr>
        <w:t xml:space="preserve"> -</w:t>
      </w:r>
      <w:r>
        <w:rPr>
          <w:rFonts w:eastAsia="Arial Unicode MS"/>
          <w:u w:color="000000"/>
          <w:bdr w:val="nil"/>
        </w:rPr>
        <w:t xml:space="preserve"> </w:t>
      </w:r>
      <w:hyperlink r:id="rId33" w:history="1">
        <w:r w:rsidRPr="00C56F50">
          <w:rPr>
            <w:rFonts w:eastAsia="Arial Unicode MS"/>
            <w:u w:val="single" w:color="000000"/>
            <w:bdr w:val="nil"/>
          </w:rPr>
          <w:t>base.marchesgs@figc.it</w:t>
        </w:r>
      </w:hyperlink>
      <w:r w:rsidRPr="00547BAA">
        <w:rPr>
          <w:rFonts w:eastAsia="Arial Unicode MS"/>
          <w:u w:val="single" w:color="000000"/>
          <w:bdr w:val="nil"/>
        </w:rPr>
        <w:t xml:space="preserve"> </w:t>
      </w:r>
      <w:r w:rsidRPr="00C56F50">
        <w:rPr>
          <w:rFonts w:eastAsia="Arial Unicode MS"/>
          <w:u w:color="000000"/>
          <w:bdr w:val="nil"/>
        </w:rPr>
        <w:t xml:space="preserve">- </w:t>
      </w:r>
      <w:hyperlink r:id="rId34" w:history="1">
        <w:r w:rsidRPr="00C56F50">
          <w:rPr>
            <w:rFonts w:eastAsia="Arial Unicode MS"/>
            <w:u w:val="single" w:color="000000"/>
            <w:bdr w:val="nil"/>
          </w:rPr>
          <w:t>cft.marchesgs@figc.it</w:t>
        </w:r>
      </w:hyperlink>
      <w:r w:rsidRPr="00C56F50">
        <w:rPr>
          <w:rFonts w:eastAsia="Arial Unicode MS"/>
          <w:u w:color="000000"/>
          <w:bdr w:val="nil"/>
        </w:rPr>
        <w:tab/>
      </w:r>
      <w:r w:rsidRPr="00C56F50">
        <w:rPr>
          <w:rFonts w:eastAsia="Arial Unicode MS"/>
          <w:u w:color="000000"/>
          <w:bdr w:val="nil"/>
        </w:rPr>
        <w:tab/>
        <w:t xml:space="preserve"> </w:t>
      </w:r>
      <w:r w:rsidRPr="00C56F50">
        <w:rPr>
          <w:rFonts w:eastAsia="Arial Unicode MS"/>
          <w:u w:color="000000"/>
          <w:bdr w:val="nil"/>
        </w:rPr>
        <w:tab/>
        <w:t xml:space="preserve"> </w:t>
      </w:r>
    </w:p>
    <w:p w:rsidR="00D85CA7" w:rsidRPr="00C56F50" w:rsidRDefault="00D85CA7" w:rsidP="00D85CA7">
      <w:pPr>
        <w:pStyle w:val="A119"/>
        <w:rPr>
          <w:rFonts w:eastAsia="Arial Unicode MS"/>
          <w:u w:color="000000"/>
          <w:bdr w:val="nil"/>
        </w:rPr>
      </w:pPr>
      <w:r w:rsidRPr="00C56F50">
        <w:rPr>
          <w:rFonts w:eastAsia="Arial Unicode MS"/>
          <w:u w:color="000000"/>
          <w:bdr w:val="nil"/>
        </w:rPr>
        <w:t>In caso di indisponibilità motivata de</w:t>
      </w:r>
      <w:r>
        <w:rPr>
          <w:rFonts w:eastAsia="Arial Unicode MS"/>
          <w:u w:color="000000"/>
          <w:bdr w:val="nil"/>
        </w:rPr>
        <w:t>i calciato</w:t>
      </w:r>
      <w:r w:rsidRPr="00C56F50">
        <w:rPr>
          <w:rFonts w:eastAsia="Arial Unicode MS"/>
          <w:u w:color="000000"/>
          <w:bdr w:val="nil"/>
        </w:rPr>
        <w:t>ri convocat</w:t>
      </w:r>
      <w:r>
        <w:rPr>
          <w:rFonts w:eastAsia="Arial Unicode MS"/>
          <w:u w:color="000000"/>
          <w:bdr w:val="nil"/>
        </w:rPr>
        <w:t>i</w:t>
      </w:r>
      <w:r w:rsidRPr="00C56F50">
        <w:rPr>
          <w:rFonts w:eastAsia="Arial Unicode MS"/>
          <w:u w:color="000000"/>
          <w:bdr w:val="nil"/>
        </w:rPr>
        <w:t xml:space="preserve">, le Società devono darne immediata comunicazione contattando il Responsabile Tecnico e/o il Responsabile Organizzativo C.F.T., inviando la </w:t>
      </w:r>
      <w:r w:rsidRPr="00C56F50">
        <w:rPr>
          <w:rFonts w:eastAsia="Arial Unicode MS"/>
          <w:u w:color="000000"/>
          <w:bdr w:val="nil"/>
        </w:rPr>
        <w:lastRenderedPageBreak/>
        <w:t xml:space="preserve">relativa certificazione  per l’assenza. </w:t>
      </w:r>
    </w:p>
    <w:p w:rsidR="00043957" w:rsidRDefault="00043957" w:rsidP="002961CD">
      <w:pPr>
        <w:pStyle w:val="A1gare"/>
        <w:rPr>
          <w:rFonts w:eastAsia="Arial Unicode MS"/>
          <w:bdr w:val="none" w:sz="0" w:space="0" w:color="auto" w:frame="1"/>
        </w:rPr>
      </w:pPr>
    </w:p>
    <w:p w:rsidR="00174B48" w:rsidRDefault="00174B48" w:rsidP="00174B48">
      <w:pPr>
        <w:pStyle w:val="A119"/>
        <w:rPr>
          <w:rFonts w:eastAsia="Arial Unicode MS"/>
          <w:b/>
          <w:sz w:val="22"/>
          <w:szCs w:val="22"/>
          <w:u w:val="single" w:color="000000"/>
          <w:bdr w:val="none" w:sz="0" w:space="0" w:color="auto" w:frame="1"/>
          <w:lang w:eastAsia="en-US"/>
        </w:rPr>
      </w:pPr>
      <w:r>
        <w:rPr>
          <w:rFonts w:eastAsia="Arial Unicode MS"/>
          <w:b/>
          <w:sz w:val="22"/>
          <w:szCs w:val="22"/>
          <w:u w:val="single" w:color="000000"/>
          <w:bdr w:val="none" w:sz="0" w:space="0" w:color="auto" w:frame="1"/>
          <w:lang w:eastAsia="en-US"/>
        </w:rPr>
        <w:t>STAFF</w:t>
      </w:r>
    </w:p>
    <w:p w:rsidR="00174B48" w:rsidRDefault="00174B48" w:rsidP="00174B48">
      <w:pPr>
        <w:pStyle w:val="A119"/>
        <w:rPr>
          <w:rFonts w:eastAsia="Arial Unicode MS"/>
          <w:sz w:val="22"/>
          <w:szCs w:val="22"/>
          <w:bdr w:val="none" w:sz="0" w:space="0" w:color="auto" w:frame="1"/>
          <w:lang w:eastAsia="it-IT"/>
        </w:rPr>
      </w:pPr>
      <w:r>
        <w:rPr>
          <w:rFonts w:eastAsia="Arial Unicode MS"/>
          <w:sz w:val="22"/>
          <w:szCs w:val="22"/>
          <w:bdr w:val="none" w:sz="0" w:space="0" w:color="auto" w:frame="1"/>
        </w:rPr>
        <w:t xml:space="preserve">Responsabile Organizzativo Regionale C.F.T.:      </w:t>
      </w:r>
      <w:r>
        <w:rPr>
          <w:rFonts w:eastAsia="Arial Unicode MS"/>
          <w:sz w:val="22"/>
          <w:szCs w:val="22"/>
          <w:bdr w:val="none" w:sz="0" w:space="0" w:color="auto" w:frame="1"/>
        </w:rPr>
        <w:tab/>
      </w:r>
      <w:r>
        <w:rPr>
          <w:rFonts w:eastAsia="Arial Unicode MS"/>
          <w:sz w:val="22"/>
          <w:szCs w:val="22"/>
          <w:bdr w:val="none" w:sz="0" w:space="0" w:color="auto" w:frame="1"/>
        </w:rPr>
        <w:tab/>
        <w:t>Floriano Marziali</w:t>
      </w:r>
    </w:p>
    <w:p w:rsidR="00174B48" w:rsidRDefault="00174B48" w:rsidP="00174B48">
      <w:pPr>
        <w:pStyle w:val="A119"/>
        <w:rPr>
          <w:rFonts w:eastAsia="Arial Unicode MS"/>
          <w:sz w:val="22"/>
          <w:szCs w:val="22"/>
          <w:bdr w:val="none" w:sz="0" w:space="0" w:color="auto" w:frame="1"/>
        </w:rPr>
      </w:pPr>
      <w:r>
        <w:rPr>
          <w:rFonts w:eastAsia="Arial Unicode MS"/>
          <w:sz w:val="22"/>
          <w:szCs w:val="22"/>
          <w:bdr w:val="none" w:sz="0" w:space="0" w:color="auto" w:frame="1"/>
        </w:rPr>
        <w:t xml:space="preserve">Responsabile Organizzativo C.F.T.                         </w:t>
      </w:r>
      <w:r>
        <w:rPr>
          <w:rFonts w:eastAsia="Arial Unicode MS"/>
          <w:sz w:val="22"/>
          <w:szCs w:val="22"/>
          <w:bdr w:val="none" w:sz="0" w:space="0" w:color="auto" w:frame="1"/>
        </w:rPr>
        <w:tab/>
      </w:r>
      <w:r>
        <w:rPr>
          <w:rFonts w:eastAsia="Arial Unicode MS"/>
          <w:sz w:val="22"/>
          <w:szCs w:val="22"/>
          <w:bdr w:val="none" w:sz="0" w:space="0" w:color="auto" w:frame="1"/>
        </w:rPr>
        <w:tab/>
        <w:t xml:space="preserve">Francesco </w:t>
      </w:r>
      <w:proofErr w:type="spellStart"/>
      <w:r>
        <w:rPr>
          <w:rFonts w:eastAsia="Arial Unicode MS"/>
          <w:sz w:val="22"/>
          <w:szCs w:val="22"/>
          <w:bdr w:val="none" w:sz="0" w:space="0" w:color="auto" w:frame="1"/>
        </w:rPr>
        <w:t>Ansevini</w:t>
      </w:r>
      <w:proofErr w:type="spellEnd"/>
    </w:p>
    <w:p w:rsidR="00174B48" w:rsidRDefault="00174B48" w:rsidP="00174B48">
      <w:pPr>
        <w:pStyle w:val="A119"/>
        <w:rPr>
          <w:rFonts w:eastAsia="Arial Unicode MS"/>
          <w:sz w:val="22"/>
          <w:szCs w:val="22"/>
          <w:bdr w:val="none" w:sz="0" w:space="0" w:color="auto" w:frame="1"/>
        </w:rPr>
      </w:pPr>
      <w:r>
        <w:rPr>
          <w:rFonts w:eastAsia="Arial Unicode MS"/>
          <w:sz w:val="22"/>
          <w:szCs w:val="22"/>
          <w:bdr w:val="none" w:sz="0" w:space="0" w:color="auto" w:frame="1"/>
        </w:rPr>
        <w:t xml:space="preserve">Responsabile Tecnico C.F.T.:                                  </w:t>
      </w:r>
      <w:r>
        <w:rPr>
          <w:rFonts w:eastAsia="Arial Unicode MS"/>
          <w:sz w:val="22"/>
          <w:szCs w:val="22"/>
          <w:bdr w:val="none" w:sz="0" w:space="0" w:color="auto" w:frame="1"/>
        </w:rPr>
        <w:tab/>
      </w:r>
      <w:r>
        <w:rPr>
          <w:rFonts w:eastAsia="Arial Unicode MS"/>
          <w:sz w:val="22"/>
          <w:szCs w:val="22"/>
          <w:bdr w:val="none" w:sz="0" w:space="0" w:color="auto" w:frame="1"/>
        </w:rPr>
        <w:tab/>
        <w:t xml:space="preserve">Massimo </w:t>
      </w:r>
      <w:proofErr w:type="spellStart"/>
      <w:r>
        <w:rPr>
          <w:rFonts w:eastAsia="Arial Unicode MS"/>
          <w:sz w:val="22"/>
          <w:szCs w:val="22"/>
          <w:bdr w:val="none" w:sz="0" w:space="0" w:color="auto" w:frame="1"/>
        </w:rPr>
        <w:t>Schena</w:t>
      </w:r>
      <w:proofErr w:type="spellEnd"/>
    </w:p>
    <w:p w:rsidR="00174B48" w:rsidRDefault="00174B48" w:rsidP="00174B48">
      <w:pPr>
        <w:pStyle w:val="A119"/>
        <w:rPr>
          <w:rFonts w:eastAsia="Arial Unicode MS"/>
          <w:sz w:val="22"/>
          <w:szCs w:val="22"/>
          <w:bdr w:val="none" w:sz="0" w:space="0" w:color="auto" w:frame="1"/>
        </w:rPr>
      </w:pPr>
      <w:r>
        <w:rPr>
          <w:rFonts w:eastAsia="Arial Unicode MS"/>
          <w:sz w:val="22"/>
          <w:szCs w:val="22"/>
          <w:bdr w:val="none" w:sz="0" w:space="0" w:color="auto" w:frame="1"/>
        </w:rPr>
        <w:t>Istruttore Under 15 F:                                               Melissa Marchetti</w:t>
      </w:r>
    </w:p>
    <w:p w:rsidR="00174B48" w:rsidRDefault="00174B48" w:rsidP="00174B48">
      <w:pPr>
        <w:pStyle w:val="A119"/>
        <w:rPr>
          <w:rFonts w:eastAsia="Arial Unicode MS"/>
          <w:sz w:val="22"/>
          <w:szCs w:val="22"/>
          <w:bdr w:val="none" w:sz="0" w:space="0" w:color="auto" w:frame="1"/>
        </w:rPr>
      </w:pPr>
      <w:r>
        <w:rPr>
          <w:rFonts w:eastAsia="Arial Unicode MS"/>
          <w:sz w:val="22"/>
          <w:szCs w:val="22"/>
          <w:bdr w:val="none" w:sz="0" w:space="0" w:color="auto" w:frame="1"/>
        </w:rPr>
        <w:t xml:space="preserve">Istruttore Under 14 M:                                             </w:t>
      </w:r>
      <w:r>
        <w:rPr>
          <w:rFonts w:eastAsia="Arial Unicode MS"/>
          <w:sz w:val="22"/>
          <w:szCs w:val="22"/>
          <w:bdr w:val="none" w:sz="0" w:space="0" w:color="auto" w:frame="1"/>
        </w:rPr>
        <w:tab/>
      </w:r>
      <w:r>
        <w:rPr>
          <w:rFonts w:eastAsia="Arial Unicode MS"/>
          <w:sz w:val="22"/>
          <w:szCs w:val="22"/>
          <w:bdr w:val="none" w:sz="0" w:space="0" w:color="auto" w:frame="1"/>
        </w:rPr>
        <w:tab/>
        <w:t xml:space="preserve">Paolo </w:t>
      </w:r>
      <w:proofErr w:type="spellStart"/>
      <w:r>
        <w:rPr>
          <w:rFonts w:eastAsia="Arial Unicode MS"/>
          <w:sz w:val="22"/>
          <w:szCs w:val="22"/>
          <w:bdr w:val="none" w:sz="0" w:space="0" w:color="auto" w:frame="1"/>
        </w:rPr>
        <w:t>Corradini</w:t>
      </w:r>
      <w:proofErr w:type="spellEnd"/>
    </w:p>
    <w:p w:rsidR="00174B48" w:rsidRDefault="00174B48" w:rsidP="00174B48">
      <w:pPr>
        <w:pStyle w:val="A119"/>
        <w:rPr>
          <w:rFonts w:eastAsia="Arial Unicode MS"/>
          <w:sz w:val="22"/>
          <w:szCs w:val="22"/>
          <w:bdr w:val="none" w:sz="0" w:space="0" w:color="auto" w:frame="1"/>
        </w:rPr>
      </w:pPr>
      <w:r>
        <w:rPr>
          <w:rFonts w:eastAsia="Arial Unicode MS"/>
          <w:sz w:val="22"/>
          <w:szCs w:val="22"/>
          <w:bdr w:val="none" w:sz="0" w:space="0" w:color="auto" w:frame="1"/>
        </w:rPr>
        <w:t xml:space="preserve">Istruttore Under 13 M:                                             </w:t>
      </w:r>
      <w:r>
        <w:rPr>
          <w:rFonts w:eastAsia="Arial Unicode MS"/>
          <w:sz w:val="22"/>
          <w:szCs w:val="22"/>
          <w:bdr w:val="none" w:sz="0" w:space="0" w:color="auto" w:frame="1"/>
        </w:rPr>
        <w:tab/>
      </w:r>
      <w:r>
        <w:rPr>
          <w:rFonts w:eastAsia="Arial Unicode MS"/>
          <w:sz w:val="22"/>
          <w:szCs w:val="22"/>
          <w:bdr w:val="none" w:sz="0" w:space="0" w:color="auto" w:frame="1"/>
        </w:rPr>
        <w:tab/>
        <w:t>Simone Girotti</w:t>
      </w:r>
    </w:p>
    <w:p w:rsidR="00174B48" w:rsidRDefault="00174B48" w:rsidP="00174B48">
      <w:pPr>
        <w:pStyle w:val="A119"/>
        <w:rPr>
          <w:rFonts w:eastAsia="Arial Unicode MS"/>
          <w:sz w:val="22"/>
          <w:szCs w:val="22"/>
          <w:bdr w:val="none" w:sz="0" w:space="0" w:color="auto" w:frame="1"/>
        </w:rPr>
      </w:pPr>
      <w:r>
        <w:rPr>
          <w:rFonts w:eastAsia="Arial Unicode MS"/>
          <w:sz w:val="22"/>
          <w:szCs w:val="22"/>
          <w:bdr w:val="none" w:sz="0" w:space="0" w:color="auto" w:frame="1"/>
        </w:rPr>
        <w:t xml:space="preserve">Preparatore dei portieri:                                          </w:t>
      </w:r>
      <w:r>
        <w:rPr>
          <w:rFonts w:eastAsia="Arial Unicode MS"/>
          <w:sz w:val="22"/>
          <w:szCs w:val="22"/>
          <w:bdr w:val="none" w:sz="0" w:space="0" w:color="auto" w:frame="1"/>
        </w:rPr>
        <w:tab/>
        <w:t xml:space="preserve">Matteo Pazzi </w:t>
      </w:r>
    </w:p>
    <w:p w:rsidR="00174B48" w:rsidRDefault="00174B48" w:rsidP="00174B48">
      <w:pPr>
        <w:pStyle w:val="A119"/>
        <w:rPr>
          <w:rFonts w:eastAsia="Arial Unicode MS"/>
          <w:sz w:val="22"/>
          <w:szCs w:val="22"/>
          <w:bdr w:val="none" w:sz="0" w:space="0" w:color="auto" w:frame="1"/>
        </w:rPr>
      </w:pPr>
      <w:r>
        <w:rPr>
          <w:rFonts w:eastAsia="Arial Unicode MS"/>
          <w:sz w:val="22"/>
          <w:szCs w:val="22"/>
          <w:bdr w:val="none" w:sz="0" w:space="0" w:color="auto" w:frame="1"/>
        </w:rPr>
        <w:t xml:space="preserve">Preparatore Atletico                                                </w:t>
      </w:r>
      <w:r>
        <w:rPr>
          <w:rFonts w:eastAsia="Arial Unicode MS"/>
          <w:sz w:val="22"/>
          <w:szCs w:val="22"/>
          <w:bdr w:val="none" w:sz="0" w:space="0" w:color="auto" w:frame="1"/>
        </w:rPr>
        <w:tab/>
      </w:r>
      <w:proofErr w:type="spellStart"/>
      <w:r>
        <w:rPr>
          <w:rFonts w:eastAsia="Arial Unicode MS"/>
          <w:sz w:val="22"/>
          <w:szCs w:val="22"/>
          <w:bdr w:val="none" w:sz="0" w:space="0" w:color="auto" w:frame="1"/>
        </w:rPr>
        <w:t>Damian</w:t>
      </w:r>
      <w:proofErr w:type="spellEnd"/>
      <w:r>
        <w:rPr>
          <w:rFonts w:eastAsia="Arial Unicode MS"/>
          <w:sz w:val="22"/>
          <w:szCs w:val="22"/>
          <w:bdr w:val="none" w:sz="0" w:space="0" w:color="auto" w:frame="1"/>
        </w:rPr>
        <w:t xml:space="preserve"> Javier Fernando                                                                                                    </w:t>
      </w:r>
    </w:p>
    <w:p w:rsidR="00174B48" w:rsidRDefault="00174B48" w:rsidP="00174B48">
      <w:pPr>
        <w:pStyle w:val="A119"/>
        <w:rPr>
          <w:rFonts w:eastAsia="Arial Unicode MS"/>
          <w:sz w:val="22"/>
          <w:szCs w:val="22"/>
          <w:bdr w:val="none" w:sz="0" w:space="0" w:color="auto" w:frame="1"/>
        </w:rPr>
      </w:pPr>
      <w:r>
        <w:rPr>
          <w:rFonts w:eastAsia="Arial Unicode MS"/>
          <w:sz w:val="22"/>
          <w:szCs w:val="22"/>
          <w:bdr w:val="none" w:sz="0" w:space="0" w:color="auto" w:frame="1"/>
        </w:rPr>
        <w:t xml:space="preserve">Medico                                                                    </w:t>
      </w:r>
      <w:r>
        <w:rPr>
          <w:rFonts w:eastAsia="Arial Unicode MS"/>
          <w:sz w:val="22"/>
          <w:szCs w:val="22"/>
          <w:bdr w:val="none" w:sz="0" w:space="0" w:color="auto" w:frame="1"/>
        </w:rPr>
        <w:tab/>
      </w:r>
      <w:r>
        <w:rPr>
          <w:rFonts w:eastAsia="Arial Unicode MS"/>
          <w:sz w:val="22"/>
          <w:szCs w:val="22"/>
          <w:bdr w:val="none" w:sz="0" w:space="0" w:color="auto" w:frame="1"/>
        </w:rPr>
        <w:tab/>
        <w:t xml:space="preserve">Fabio Santelli  </w:t>
      </w:r>
    </w:p>
    <w:p w:rsidR="00174B48" w:rsidRDefault="00174B48" w:rsidP="00174B48">
      <w:pPr>
        <w:pStyle w:val="A119"/>
        <w:rPr>
          <w:rFonts w:eastAsia="Arial Unicode MS"/>
          <w:sz w:val="22"/>
          <w:szCs w:val="22"/>
          <w:bdr w:val="none" w:sz="0" w:space="0" w:color="auto" w:frame="1"/>
        </w:rPr>
      </w:pPr>
      <w:r>
        <w:rPr>
          <w:rFonts w:eastAsia="Arial Unicode MS"/>
          <w:sz w:val="22"/>
          <w:szCs w:val="22"/>
          <w:bdr w:val="none" w:sz="0" w:space="0" w:color="auto" w:frame="1"/>
        </w:rPr>
        <w:t xml:space="preserve">Fisioterapisti:                                                         </w:t>
      </w:r>
      <w:r>
        <w:rPr>
          <w:rFonts w:eastAsia="Arial Unicode MS"/>
          <w:sz w:val="22"/>
          <w:szCs w:val="22"/>
          <w:bdr w:val="none" w:sz="0" w:space="0" w:color="auto" w:frame="1"/>
        </w:rPr>
        <w:tab/>
      </w:r>
      <w:r>
        <w:rPr>
          <w:rFonts w:eastAsia="Arial Unicode MS"/>
          <w:sz w:val="22"/>
          <w:szCs w:val="22"/>
          <w:bdr w:val="none" w:sz="0" w:space="0" w:color="auto" w:frame="1"/>
        </w:rPr>
        <w:tab/>
        <w:t xml:space="preserve">Michele </w:t>
      </w:r>
      <w:proofErr w:type="spellStart"/>
      <w:r>
        <w:rPr>
          <w:rFonts w:eastAsia="Arial Unicode MS"/>
          <w:sz w:val="22"/>
          <w:szCs w:val="22"/>
          <w:bdr w:val="none" w:sz="0" w:space="0" w:color="auto" w:frame="1"/>
        </w:rPr>
        <w:t>Gennuso</w:t>
      </w:r>
      <w:proofErr w:type="spellEnd"/>
      <w:r>
        <w:rPr>
          <w:rFonts w:eastAsia="Arial Unicode MS"/>
          <w:sz w:val="22"/>
          <w:szCs w:val="22"/>
          <w:bdr w:val="none" w:sz="0" w:space="0" w:color="auto" w:frame="1"/>
        </w:rPr>
        <w:t xml:space="preserve"> – Francesca </w:t>
      </w:r>
      <w:proofErr w:type="spellStart"/>
      <w:r>
        <w:rPr>
          <w:rFonts w:eastAsia="Arial Unicode MS"/>
          <w:sz w:val="22"/>
          <w:szCs w:val="22"/>
          <w:bdr w:val="none" w:sz="0" w:space="0" w:color="auto" w:frame="1"/>
        </w:rPr>
        <w:t>Ranaldi</w:t>
      </w:r>
      <w:proofErr w:type="spellEnd"/>
      <w:r>
        <w:rPr>
          <w:rFonts w:eastAsia="Arial Unicode MS"/>
          <w:sz w:val="22"/>
          <w:szCs w:val="22"/>
          <w:bdr w:val="none" w:sz="0" w:space="0" w:color="auto" w:frame="1"/>
        </w:rPr>
        <w:t xml:space="preserve">                                                                            </w:t>
      </w:r>
    </w:p>
    <w:p w:rsidR="00174B48" w:rsidRDefault="00174B48" w:rsidP="00174B48">
      <w:pPr>
        <w:pStyle w:val="A119"/>
        <w:rPr>
          <w:rFonts w:eastAsia="Arial Unicode MS"/>
          <w:sz w:val="22"/>
          <w:szCs w:val="22"/>
          <w:bdr w:val="none" w:sz="0" w:space="0" w:color="auto" w:frame="1"/>
        </w:rPr>
      </w:pPr>
      <w:r>
        <w:rPr>
          <w:rFonts w:eastAsia="Arial Unicode MS"/>
          <w:sz w:val="22"/>
          <w:szCs w:val="22"/>
          <w:bdr w:val="none" w:sz="0" w:space="0" w:color="auto" w:frame="1"/>
        </w:rPr>
        <w:t xml:space="preserve">Psicologo:                                                               </w:t>
      </w:r>
      <w:r>
        <w:rPr>
          <w:rFonts w:eastAsia="Arial Unicode MS"/>
          <w:sz w:val="22"/>
          <w:szCs w:val="22"/>
          <w:bdr w:val="none" w:sz="0" w:space="0" w:color="auto" w:frame="1"/>
        </w:rPr>
        <w:tab/>
      </w:r>
      <w:r>
        <w:rPr>
          <w:rFonts w:eastAsia="Arial Unicode MS"/>
          <w:sz w:val="22"/>
          <w:szCs w:val="22"/>
          <w:bdr w:val="none" w:sz="0" w:space="0" w:color="auto" w:frame="1"/>
        </w:rPr>
        <w:tab/>
        <w:t xml:space="preserve">Giorgia </w:t>
      </w:r>
      <w:proofErr w:type="spellStart"/>
      <w:r>
        <w:rPr>
          <w:rFonts w:eastAsia="Arial Unicode MS"/>
          <w:sz w:val="22"/>
          <w:szCs w:val="22"/>
          <w:bdr w:val="none" w:sz="0" w:space="0" w:color="auto" w:frame="1"/>
        </w:rPr>
        <w:t>Animento</w:t>
      </w:r>
      <w:proofErr w:type="spellEnd"/>
      <w:r>
        <w:rPr>
          <w:rFonts w:eastAsia="Arial Unicode MS"/>
          <w:sz w:val="22"/>
          <w:szCs w:val="22"/>
          <w:bdr w:val="none" w:sz="0" w:space="0" w:color="auto" w:frame="1"/>
        </w:rPr>
        <w:t xml:space="preserve">  </w:t>
      </w:r>
    </w:p>
    <w:p w:rsidR="00A9655C" w:rsidRDefault="00A9655C" w:rsidP="00174B48">
      <w:pPr>
        <w:pStyle w:val="A119"/>
        <w:rPr>
          <w:rFonts w:eastAsia="Arial Unicode MS"/>
          <w:sz w:val="22"/>
          <w:szCs w:val="22"/>
          <w:bdr w:val="none" w:sz="0" w:space="0" w:color="auto" w:frame="1"/>
        </w:rPr>
      </w:pPr>
    </w:p>
    <w:p w:rsidR="00174B48" w:rsidRDefault="00174B48" w:rsidP="00174B48">
      <w:pPr>
        <w:pStyle w:val="A119"/>
        <w:rPr>
          <w:rFonts w:eastAsia="Arial Unicode MS"/>
          <w:sz w:val="22"/>
          <w:szCs w:val="22"/>
          <w:bdr w:val="none" w:sz="0" w:space="0" w:color="auto" w:frame="1"/>
        </w:rPr>
      </w:pPr>
      <w:r>
        <w:rPr>
          <w:rFonts w:eastAsia="Arial Unicode MS"/>
          <w:sz w:val="22"/>
          <w:szCs w:val="22"/>
          <w:bdr w:val="none" w:sz="0" w:space="0" w:color="auto" w:frame="1"/>
        </w:rPr>
        <w:t>Si ringraziano le Società per la collaborazione offerta.</w:t>
      </w:r>
    </w:p>
    <w:p w:rsidR="00174B48" w:rsidRDefault="00174B48" w:rsidP="00930562">
      <w:pPr>
        <w:pStyle w:val="A1gare"/>
      </w:pPr>
    </w:p>
    <w:p w:rsidR="00BC5E67" w:rsidRDefault="00BC5E67" w:rsidP="00BC5E67">
      <w:pPr>
        <w:pStyle w:val="A1gare"/>
      </w:pPr>
    </w:p>
    <w:p w:rsidR="00E613D7" w:rsidRDefault="00E613D7" w:rsidP="00BC5E67">
      <w:pPr>
        <w:pStyle w:val="A1gare"/>
      </w:pPr>
    </w:p>
    <w:p w:rsidR="00847FCA" w:rsidRPr="004B2136" w:rsidRDefault="00847FCA" w:rsidP="00847FCA">
      <w:pPr>
        <w:pStyle w:val="A1gare"/>
      </w:pPr>
    </w:p>
    <w:p w:rsidR="004B2136" w:rsidRPr="004B2136" w:rsidRDefault="00466EF5" w:rsidP="002D61A9">
      <w:pPr>
        <w:pStyle w:val="Titolo2A"/>
        <w:framePr w:wrap="around"/>
      </w:pPr>
      <w:bookmarkStart w:id="21" w:name="_Toc66471160"/>
      <w:bookmarkStart w:id="22" w:name="_Toc72442208"/>
      <w:r>
        <w:t>3.</w:t>
      </w:r>
      <w:r w:rsidR="00AA34D8">
        <w:t>8</w:t>
      </w:r>
      <w:r>
        <w:t xml:space="preserve">.-  </w:t>
      </w:r>
      <w:r w:rsidR="004B2136" w:rsidRPr="004B2136">
        <w:t>CHIUSURA UFFICI</w:t>
      </w:r>
      <w:bookmarkEnd w:id="21"/>
      <w:bookmarkEnd w:id="22"/>
    </w:p>
    <w:p w:rsidR="00F81290" w:rsidRDefault="00F81290" w:rsidP="00F81290">
      <w:pPr>
        <w:pStyle w:val="A1gare"/>
      </w:pPr>
    </w:p>
    <w:p w:rsidR="004B2136" w:rsidRDefault="004B2136" w:rsidP="00466EF5">
      <w:pPr>
        <w:pStyle w:val="A119"/>
        <w:rPr>
          <w:b/>
          <w:sz w:val="24"/>
          <w:szCs w:val="24"/>
        </w:rPr>
      </w:pPr>
      <w:r w:rsidRPr="005F37FA">
        <w:rPr>
          <w:b/>
          <w:sz w:val="24"/>
          <w:szCs w:val="24"/>
        </w:rPr>
        <w:t xml:space="preserve">Si comunica che la Lega Nazionale Dilettanti ha disposto la chiusura fino al </w:t>
      </w:r>
      <w:r w:rsidRPr="005F37FA">
        <w:rPr>
          <w:b/>
          <w:bCs/>
          <w:color w:val="FF0000"/>
          <w:sz w:val="24"/>
          <w:szCs w:val="24"/>
          <w:highlight w:val="green"/>
          <w:u w:val="single"/>
        </w:rPr>
        <w:t>tutto il 3</w:t>
      </w:r>
      <w:r w:rsidR="005F37FA" w:rsidRPr="005F37FA">
        <w:rPr>
          <w:b/>
          <w:bCs/>
          <w:color w:val="FF0000"/>
          <w:sz w:val="24"/>
          <w:szCs w:val="24"/>
          <w:highlight w:val="green"/>
          <w:u w:val="single"/>
        </w:rPr>
        <w:t>1</w:t>
      </w:r>
      <w:r w:rsidRPr="005F37FA">
        <w:rPr>
          <w:b/>
          <w:bCs/>
          <w:color w:val="FF0000"/>
          <w:sz w:val="24"/>
          <w:szCs w:val="24"/>
          <w:highlight w:val="green"/>
          <w:u w:val="single"/>
        </w:rPr>
        <w:t xml:space="preserve"> </w:t>
      </w:r>
      <w:r w:rsidR="005F37FA" w:rsidRPr="005F37FA">
        <w:rPr>
          <w:b/>
          <w:bCs/>
          <w:color w:val="FF0000"/>
          <w:sz w:val="24"/>
          <w:szCs w:val="24"/>
          <w:highlight w:val="green"/>
          <w:u w:val="single"/>
        </w:rPr>
        <w:t>Maggio</w:t>
      </w:r>
      <w:r w:rsidRPr="005F37FA">
        <w:rPr>
          <w:b/>
          <w:bCs/>
          <w:color w:val="FF0000"/>
          <w:sz w:val="24"/>
          <w:szCs w:val="24"/>
          <w:highlight w:val="green"/>
          <w:u w:val="single"/>
        </w:rPr>
        <w:t xml:space="preserve"> 2021</w:t>
      </w:r>
      <w:r w:rsidRPr="005F37FA">
        <w:rPr>
          <w:b/>
          <w:color w:val="FF0000"/>
          <w:sz w:val="24"/>
          <w:szCs w:val="24"/>
        </w:rPr>
        <w:t xml:space="preserve"> </w:t>
      </w:r>
      <w:r w:rsidRPr="005F37FA">
        <w:rPr>
          <w:b/>
          <w:sz w:val="24"/>
          <w:szCs w:val="24"/>
        </w:rPr>
        <w:t>delle Sedi Provinciali, Distrettuali e Zonali nonché la chiusura al pubblico, fino alla suddetta data, delle Sedi Regionali.</w:t>
      </w:r>
    </w:p>
    <w:p w:rsidR="00D82F20" w:rsidRPr="006D1481" w:rsidRDefault="004B2136" w:rsidP="00352D10">
      <w:pPr>
        <w:pStyle w:val="A119"/>
        <w:rPr>
          <w:sz w:val="24"/>
          <w:szCs w:val="24"/>
        </w:rPr>
      </w:pPr>
      <w:r w:rsidRPr="006D1481">
        <w:rPr>
          <w:sz w:val="24"/>
          <w:szCs w:val="24"/>
        </w:rPr>
        <w:t xml:space="preserve">Ciò premesso, si informa che la sede del Comitato Regionale Marche sarà </w:t>
      </w:r>
      <w:r w:rsidRPr="006D1481">
        <w:rPr>
          <w:b/>
          <w:bCs/>
          <w:sz w:val="24"/>
          <w:szCs w:val="24"/>
        </w:rPr>
        <w:t>periodicamente</w:t>
      </w:r>
      <w:r w:rsidRPr="006D1481">
        <w:rPr>
          <w:sz w:val="24"/>
          <w:szCs w:val="24"/>
        </w:rPr>
        <w:t xml:space="preserve"> presidiata; </w:t>
      </w:r>
      <w:r w:rsidR="00A9655C" w:rsidRPr="006D1481">
        <w:rPr>
          <w:sz w:val="24"/>
          <w:szCs w:val="24"/>
        </w:rPr>
        <w:t xml:space="preserve">i </w:t>
      </w:r>
      <w:r w:rsidRPr="006D1481">
        <w:rPr>
          <w:sz w:val="24"/>
          <w:szCs w:val="24"/>
        </w:rPr>
        <w:t xml:space="preserve">contatti potranno avvenire per e-mail all’indirizzo </w:t>
      </w:r>
      <w:hyperlink r:id="rId35" w:history="1">
        <w:r w:rsidRPr="006D1481">
          <w:rPr>
            <w:color w:val="0000FF"/>
            <w:sz w:val="24"/>
            <w:szCs w:val="24"/>
            <w:u w:val="single"/>
          </w:rPr>
          <w:t>crlnd.marche01@figc.it</w:t>
        </w:r>
      </w:hyperlink>
      <w:r w:rsidRPr="006D1481">
        <w:rPr>
          <w:sz w:val="24"/>
          <w:szCs w:val="24"/>
        </w:rPr>
        <w:t xml:space="preserve"> o </w:t>
      </w:r>
      <w:proofErr w:type="spellStart"/>
      <w:r w:rsidRPr="006D1481">
        <w:rPr>
          <w:sz w:val="24"/>
          <w:szCs w:val="24"/>
        </w:rPr>
        <w:t>pec</w:t>
      </w:r>
      <w:proofErr w:type="spellEnd"/>
      <w:r w:rsidRPr="006D1481">
        <w:rPr>
          <w:sz w:val="24"/>
          <w:szCs w:val="24"/>
        </w:rPr>
        <w:t xml:space="preserve"> </w:t>
      </w:r>
      <w:hyperlink r:id="rId36" w:history="1">
        <w:r w:rsidRPr="006D1481">
          <w:rPr>
            <w:color w:val="0000FF"/>
            <w:sz w:val="24"/>
            <w:szCs w:val="24"/>
            <w:u w:val="single"/>
          </w:rPr>
          <w:t>marche@pec.figcmarche.it</w:t>
        </w:r>
      </w:hyperlink>
    </w:p>
    <w:p w:rsidR="00BC5E67" w:rsidRDefault="00BC5E67">
      <w:pPr>
        <w:pStyle w:val="A1gare"/>
      </w:pPr>
    </w:p>
    <w:p w:rsidR="00E613D7" w:rsidRDefault="00E613D7">
      <w:pPr>
        <w:pStyle w:val="A1gare"/>
      </w:pPr>
    </w:p>
    <w:p w:rsidR="001D0352" w:rsidRDefault="001D0352" w:rsidP="001D0352">
      <w:pPr>
        <w:pStyle w:val="LndNormale1"/>
      </w:pPr>
    </w:p>
    <w:p w:rsidR="001D0352" w:rsidRPr="00FF3F6C" w:rsidRDefault="001D0352" w:rsidP="00F958D6">
      <w:pPr>
        <w:pStyle w:val="Titolo1"/>
        <w:framePr w:w="9469" w:h="505" w:hRule="exact" w:wrap="around" w:vAnchor="text" w:hAnchor="text" w:x="143" w:y="1"/>
        <w:pBdr>
          <w:top w:val="single" w:sz="12" w:space="1" w:color="BFBFBF" w:themeColor="background1" w:themeShade="BF"/>
          <w:left w:val="single" w:sz="12" w:space="4" w:color="BFBFBF" w:themeColor="background1" w:themeShade="BF"/>
          <w:bottom w:val="single" w:sz="12" w:space="1" w:color="BFBFBF" w:themeColor="background1" w:themeShade="BF"/>
          <w:right w:val="single" w:sz="12" w:space="4" w:color="BFBFBF" w:themeColor="background1" w:themeShade="BF"/>
        </w:pBdr>
        <w:shd w:val="clear" w:color="auto" w:fill="BFBFBF" w:themeFill="background1" w:themeFillShade="BF"/>
        <w:spacing w:line="400" w:lineRule="exact"/>
      </w:pPr>
      <w:bookmarkStart w:id="23" w:name="_Toc72442209"/>
      <w:r w:rsidRPr="00FF3F6C">
        <w:t>DELIBERE DEL TRIBUNALE FEDERALE TERRITORIALE</w:t>
      </w:r>
      <w:bookmarkEnd w:id="23"/>
    </w:p>
    <w:p w:rsidR="001D0352" w:rsidRDefault="001D0352" w:rsidP="001D0352">
      <w:pPr>
        <w:autoSpaceDE w:val="0"/>
        <w:autoSpaceDN w:val="0"/>
        <w:adjustRightInd w:val="0"/>
        <w:jc w:val="left"/>
        <w:rPr>
          <w:rFonts w:ascii="Arial" w:hAnsi="Arial" w:cs="Arial"/>
          <w:color w:val="000000"/>
          <w:sz w:val="22"/>
          <w:szCs w:val="22"/>
        </w:rPr>
      </w:pPr>
    </w:p>
    <w:p w:rsidR="001D0352" w:rsidRPr="00AB769F" w:rsidRDefault="001D0352" w:rsidP="001D0352">
      <w:pPr>
        <w:pStyle w:val="1AB"/>
        <w:jc w:val="center"/>
        <w:rPr>
          <w:sz w:val="22"/>
          <w:u w:val="none"/>
        </w:rPr>
      </w:pPr>
      <w:r w:rsidRPr="00AB769F">
        <w:rPr>
          <w:sz w:val="22"/>
          <w:u w:val="none"/>
        </w:rPr>
        <w:t>TRIBUNALE FEDERALE TERRITORIALE</w:t>
      </w:r>
    </w:p>
    <w:p w:rsidR="001D0352" w:rsidRPr="00AB769F" w:rsidRDefault="001D0352" w:rsidP="001D0352">
      <w:pPr>
        <w:pStyle w:val="1AB"/>
        <w:jc w:val="center"/>
        <w:rPr>
          <w:sz w:val="22"/>
          <w:u w:val="none"/>
        </w:rPr>
      </w:pPr>
      <w:r w:rsidRPr="00AB769F">
        <w:rPr>
          <w:sz w:val="22"/>
          <w:u w:val="none"/>
        </w:rPr>
        <w:t>PRESSO IL COMITATO REGIONALE MARCHE</w:t>
      </w:r>
    </w:p>
    <w:p w:rsidR="001D0352" w:rsidRPr="00AB769F" w:rsidRDefault="001D0352" w:rsidP="001D0352">
      <w:pPr>
        <w:pStyle w:val="1AB"/>
        <w:jc w:val="center"/>
        <w:rPr>
          <w:sz w:val="22"/>
          <w:u w:val="none"/>
        </w:rPr>
      </w:pPr>
      <w:r w:rsidRPr="00AB769F">
        <w:rPr>
          <w:sz w:val="22"/>
          <w:u w:val="none"/>
        </w:rPr>
        <w:t>TESTO DELLE DECISIONI RELATIVE AL</w:t>
      </w:r>
    </w:p>
    <w:p w:rsidR="001D0352" w:rsidRPr="00AB769F" w:rsidRDefault="001D0352" w:rsidP="001D0352">
      <w:pPr>
        <w:pStyle w:val="1AB"/>
        <w:jc w:val="center"/>
        <w:rPr>
          <w:sz w:val="22"/>
          <w:u w:val="none"/>
        </w:rPr>
      </w:pPr>
      <w:r w:rsidRPr="00AB769F">
        <w:rPr>
          <w:sz w:val="22"/>
          <w:u w:val="none"/>
        </w:rPr>
        <w:t>COM. UFF. N.  99 – RIUNIONE DEL 10 MAGGIO 2021</w:t>
      </w:r>
    </w:p>
    <w:p w:rsidR="001D0352" w:rsidRDefault="001D0352" w:rsidP="001D0352">
      <w:pPr>
        <w:pStyle w:val="Standard"/>
        <w:jc w:val="center"/>
        <w:rPr>
          <w:rFonts w:ascii="Arial" w:eastAsia="Arial" w:hAnsi="Arial"/>
          <w:b/>
          <w:sz w:val="22"/>
          <w:szCs w:val="22"/>
        </w:rPr>
      </w:pPr>
    </w:p>
    <w:p w:rsidR="001D0352" w:rsidRPr="00F03FF0" w:rsidRDefault="001D0352" w:rsidP="001D0352">
      <w:pPr>
        <w:pStyle w:val="A119"/>
        <w:jc w:val="center"/>
        <w:rPr>
          <w:b/>
        </w:rPr>
      </w:pPr>
      <w:r w:rsidRPr="00F03FF0">
        <w:rPr>
          <w:b/>
        </w:rPr>
        <w:t>Decisione n. 9/TFT 2020/2021</w:t>
      </w:r>
    </w:p>
    <w:p w:rsidR="001D0352" w:rsidRPr="00F03FF0" w:rsidRDefault="001D0352" w:rsidP="001D0352">
      <w:pPr>
        <w:pStyle w:val="A119"/>
        <w:jc w:val="center"/>
        <w:rPr>
          <w:b/>
        </w:rPr>
      </w:pPr>
      <w:r w:rsidRPr="00F03FF0">
        <w:rPr>
          <w:rFonts w:eastAsia="Arial"/>
          <w:b/>
        </w:rPr>
        <w:t xml:space="preserve">Deferimento n. 11104/485 </w:t>
      </w:r>
      <w:proofErr w:type="spellStart"/>
      <w:r w:rsidRPr="00F03FF0">
        <w:rPr>
          <w:rFonts w:eastAsia="Arial"/>
          <w:b/>
        </w:rPr>
        <w:t>pfi</w:t>
      </w:r>
      <w:proofErr w:type="spellEnd"/>
      <w:r w:rsidRPr="00F03FF0">
        <w:rPr>
          <w:rFonts w:eastAsia="Arial"/>
          <w:b/>
        </w:rPr>
        <w:t xml:space="preserve"> 20-21 GC/MDL/</w:t>
      </w:r>
      <w:proofErr w:type="spellStart"/>
      <w:r w:rsidRPr="00F03FF0">
        <w:rPr>
          <w:rFonts w:eastAsia="Arial"/>
          <w:b/>
        </w:rPr>
        <w:t>vdb</w:t>
      </w:r>
      <w:proofErr w:type="spellEnd"/>
      <w:r w:rsidRPr="00F03FF0">
        <w:rPr>
          <w:rFonts w:eastAsia="Arial"/>
          <w:b/>
        </w:rPr>
        <w:t xml:space="preserve"> del 20 aprile 2021</w:t>
      </w:r>
    </w:p>
    <w:p w:rsidR="001D0352" w:rsidRDefault="001D0352" w:rsidP="001D0352">
      <w:pPr>
        <w:pStyle w:val="Heading"/>
        <w:jc w:val="right"/>
        <w:rPr>
          <w:b w:val="0"/>
          <w:szCs w:val="22"/>
          <w:u w:val="single"/>
        </w:rPr>
      </w:pPr>
    </w:p>
    <w:p w:rsidR="001D0352" w:rsidRPr="00331957" w:rsidRDefault="001D0352" w:rsidP="00331957">
      <w:pPr>
        <w:pStyle w:val="A119"/>
        <w:rPr>
          <w:b/>
        </w:rPr>
      </w:pPr>
      <w:r w:rsidRPr="00331957">
        <w:rPr>
          <w:b/>
        </w:rPr>
        <w:t>Il Tribunale federale territoriale del Comitato Regionale Marche, composto da</w:t>
      </w:r>
    </w:p>
    <w:p w:rsidR="001D0352" w:rsidRDefault="001D0352" w:rsidP="00331957">
      <w:pPr>
        <w:pStyle w:val="A119"/>
      </w:pPr>
      <w:r>
        <w:t xml:space="preserve">Avv. Piero </w:t>
      </w:r>
      <w:proofErr w:type="spellStart"/>
      <w:r>
        <w:t>Paciaroni</w:t>
      </w:r>
      <w:proofErr w:type="spellEnd"/>
      <w:r>
        <w:t xml:space="preserve"> </w:t>
      </w:r>
      <w:r w:rsidR="00331957">
        <w:tab/>
      </w:r>
      <w:r w:rsidR="00331957">
        <w:tab/>
      </w:r>
      <w:r w:rsidR="00331957">
        <w:tab/>
      </w:r>
      <w:r w:rsidR="00331957">
        <w:tab/>
      </w:r>
      <w:r w:rsidR="00331957">
        <w:tab/>
      </w:r>
      <w:r w:rsidR="00331957">
        <w:tab/>
      </w:r>
      <w:r>
        <w:t>- Presidente</w:t>
      </w:r>
    </w:p>
    <w:p w:rsidR="001D0352" w:rsidRDefault="001D0352" w:rsidP="00331957">
      <w:pPr>
        <w:pStyle w:val="A119"/>
      </w:pPr>
      <w:r>
        <w:t xml:space="preserve">Avv. Francesco Scaloni </w:t>
      </w:r>
      <w:r w:rsidR="00331957">
        <w:tab/>
      </w:r>
      <w:r w:rsidR="00331957">
        <w:tab/>
      </w:r>
      <w:r w:rsidR="00331957">
        <w:tab/>
      </w:r>
      <w:r w:rsidR="00331957">
        <w:tab/>
      </w:r>
      <w:r w:rsidR="00331957">
        <w:tab/>
      </w:r>
      <w:r>
        <w:t>- Componente</w:t>
      </w:r>
    </w:p>
    <w:p w:rsidR="001D0352" w:rsidRDefault="001D0352" w:rsidP="00331957">
      <w:pPr>
        <w:pStyle w:val="A119"/>
        <w:rPr>
          <w:b/>
        </w:rPr>
      </w:pPr>
      <w:r>
        <w:t xml:space="preserve">Dott. Lorenzo Casagrande Albano </w:t>
      </w:r>
      <w:r w:rsidR="00331957">
        <w:tab/>
      </w:r>
      <w:r>
        <w:t>- Componente</w:t>
      </w:r>
    </w:p>
    <w:p w:rsidR="001D0352" w:rsidRDefault="001D0352" w:rsidP="00331957">
      <w:pPr>
        <w:pStyle w:val="A119"/>
        <w:rPr>
          <w:b/>
        </w:rPr>
      </w:pPr>
      <w:r>
        <w:t xml:space="preserve">Dott.ssa Valentina Pupo </w:t>
      </w:r>
      <w:r w:rsidR="00331957">
        <w:tab/>
      </w:r>
      <w:r w:rsidR="00331957">
        <w:tab/>
      </w:r>
      <w:r w:rsidR="00331957">
        <w:tab/>
      </w:r>
      <w:r w:rsidR="00331957">
        <w:tab/>
      </w:r>
      <w:r w:rsidR="00331957">
        <w:tab/>
      </w:r>
      <w:r>
        <w:t>- Componente</w:t>
      </w:r>
    </w:p>
    <w:p w:rsidR="001D0352" w:rsidRPr="00331957" w:rsidRDefault="001D0352" w:rsidP="00331957">
      <w:pPr>
        <w:pStyle w:val="A119"/>
      </w:pPr>
      <w:r w:rsidRPr="00331957">
        <w:t>nella riunione del 10 maggio 2021, ha pronunciato</w:t>
      </w:r>
      <w:r w:rsidRPr="00331957">
        <w:rPr>
          <w:rFonts w:eastAsia="Arial"/>
        </w:rPr>
        <w:t xml:space="preserve"> </w:t>
      </w:r>
      <w:bookmarkStart w:id="24" w:name="_Hlk625721771"/>
      <w:bookmarkEnd w:id="24"/>
      <w:r w:rsidRPr="00331957">
        <w:t xml:space="preserve">a seguito del Deferimento n. 11104/485 </w:t>
      </w:r>
      <w:proofErr w:type="spellStart"/>
      <w:r w:rsidRPr="00331957">
        <w:t>pfi</w:t>
      </w:r>
      <w:proofErr w:type="spellEnd"/>
      <w:r w:rsidRPr="00331957">
        <w:t xml:space="preserve"> 20-21 GC/MDL/</w:t>
      </w:r>
      <w:proofErr w:type="spellStart"/>
      <w:r w:rsidRPr="00331957">
        <w:t>vdb</w:t>
      </w:r>
      <w:proofErr w:type="spellEnd"/>
      <w:r w:rsidRPr="00331957">
        <w:t xml:space="preserve"> del 20 aprile 2021, a carico di CROCIONI Alberto e dell’A.C.D. SS MACERATESE 1922, la seguente</w:t>
      </w:r>
    </w:p>
    <w:p w:rsidR="001D0352" w:rsidRDefault="001D0352" w:rsidP="001D0352">
      <w:pPr>
        <w:pStyle w:val="Standard"/>
        <w:widowControl w:val="0"/>
        <w:autoSpaceDE w:val="0"/>
        <w:jc w:val="center"/>
        <w:rPr>
          <w:rFonts w:ascii="Arial" w:hAnsi="Arial"/>
          <w:b/>
          <w:sz w:val="22"/>
          <w:szCs w:val="22"/>
        </w:rPr>
      </w:pPr>
      <w:r>
        <w:rPr>
          <w:rFonts w:ascii="Arial" w:hAnsi="Arial"/>
          <w:b/>
          <w:sz w:val="22"/>
          <w:szCs w:val="22"/>
        </w:rPr>
        <w:t>DECISIONE</w:t>
      </w:r>
    </w:p>
    <w:p w:rsidR="001D0352" w:rsidRDefault="001D0352" w:rsidP="001D0352">
      <w:pPr>
        <w:pStyle w:val="Standard"/>
        <w:widowControl w:val="0"/>
        <w:autoSpaceDE w:val="0"/>
        <w:jc w:val="both"/>
        <w:rPr>
          <w:rFonts w:ascii="Arial" w:hAnsi="Arial"/>
          <w:b/>
          <w:sz w:val="22"/>
          <w:szCs w:val="22"/>
        </w:rPr>
      </w:pPr>
      <w:r>
        <w:rPr>
          <w:rFonts w:ascii="Arial" w:hAnsi="Arial"/>
          <w:b/>
          <w:sz w:val="22"/>
          <w:szCs w:val="22"/>
        </w:rPr>
        <w:t>Il deferimento</w:t>
      </w:r>
    </w:p>
    <w:p w:rsidR="001D0352" w:rsidRDefault="001D0352" w:rsidP="001D0352">
      <w:pPr>
        <w:pStyle w:val="Standard"/>
        <w:widowControl w:val="0"/>
        <w:autoSpaceDE w:val="0"/>
        <w:jc w:val="both"/>
        <w:rPr>
          <w:rFonts w:ascii="Arial" w:hAnsi="Arial"/>
          <w:b/>
          <w:sz w:val="22"/>
          <w:szCs w:val="22"/>
        </w:rPr>
      </w:pPr>
    </w:p>
    <w:p w:rsidR="00A55298" w:rsidRDefault="001D0352" w:rsidP="001D0352">
      <w:pPr>
        <w:pStyle w:val="A119"/>
      </w:pPr>
      <w:r>
        <w:t xml:space="preserve">Con provvedimento in data 20 aprile 2021 la Procura federale della F.I.G.C. ha deferito i soggetti indicati </w:t>
      </w:r>
    </w:p>
    <w:p w:rsidR="00A55298" w:rsidRDefault="00A55298" w:rsidP="001D0352">
      <w:pPr>
        <w:pStyle w:val="A119"/>
      </w:pPr>
    </w:p>
    <w:p w:rsidR="00A55298" w:rsidRDefault="00A55298" w:rsidP="001D0352">
      <w:pPr>
        <w:pStyle w:val="A119"/>
      </w:pPr>
    </w:p>
    <w:p w:rsidR="00A55298" w:rsidRDefault="00A55298" w:rsidP="001D0352">
      <w:pPr>
        <w:pStyle w:val="A119"/>
      </w:pPr>
    </w:p>
    <w:p w:rsidR="001D0352" w:rsidRDefault="001D0352" w:rsidP="001D0352">
      <w:pPr>
        <w:pStyle w:val="A119"/>
      </w:pPr>
      <w:r>
        <w:t>in epigrafe per rispondere:</w:t>
      </w:r>
    </w:p>
    <w:p w:rsidR="00043957" w:rsidRDefault="00043957" w:rsidP="00A55298">
      <w:pPr>
        <w:pStyle w:val="A1gare"/>
      </w:pPr>
    </w:p>
    <w:p w:rsidR="001D0352" w:rsidRDefault="001D0352" w:rsidP="001D0352">
      <w:pPr>
        <w:pStyle w:val="A119"/>
        <w:numPr>
          <w:ilvl w:val="0"/>
          <w:numId w:val="21"/>
        </w:numPr>
      </w:pPr>
      <w:r>
        <w:rPr>
          <w:b/>
          <w:bCs/>
        </w:rPr>
        <w:t>CROCIONI ALBERTO</w:t>
      </w:r>
      <w:r>
        <w:t xml:space="preserve">, all’epoca dei fatti Presidente e legale rappresentante della Società A.C.D. SS Maceratese 1922: violazione dell’art. 4, comma 1, del CGS, in relazione all’art. 94 </w:t>
      </w:r>
      <w:r>
        <w:rPr>
          <w:i/>
          <w:iCs/>
        </w:rPr>
        <w:t>ter</w:t>
      </w:r>
      <w:r>
        <w:t xml:space="preserve">, comma 13,, delle NOIF e all’art. 31, commi 6 e 7, del CGS, per non aver pagato all’allenatore, Sig. Daniele Marinelli, la somma accertata dal Collegio Arbitrale presso la LND con lodo </w:t>
      </w:r>
      <w:proofErr w:type="spellStart"/>
      <w:r>
        <w:t>prot</w:t>
      </w:r>
      <w:proofErr w:type="spellEnd"/>
      <w:r>
        <w:t>. 241/90 BIS AMG, pubblicato con C.U. n. 4/2020, nel termine di trenta giorni dalla comunicazione della detta  pronuncia;</w:t>
      </w:r>
    </w:p>
    <w:p w:rsidR="001D0352" w:rsidRDefault="001D0352" w:rsidP="001D0352">
      <w:pPr>
        <w:pStyle w:val="Standard"/>
        <w:widowControl w:val="0"/>
        <w:autoSpaceDE w:val="0"/>
        <w:jc w:val="both"/>
        <w:rPr>
          <w:rFonts w:ascii="Arial" w:hAnsi="Arial"/>
          <w:sz w:val="22"/>
          <w:szCs w:val="22"/>
        </w:rPr>
      </w:pPr>
    </w:p>
    <w:p w:rsidR="001D0352" w:rsidRPr="00043957" w:rsidRDefault="001D0352" w:rsidP="00043957">
      <w:pPr>
        <w:pStyle w:val="A119"/>
        <w:numPr>
          <w:ilvl w:val="0"/>
          <w:numId w:val="21"/>
        </w:numPr>
      </w:pPr>
      <w:r>
        <w:t xml:space="preserve">la Società </w:t>
      </w:r>
      <w:r>
        <w:rPr>
          <w:b/>
        </w:rPr>
        <w:t>A.C.D. SS MACERATESE 1922</w:t>
      </w:r>
      <w:r>
        <w:t>, per rispondere a titolo di responsabilità diretta, ai sensi dell’art. 6, commi 1, del CGS, per il comportamento posto in essere dal proprio legale rappr</w:t>
      </w:r>
      <w:r w:rsidR="00043957">
        <w:t>esentante come sopra descritto.</w:t>
      </w:r>
    </w:p>
    <w:p w:rsidR="001D0352" w:rsidRDefault="001D0352" w:rsidP="001D0352">
      <w:pPr>
        <w:pStyle w:val="A119"/>
      </w:pPr>
      <w:r>
        <w:t>Con nota del 23 aprile 2021 questo Tribunale federale territoriale ha disposto la notificazione dell’avviso di convocazione per la trattazione del giudizio, fissata per l’odierna riunione, con l’avvertimento che gli atti sarebbero rimasti depositati nei termini di legge potendo le parti, entro tali termini, prenderne visione, estrarre copia e presentare memorie, istanze, documenti e quant’altro ritenuto utile ai fini della difesa.</w:t>
      </w:r>
    </w:p>
    <w:p w:rsidR="001D0352" w:rsidRDefault="001D0352" w:rsidP="001D0352">
      <w:pPr>
        <w:pStyle w:val="Standard"/>
        <w:tabs>
          <w:tab w:val="left" w:pos="720"/>
        </w:tabs>
        <w:jc w:val="both"/>
        <w:rPr>
          <w:rFonts w:ascii="Arial" w:eastAsia="Arial" w:hAnsi="Arial"/>
          <w:sz w:val="22"/>
        </w:rPr>
      </w:pPr>
      <w:r>
        <w:rPr>
          <w:rFonts w:ascii="Arial" w:eastAsia="Arial" w:hAnsi="Arial"/>
          <w:sz w:val="22"/>
        </w:rPr>
        <w:t xml:space="preserve"> </w:t>
      </w:r>
    </w:p>
    <w:p w:rsidR="001D0352" w:rsidRDefault="001D0352" w:rsidP="001D0352">
      <w:pPr>
        <w:pStyle w:val="Standard"/>
        <w:tabs>
          <w:tab w:val="left" w:pos="720"/>
        </w:tabs>
        <w:jc w:val="both"/>
        <w:rPr>
          <w:rFonts w:ascii="Arial" w:hAnsi="Arial"/>
          <w:b/>
          <w:sz w:val="22"/>
        </w:rPr>
      </w:pPr>
      <w:r>
        <w:rPr>
          <w:rFonts w:ascii="Arial" w:hAnsi="Arial"/>
          <w:b/>
          <w:sz w:val="22"/>
        </w:rPr>
        <w:t>Il dibattimento</w:t>
      </w:r>
    </w:p>
    <w:p w:rsidR="001D0352" w:rsidRDefault="001D0352" w:rsidP="001D0352">
      <w:pPr>
        <w:pStyle w:val="A1gare"/>
      </w:pPr>
    </w:p>
    <w:p w:rsidR="001D0352" w:rsidRDefault="001D0352" w:rsidP="001D0352">
      <w:pPr>
        <w:pStyle w:val="A119"/>
      </w:pPr>
      <w:r>
        <w:t xml:space="preserve">All’odierna riunione di trattazione, come sopra fissata, erano presenti: il rappresentante della Procura federale; il deferito Crocioni Alberto, personalmente e quale Presidente e legale rappresentante della </w:t>
      </w:r>
    </w:p>
    <w:p w:rsidR="001D0352" w:rsidRDefault="001D0352" w:rsidP="001D0352">
      <w:pPr>
        <w:pStyle w:val="A119"/>
      </w:pPr>
      <w:r>
        <w:t>A.C.D. SS Maceratese 1922.</w:t>
      </w:r>
    </w:p>
    <w:p w:rsidR="001D0352" w:rsidRDefault="001D0352" w:rsidP="001D0352">
      <w:pPr>
        <w:pStyle w:val="A119"/>
      </w:pPr>
      <w:r>
        <w:rPr>
          <w:szCs w:val="22"/>
        </w:rPr>
        <w:t>Il r</w:t>
      </w:r>
      <w:r>
        <w:t xml:space="preserve">appresentante della Procura Federale illustrava i motivi del deferimento, ribadiva la validità, la </w:t>
      </w:r>
    </w:p>
    <w:p w:rsidR="001D0352" w:rsidRDefault="001D0352" w:rsidP="001D0352">
      <w:pPr>
        <w:pStyle w:val="A119"/>
      </w:pPr>
      <w:r>
        <w:t>fondatezza e la prova raggiunta degli addebiti contestati e concludeva per l’affermazione di responsabilità dei deferiti con richiesta di irrogazione di sanzioni come a verbale d’udienza.</w:t>
      </w:r>
    </w:p>
    <w:p w:rsidR="001D0352" w:rsidRDefault="001D0352" w:rsidP="001D0352">
      <w:pPr>
        <w:pStyle w:val="A119"/>
      </w:pPr>
      <w:r>
        <w:t>Il Crocioni contestava la infondatezza del deferimento, evidenziando che la notifica del lodo arbitrale contenente l’invito al pagamento della somma di euro 335,00 stabilita come dovuta al Marinelli  era avvenuta attraverso l’invio presso la sede della società di una raccomandata che non era stato possibile ritirare a causa delle restrizioni in vigore a causa della pandemia COVID 19.</w:t>
      </w:r>
    </w:p>
    <w:p w:rsidR="001D0352" w:rsidRDefault="001D0352" w:rsidP="001D0352">
      <w:pPr>
        <w:pStyle w:val="A119"/>
      </w:pPr>
      <w:r>
        <w:t>Inoltre evidenziava che la società aveva avuto cognizione del lodo e di quanto con esso stabilito dal Collegio Arbitrale solo nel momento in cui la società aveva ricevuto via PEC l’avviso di conclusioni delle indagini da parte della Procura federale in data 16 marzo 2021 e che appena avuto cognizione del lodo la società aveva effettuato il bonifico della somma dovuta al Marinelli, così come documentato in atti; rimarcava il fatto che le disposizioni in materia prevedono che tutte le comunicazioni e le notifiche dirette alle società ed ai tesserati debbano essere effettuate tramite PEC e che pertanto la società era in attesa di ricevere una PEC contenente il lodo emesso dal Collegio Arbitrale, così come è sempre avvenuto per tutte le comunicazioni intercorse.</w:t>
      </w:r>
    </w:p>
    <w:p w:rsidR="001D0352" w:rsidRDefault="001D0352" w:rsidP="001D0352">
      <w:pPr>
        <w:pStyle w:val="A119"/>
      </w:pPr>
      <w:r>
        <w:t>Il rappresentante della Procura federale chiedeva che in accoglimento del deferimento venissero comminate le seguenti sanzioni:</w:t>
      </w:r>
    </w:p>
    <w:p w:rsidR="001D0352" w:rsidRDefault="001D0352" w:rsidP="001D0352">
      <w:pPr>
        <w:pStyle w:val="A119"/>
      </w:pPr>
      <w:r>
        <w:t>- a Crocioni Alberto l’inibizione per 4 mesi;</w:t>
      </w:r>
    </w:p>
    <w:p w:rsidR="001D0352" w:rsidRDefault="001D0352" w:rsidP="001D0352">
      <w:pPr>
        <w:pStyle w:val="A119"/>
      </w:pPr>
      <w:r>
        <w:t>- alla A.C.D. SS Maceratese 1922 l’ammenda di € 500,00 e 1 punto di penalizzazione da scontarsi nella prossima stagione sportiva.</w:t>
      </w:r>
    </w:p>
    <w:p w:rsidR="001D0352" w:rsidRDefault="001D0352" w:rsidP="001D0352">
      <w:pPr>
        <w:pStyle w:val="A119"/>
      </w:pPr>
      <w:r>
        <w:t>Il Crocioni chiedeva il proscioglimento dei deferiti dagli addebiti; in subordine l’eventuale applicazione delle sanzioni nei minimi edittali.</w:t>
      </w:r>
    </w:p>
    <w:p w:rsidR="001D0352" w:rsidRDefault="001D0352" w:rsidP="001D0352">
      <w:pPr>
        <w:pStyle w:val="Standard"/>
        <w:tabs>
          <w:tab w:val="left" w:pos="720"/>
        </w:tabs>
        <w:jc w:val="both"/>
        <w:rPr>
          <w:rFonts w:ascii="Arial" w:hAnsi="Arial"/>
          <w:sz w:val="22"/>
        </w:rPr>
      </w:pPr>
    </w:p>
    <w:p w:rsidR="001D0352" w:rsidRDefault="001D0352" w:rsidP="001D0352">
      <w:pPr>
        <w:pStyle w:val="A119"/>
      </w:pPr>
      <w:r>
        <w:t>Sulle conclusioni come sopra trascritte, il Tribunale federale territoriale tratteneva il procedimento per la decisione.</w:t>
      </w:r>
    </w:p>
    <w:p w:rsidR="001D0352" w:rsidRDefault="001D0352" w:rsidP="001D0352">
      <w:pPr>
        <w:pStyle w:val="Standard"/>
        <w:jc w:val="both"/>
        <w:rPr>
          <w:rFonts w:ascii="Arial" w:hAnsi="Arial"/>
          <w:iCs/>
          <w:sz w:val="22"/>
          <w:szCs w:val="22"/>
        </w:rPr>
      </w:pPr>
    </w:p>
    <w:p w:rsidR="001D0352" w:rsidRDefault="001D0352" w:rsidP="001D0352">
      <w:pPr>
        <w:pStyle w:val="Standard"/>
        <w:jc w:val="both"/>
        <w:rPr>
          <w:rFonts w:ascii="Arial" w:hAnsi="Arial"/>
          <w:b/>
          <w:sz w:val="22"/>
          <w:szCs w:val="22"/>
        </w:rPr>
      </w:pPr>
      <w:r>
        <w:rPr>
          <w:rFonts w:ascii="Arial" w:hAnsi="Arial"/>
          <w:b/>
          <w:sz w:val="22"/>
          <w:szCs w:val="22"/>
        </w:rPr>
        <w:t>La decisione</w:t>
      </w:r>
    </w:p>
    <w:p w:rsidR="00A55298" w:rsidRDefault="00A55298" w:rsidP="001D0352">
      <w:pPr>
        <w:pStyle w:val="Standard"/>
        <w:jc w:val="both"/>
        <w:rPr>
          <w:rFonts w:ascii="Arial" w:hAnsi="Arial"/>
          <w:b/>
          <w:sz w:val="22"/>
          <w:szCs w:val="22"/>
        </w:rPr>
      </w:pPr>
    </w:p>
    <w:p w:rsidR="00A55298" w:rsidRDefault="00A55298" w:rsidP="00A55298">
      <w:pPr>
        <w:pStyle w:val="A1gare"/>
      </w:pPr>
    </w:p>
    <w:p w:rsidR="001D0352" w:rsidRDefault="001D0352" w:rsidP="001D0352">
      <w:pPr>
        <w:pStyle w:val="Standard"/>
        <w:jc w:val="both"/>
        <w:rPr>
          <w:rFonts w:ascii="Arial" w:hAnsi="Arial"/>
          <w:b/>
          <w:sz w:val="22"/>
          <w:szCs w:val="22"/>
        </w:rPr>
      </w:pPr>
    </w:p>
    <w:p w:rsidR="00043957" w:rsidRDefault="001D0352" w:rsidP="001D0352">
      <w:pPr>
        <w:pStyle w:val="A119"/>
      </w:pPr>
      <w:r>
        <w:t xml:space="preserve">Dalla documentazione allegata al deferimento, risulta che effettivamente il Collegio Arbitrale ha inviato alla A.C.D. SS Maceratese in Contrada Potenza 6/D – 62100 Macerata e per conoscenza a Marinelli </w:t>
      </w:r>
    </w:p>
    <w:p w:rsidR="00043957" w:rsidRDefault="00043957" w:rsidP="001D0352">
      <w:pPr>
        <w:pStyle w:val="A119"/>
      </w:pPr>
    </w:p>
    <w:p w:rsidR="001D0352" w:rsidRDefault="001D0352" w:rsidP="001D0352">
      <w:pPr>
        <w:pStyle w:val="A119"/>
      </w:pPr>
      <w:r>
        <w:t>Daniele ed alla competente articolazione LND Marche una lettera datata 1/10/2020 con la quale è stato trasmesso il lodo arbitrale e si è invitata la società qui deferita ad effettuare il pagamento delle somme dovute al ricorrente Marinelli Daniele, riconosciute in euro 335,00, entro 30 giorni dalla ricezione della stessa.</w:t>
      </w:r>
    </w:p>
    <w:p w:rsidR="001D0352" w:rsidRDefault="001D0352" w:rsidP="001D0352">
      <w:pPr>
        <w:pStyle w:val="A1gare"/>
      </w:pPr>
    </w:p>
    <w:p w:rsidR="001D0352" w:rsidRDefault="001D0352" w:rsidP="001D0352">
      <w:pPr>
        <w:pStyle w:val="A119"/>
      </w:pPr>
      <w:r>
        <w:t>In realtà tale lettera non viene qualificata come Raccomandata AR, né è stata allegata alcuna ricevuta di spedizione della stessa sotto tale forma, ma al deferimento sono state allegate le stampe di  tre fogli di Poste Italiane che indicano che è stata spedita una raccomandata avente il n. “</w:t>
      </w:r>
      <w:r>
        <w:rPr>
          <w:i/>
          <w:iCs/>
        </w:rPr>
        <w:t xml:space="preserve">617852891128  RACC. GENERICHE”  </w:t>
      </w:r>
      <w:r>
        <w:t xml:space="preserve">in data 19/10/2020 la quale è andata in consegna a Macerata in data 26.10.2020, che è rimasta in giacenza presso l’Ufficio Postale VILLAPOTENZA in Borgo Nicolò </w:t>
      </w:r>
      <w:proofErr w:type="spellStart"/>
      <w:r>
        <w:t>Peranzoni</w:t>
      </w:r>
      <w:proofErr w:type="spellEnd"/>
      <w:r>
        <w:t xml:space="preserve"> 151 dal 27.10.2020 al 26.11.2020 per poi essere restituita inesitata al mittente.</w:t>
      </w:r>
    </w:p>
    <w:p w:rsidR="001D0352" w:rsidRDefault="001D0352" w:rsidP="001D0352">
      <w:pPr>
        <w:pStyle w:val="A1gare"/>
      </w:pPr>
    </w:p>
    <w:p w:rsidR="001D0352" w:rsidRDefault="001D0352" w:rsidP="001D0352">
      <w:pPr>
        <w:pStyle w:val="A119"/>
      </w:pPr>
      <w:r>
        <w:t xml:space="preserve">Anche se non esiste una prova certa e diretta, si può presumere che con la predetta raccomandata n. 617852891128 il Collegio Arbitrale abbia provveduto ad inviare alla società qui deferita la lettera datata 1.10.2020 con allegato il </w:t>
      </w:r>
      <w:proofErr w:type="spellStart"/>
      <w:r>
        <w:t>il</w:t>
      </w:r>
      <w:proofErr w:type="spellEnd"/>
      <w:r>
        <w:t xml:space="preserve"> lodo e contenente l’invito al pagamento.</w:t>
      </w:r>
    </w:p>
    <w:p w:rsidR="001D0352" w:rsidRDefault="001D0352" w:rsidP="001D0352">
      <w:pPr>
        <w:pStyle w:val="A1gare"/>
      </w:pPr>
    </w:p>
    <w:p w:rsidR="001D0352" w:rsidRDefault="001D0352" w:rsidP="001D0352">
      <w:pPr>
        <w:pStyle w:val="A119"/>
      </w:pPr>
      <w:r>
        <w:t xml:space="preserve">Va qui evidenziato che la LND nel C.U. n. 109 Stagione Sportiva 2020/2021 acquisito agli atti ha trasmesso il C.U. n. 4/2020 contenente il prospetto delle decisioni adottate dal Collegio Arbitrale presso la LND nella riunione del 1 ottobre 2020 e al n. 37 dell’elenco viene indicato che il procedimento </w:t>
      </w:r>
      <w:proofErr w:type="spellStart"/>
      <w:r>
        <w:t>Prot</w:t>
      </w:r>
      <w:proofErr w:type="spellEnd"/>
      <w:r>
        <w:t xml:space="preserve">. 241/90 BIS AMG </w:t>
      </w:r>
    </w:p>
    <w:p w:rsidR="001D0352" w:rsidRDefault="001D0352" w:rsidP="001D0352">
      <w:pPr>
        <w:pStyle w:val="A119"/>
      </w:pPr>
      <w:r>
        <w:t>ricorrente Marinelli Daniele Controparte MACERATESE 1922 ha avuto l’Esito :</w:t>
      </w:r>
      <w:r>
        <w:rPr>
          <w:i/>
          <w:iCs/>
        </w:rPr>
        <w:t>“ PARZIALMENTE ACCOLTO “ .</w:t>
      </w:r>
    </w:p>
    <w:p w:rsidR="001D0352" w:rsidRPr="00375638" w:rsidRDefault="001D0352" w:rsidP="001D0352">
      <w:pPr>
        <w:pStyle w:val="Textbody"/>
        <w:rPr>
          <w:rFonts w:ascii="Bahnschrift Light SemiCondensed" w:hAnsi="Bahnschrift Light SemiCondensed"/>
          <w:color w:val="191F2D"/>
          <w:spacing w:val="2"/>
          <w:sz w:val="23"/>
          <w:lang w:eastAsia="ar-SA"/>
        </w:rPr>
      </w:pPr>
      <w:r w:rsidRPr="00391432">
        <w:rPr>
          <w:rStyle w:val="A119Carattere"/>
        </w:rPr>
        <w:t xml:space="preserve">E’ opportuno qui mettere in evidenza che al termine dell’elenco delle decisioni assunte è stato specificato che i lodi arbitrali sono inappellabili ed immediatamente esecutivi ( art. 94 ter c. 13 delle NOIF e del CGS ) e che gli stessi sarebbero stati trasmessi alle parti interessate </w:t>
      </w:r>
      <w:r w:rsidRPr="00375638">
        <w:rPr>
          <w:rStyle w:val="A119Carattere"/>
        </w:rPr>
        <w:t>entro 30 gg dalla data odierna con la specifica delle motivazioni e dell’importo riconosciuto.</w:t>
      </w:r>
    </w:p>
    <w:p w:rsidR="001D0352" w:rsidRDefault="001D0352" w:rsidP="001D0352">
      <w:pPr>
        <w:pStyle w:val="A119"/>
      </w:pPr>
      <w:r>
        <w:t>E’ stato inoltre specificato che “ I ricorrenti sprovvisti di PEC dovranno comunicare al collegio arbitrale l’indirizzo di posta elettronica certificata ove ricevere il lodo arbitrale. “.</w:t>
      </w:r>
    </w:p>
    <w:p w:rsidR="001D0352" w:rsidRDefault="001D0352" w:rsidP="001D0352">
      <w:pPr>
        <w:pStyle w:val="A1gare"/>
      </w:pPr>
    </w:p>
    <w:p w:rsidR="001D0352" w:rsidRDefault="001D0352" w:rsidP="001D0352">
      <w:pPr>
        <w:pStyle w:val="A119"/>
      </w:pPr>
      <w:r>
        <w:t>In base a tale specificazione di necessaria comunicazione della PEC da parte dei ricorrenti, risulta evidente che anche il Collegio Arbitrale, così come tutti gli altri organi della LND, hanno recepito quanto stabilito dall’art. 53, comma 1, del CGS che sancisce: “</w:t>
      </w:r>
      <w:r>
        <w:rPr>
          <w:i/>
          <w:iCs/>
        </w:rPr>
        <w:t>Tutti gli atti del procedimento per i quali non sia stabilita la partecipazione in forme diverse, sono comunicati a mezzo di posta elettronica certificata.”.</w:t>
      </w:r>
    </w:p>
    <w:p w:rsidR="001D0352" w:rsidRDefault="001D0352" w:rsidP="001D0352">
      <w:pPr>
        <w:pStyle w:val="A1gare"/>
      </w:pPr>
    </w:p>
    <w:p w:rsidR="001D0352" w:rsidRDefault="001D0352" w:rsidP="001D0352">
      <w:pPr>
        <w:pStyle w:val="A119"/>
      </w:pPr>
      <w:r>
        <w:t>Peraltro il 5° comma dello stesso art. 53 stabilisce che gli atti per i quali è prevista dal Codice la comunicazione agli interessati devono essere comunicati per le società o all’indirizzo di posta elettronica certificata comunicata dalla società all’atto della affiliazione o del rinnovo della stessa o all’indirizzo di posta certificata formalmente comunicato agli organi di giustizia sportiva ai fini del procedimento.</w:t>
      </w:r>
    </w:p>
    <w:p w:rsidR="001D0352" w:rsidRDefault="001D0352" w:rsidP="001D0352">
      <w:pPr>
        <w:pStyle w:val="A1gare"/>
      </w:pPr>
    </w:p>
    <w:p w:rsidR="001D0352" w:rsidRDefault="001D0352" w:rsidP="001D0352">
      <w:pPr>
        <w:pStyle w:val="A119"/>
      </w:pPr>
      <w:r>
        <w:t xml:space="preserve">Tra gli atti del deferimento è stata depositata l’iscrizione della A.C.D. SS Maceratese 1922 al campionato 2020/2021 e nella stessa si legge che la PEC della società deferita è </w:t>
      </w:r>
      <w:hyperlink r:id="rId37" w:history="1">
        <w:r>
          <w:t>937747@pec.figcmarche.it</w:t>
        </w:r>
      </w:hyperlink>
      <w:r>
        <w:t xml:space="preserve"> che è quella che è stata utilizzata sia dalla Procura Federale che da questo Tribunale per effettuare la notifica dell’avviso di conclusione delle indagini, del deferimento e della convocazione alla odierna riunione di trattazione del presente giudizio ai deferiti.</w:t>
      </w:r>
    </w:p>
    <w:p w:rsidR="001D0352" w:rsidRDefault="001D0352" w:rsidP="001D0352">
      <w:pPr>
        <w:pStyle w:val="A1gare"/>
      </w:pPr>
    </w:p>
    <w:p w:rsidR="005E0F5F" w:rsidRDefault="001D0352" w:rsidP="001D0352">
      <w:pPr>
        <w:pStyle w:val="A119"/>
      </w:pPr>
      <w:r>
        <w:t xml:space="preserve">Alla luce di quanto sopra esposto, il Tribunale ritiene che la violazione contestata ai deferiti non sussista, avendo la A.C.D. SS Maceratese 1922 provveduto a pagare la somma di euro 335,00 dovuta a Marinelli Daniele in base al lodo emesso il 1° ottobre 2020 nel procedimento ricorso n.241/90 BIS AMG il 13 aprile </w:t>
      </w:r>
    </w:p>
    <w:p w:rsidR="001D0352" w:rsidRDefault="001D0352" w:rsidP="001D0352">
      <w:pPr>
        <w:pStyle w:val="A119"/>
      </w:pPr>
      <w:r>
        <w:t xml:space="preserve">2021 e quindi entro 30 giorni dall’avvenuta conoscenza dello stesso che si è verificata solo in data 16 marzo 2021 </w:t>
      </w:r>
      <w:r w:rsidRPr="001D0352">
        <w:rPr>
          <w:spacing w:val="-4"/>
        </w:rPr>
        <w:t>con la notifica via PEC dell’avviso di conclusione delle indagini da parte della Procura federale.</w:t>
      </w:r>
    </w:p>
    <w:p w:rsidR="001D0352" w:rsidRDefault="001D0352" w:rsidP="001D0352">
      <w:pPr>
        <w:pStyle w:val="A1gare"/>
      </w:pPr>
    </w:p>
    <w:p w:rsidR="002E22DC" w:rsidRDefault="002E22DC" w:rsidP="001D0352">
      <w:pPr>
        <w:pStyle w:val="A119"/>
      </w:pPr>
    </w:p>
    <w:p w:rsidR="002E22DC" w:rsidRDefault="002E22DC" w:rsidP="001D0352">
      <w:pPr>
        <w:pStyle w:val="A119"/>
      </w:pPr>
    </w:p>
    <w:p w:rsidR="00043957" w:rsidRDefault="001D0352" w:rsidP="001D0352">
      <w:pPr>
        <w:pStyle w:val="A119"/>
      </w:pPr>
      <w:r>
        <w:t xml:space="preserve">Infatti il Tribunale non ritiene valido ai fini della decorrenza del termine previsto dall’art. 94 ter comma 13  l’invio della lettera datata 1° ottobre 2020 tramite raccomandata da parte del Collegio Arbitrale che avrebbe dovuto inviarla alla società deferita tramite la propria PEC, che risulta dalla iscrizione al </w:t>
      </w:r>
    </w:p>
    <w:p w:rsidR="001D0352" w:rsidRDefault="001D0352" w:rsidP="001D0352">
      <w:pPr>
        <w:pStyle w:val="A119"/>
      </w:pPr>
      <w:r>
        <w:t>campionato 2020/2021, così come previsto dall’art. 53 CGS e come recepito dallo stesso Collegio Arbitrale che richiede ai ricorrenti sprovvisti di PEC di indicare la PEC ove deve essere spedito il lodo arbitrale.</w:t>
      </w:r>
    </w:p>
    <w:p w:rsidR="001D0352" w:rsidRDefault="001D0352" w:rsidP="001D0352">
      <w:pPr>
        <w:pStyle w:val="Standard"/>
        <w:jc w:val="center"/>
        <w:rPr>
          <w:rFonts w:ascii="Arial" w:hAnsi="Arial"/>
          <w:b/>
          <w:sz w:val="22"/>
        </w:rPr>
      </w:pPr>
      <w:r>
        <w:rPr>
          <w:rFonts w:ascii="Arial" w:hAnsi="Arial"/>
          <w:b/>
          <w:sz w:val="22"/>
        </w:rPr>
        <w:t>P.Q.M.</w:t>
      </w:r>
    </w:p>
    <w:p w:rsidR="001D0352" w:rsidRDefault="001D0352" w:rsidP="001D0352">
      <w:pPr>
        <w:pStyle w:val="A1gare"/>
      </w:pPr>
    </w:p>
    <w:p w:rsidR="001D0352" w:rsidRDefault="001D0352" w:rsidP="001D0352">
      <w:pPr>
        <w:pStyle w:val="A119"/>
      </w:pPr>
      <w:r>
        <w:t>Il Tribunale federale territoriale, all’esito della camera di consiglio, proscioglie i deferiti dagli addebiti loro contestati.</w:t>
      </w:r>
    </w:p>
    <w:p w:rsidR="001D0352" w:rsidRDefault="001D0352" w:rsidP="001D0352">
      <w:pPr>
        <w:pStyle w:val="A119"/>
      </w:pPr>
      <w:r>
        <w:t>Manda alla Segreteria del Comitato Regionale Marche per le comunicazioni, anche con posta elettronica certificata, e gli adempimenti conseguenti.</w:t>
      </w:r>
    </w:p>
    <w:p w:rsidR="001D0352" w:rsidRDefault="001D0352" w:rsidP="001D0352">
      <w:pPr>
        <w:pStyle w:val="A119"/>
      </w:pPr>
      <w:r>
        <w:t>Così deciso in Ancona, nella sede della FIGC - LND - Comitato Regionale Marche, in data 11 maggio 2021.</w:t>
      </w:r>
    </w:p>
    <w:p w:rsidR="001D0352" w:rsidRDefault="001D0352" w:rsidP="001D0352">
      <w:pPr>
        <w:pStyle w:val="A1gare"/>
      </w:pPr>
    </w:p>
    <w:p w:rsidR="001D0352" w:rsidRDefault="001D0352" w:rsidP="001D0352">
      <w:pPr>
        <w:pStyle w:val="A119"/>
      </w:pPr>
      <w:r>
        <w:t xml:space="preserve">                                                                                               Il Presidente e Relatore</w:t>
      </w:r>
    </w:p>
    <w:p w:rsidR="001D0352" w:rsidRDefault="001D0352" w:rsidP="001D0352">
      <w:pPr>
        <w:pStyle w:val="A119"/>
      </w:pPr>
      <w:r>
        <w:t xml:space="preserve">                                                                                                      F.to in originale</w:t>
      </w:r>
    </w:p>
    <w:p w:rsidR="001D0352" w:rsidRPr="00391432" w:rsidRDefault="001D0352" w:rsidP="001D0352">
      <w:pPr>
        <w:pStyle w:val="A119"/>
        <w:rPr>
          <w:b/>
        </w:rPr>
      </w:pPr>
      <w:r>
        <w:tab/>
      </w:r>
      <w:r>
        <w:tab/>
      </w:r>
      <w:r>
        <w:tab/>
      </w:r>
      <w:r>
        <w:tab/>
      </w:r>
      <w:r>
        <w:tab/>
      </w:r>
      <w:r>
        <w:tab/>
      </w:r>
      <w:r>
        <w:tab/>
      </w:r>
      <w:r>
        <w:tab/>
        <w:t xml:space="preserve">                                                                     </w:t>
      </w:r>
      <w:r w:rsidRPr="00391432">
        <w:rPr>
          <w:b/>
        </w:rPr>
        <w:t xml:space="preserve">Piero </w:t>
      </w:r>
      <w:proofErr w:type="spellStart"/>
      <w:r w:rsidRPr="00391432">
        <w:rPr>
          <w:b/>
        </w:rPr>
        <w:t>Paciaroni</w:t>
      </w:r>
      <w:proofErr w:type="spellEnd"/>
    </w:p>
    <w:p w:rsidR="001D0352" w:rsidRDefault="001D0352" w:rsidP="001D0352">
      <w:pPr>
        <w:pStyle w:val="A119"/>
      </w:pPr>
      <w:r>
        <w:t>Depositato in Ancona in data 14 maggio 2021</w:t>
      </w:r>
    </w:p>
    <w:p w:rsidR="001D0352" w:rsidRDefault="001D0352" w:rsidP="001D0352">
      <w:pPr>
        <w:pStyle w:val="A1gare"/>
      </w:pPr>
    </w:p>
    <w:p w:rsidR="001D0352" w:rsidRDefault="001D0352" w:rsidP="001D0352">
      <w:pPr>
        <w:pStyle w:val="A119"/>
      </w:pPr>
      <w:r>
        <w:t xml:space="preserve">Il Segretario f.f.                                                                                        </w:t>
      </w:r>
    </w:p>
    <w:p w:rsidR="001D0352" w:rsidRDefault="001D0352" w:rsidP="001D0352">
      <w:pPr>
        <w:pStyle w:val="A119"/>
      </w:pPr>
      <w:r>
        <w:t>F.to in originale</w:t>
      </w:r>
    </w:p>
    <w:p w:rsidR="001D0352" w:rsidRPr="00391432" w:rsidRDefault="001D0352" w:rsidP="001D0352">
      <w:pPr>
        <w:pStyle w:val="A119"/>
        <w:rPr>
          <w:b/>
        </w:rPr>
      </w:pPr>
      <w:r w:rsidRPr="00391432">
        <w:rPr>
          <w:b/>
        </w:rPr>
        <w:t>Angelo Castellana</w:t>
      </w:r>
    </w:p>
    <w:p w:rsidR="00AA34D8" w:rsidRDefault="00AA34D8" w:rsidP="001D0352">
      <w:pPr>
        <w:pStyle w:val="A119"/>
      </w:pPr>
      <w:bookmarkStart w:id="25" w:name="CC_COMUCR"/>
      <w:bookmarkEnd w:id="25"/>
    </w:p>
    <w:p w:rsidR="002E22DC" w:rsidRDefault="002E22DC" w:rsidP="001D0352">
      <w:pPr>
        <w:pStyle w:val="A119"/>
      </w:pPr>
    </w:p>
    <w:p w:rsidR="00FD73E9" w:rsidRDefault="00FD73E9" w:rsidP="00FD73E9">
      <w:pPr>
        <w:pStyle w:val="Titolo1"/>
        <w:framePr w:w="9526" w:h="505" w:hRule="exact" w:wrap="around" w:vAnchor="text" w:hAnchor="page" w:x="1260" w:y="109"/>
        <w:pBdr>
          <w:top w:val="single" w:sz="12" w:space="1" w:color="FFCC99"/>
          <w:left w:val="single" w:sz="12" w:space="4" w:color="FFCC99"/>
          <w:bottom w:val="single" w:sz="12" w:space="1" w:color="FFCC99"/>
          <w:right w:val="single" w:sz="12" w:space="4" w:color="FFCC99"/>
        </w:pBdr>
        <w:shd w:val="clear" w:color="auto" w:fill="FFCC99"/>
        <w:spacing w:line="400" w:lineRule="exact"/>
        <w:rPr>
          <w:spacing w:val="8"/>
          <w:szCs w:val="30"/>
        </w:rPr>
      </w:pPr>
      <w:bookmarkStart w:id="26" w:name="_Toc66471161"/>
      <w:bookmarkStart w:id="27" w:name="_Toc72442210"/>
      <w:r>
        <w:rPr>
          <w:spacing w:val="8"/>
          <w:szCs w:val="30"/>
        </w:rPr>
        <w:t>COMUNICAZIONI DELLA DELEGAZIONE PROVINCIALE</w:t>
      </w:r>
      <w:bookmarkEnd w:id="26"/>
      <w:bookmarkEnd w:id="27"/>
    </w:p>
    <w:p w:rsidR="00BC5E67" w:rsidRDefault="00BC5E67">
      <w:pPr>
        <w:pStyle w:val="A1gare"/>
      </w:pPr>
    </w:p>
    <w:p w:rsidR="00D82F20" w:rsidRDefault="00D82F20">
      <w:pPr>
        <w:pStyle w:val="A1gare"/>
      </w:pPr>
    </w:p>
    <w:p w:rsidR="002E22DC" w:rsidRDefault="002E22DC">
      <w:pPr>
        <w:pStyle w:val="A1gare"/>
      </w:pPr>
    </w:p>
    <w:p w:rsidR="005E0F5F" w:rsidRDefault="005E0F5F" w:rsidP="00146027">
      <w:pPr>
        <w:pStyle w:val="A1gare"/>
      </w:pPr>
    </w:p>
    <w:p w:rsidR="005E0F5F" w:rsidRPr="004B2136" w:rsidRDefault="005E0F5F" w:rsidP="005E0F5F">
      <w:pPr>
        <w:pStyle w:val="Titolo2A"/>
        <w:framePr w:wrap="around"/>
      </w:pPr>
      <w:bookmarkStart w:id="28" w:name="_Toc72442211"/>
      <w:r>
        <w:t xml:space="preserve">4.1.-  </w:t>
      </w:r>
      <w:r>
        <w:t>torneo esordienti under 13 fair play 2021</w:t>
      </w:r>
      <w:bookmarkEnd w:id="28"/>
    </w:p>
    <w:p w:rsidR="005E0F5F" w:rsidRDefault="005E0F5F" w:rsidP="00146027">
      <w:pPr>
        <w:pStyle w:val="A1gare"/>
      </w:pPr>
    </w:p>
    <w:p w:rsidR="00AA34D8" w:rsidRDefault="00AA34D8" w:rsidP="00146027">
      <w:pPr>
        <w:pStyle w:val="A1gare"/>
      </w:pPr>
    </w:p>
    <w:p w:rsidR="005E0F5F" w:rsidRDefault="005E0F5F" w:rsidP="005E0F5F">
      <w:pPr>
        <w:pStyle w:val="A119"/>
      </w:pPr>
      <w:r>
        <w:t>Si pubblicano di seguito l’elenco delle Società iscritte al presente Torneo e la composizione dei gironi:</w:t>
      </w:r>
    </w:p>
    <w:p w:rsidR="005E0F5F" w:rsidRDefault="005E0F5F" w:rsidP="005E0F5F">
      <w:pPr>
        <w:pStyle w:val="A119"/>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3260"/>
        <w:gridCol w:w="2924"/>
      </w:tblGrid>
      <w:tr w:rsidR="005E0F5F" w:rsidTr="00C46EA9">
        <w:trPr>
          <w:trHeight w:val="296"/>
          <w:jc w:val="center"/>
        </w:trPr>
        <w:tc>
          <w:tcPr>
            <w:tcW w:w="3085" w:type="dxa"/>
          </w:tcPr>
          <w:p w:rsidR="005E0F5F" w:rsidRPr="005E0F5F" w:rsidRDefault="005E0F5F" w:rsidP="005E0F5F">
            <w:pPr>
              <w:pStyle w:val="A119"/>
              <w:rPr>
                <w:b/>
              </w:rPr>
            </w:pPr>
            <w:r w:rsidRPr="005E0F5F">
              <w:rPr>
                <w:b/>
              </w:rPr>
              <w:t>GIRONE A</w:t>
            </w:r>
          </w:p>
        </w:tc>
        <w:tc>
          <w:tcPr>
            <w:tcW w:w="3260" w:type="dxa"/>
          </w:tcPr>
          <w:p w:rsidR="005E0F5F" w:rsidRPr="005E0F5F" w:rsidRDefault="005E0F5F" w:rsidP="005E0F5F">
            <w:pPr>
              <w:pStyle w:val="A119"/>
              <w:rPr>
                <w:b/>
              </w:rPr>
            </w:pPr>
            <w:r w:rsidRPr="005E0F5F">
              <w:rPr>
                <w:b/>
              </w:rPr>
              <w:t>GIRONE B</w:t>
            </w:r>
          </w:p>
        </w:tc>
        <w:tc>
          <w:tcPr>
            <w:tcW w:w="2924" w:type="dxa"/>
          </w:tcPr>
          <w:p w:rsidR="005E0F5F" w:rsidRPr="005E0F5F" w:rsidRDefault="005E0F5F" w:rsidP="005E0F5F">
            <w:pPr>
              <w:pStyle w:val="A119"/>
              <w:rPr>
                <w:b/>
              </w:rPr>
            </w:pPr>
            <w:r w:rsidRPr="005E0F5F">
              <w:rPr>
                <w:b/>
              </w:rPr>
              <w:t>GIRONE C</w:t>
            </w:r>
          </w:p>
        </w:tc>
      </w:tr>
      <w:tr w:rsidR="005E0F5F" w:rsidTr="00C46EA9">
        <w:trPr>
          <w:trHeight w:val="283"/>
          <w:jc w:val="center"/>
        </w:trPr>
        <w:tc>
          <w:tcPr>
            <w:tcW w:w="3085" w:type="dxa"/>
          </w:tcPr>
          <w:p w:rsidR="005E0F5F" w:rsidRPr="005E0F5F" w:rsidRDefault="005E0F5F" w:rsidP="005E0F5F">
            <w:pPr>
              <w:pStyle w:val="A119"/>
              <w:rPr>
                <w:sz w:val="20"/>
              </w:rPr>
            </w:pPr>
            <w:r w:rsidRPr="005E0F5F">
              <w:rPr>
                <w:sz w:val="20"/>
              </w:rPr>
              <w:t>BORGO ROSSELLI</w:t>
            </w:r>
          </w:p>
        </w:tc>
        <w:tc>
          <w:tcPr>
            <w:tcW w:w="3260" w:type="dxa"/>
          </w:tcPr>
          <w:p w:rsidR="005E0F5F" w:rsidRPr="005E0F5F" w:rsidRDefault="005E0F5F" w:rsidP="005E0F5F">
            <w:pPr>
              <w:pStyle w:val="A119"/>
              <w:rPr>
                <w:sz w:val="20"/>
              </w:rPr>
            </w:pPr>
            <w:r w:rsidRPr="005E0F5F">
              <w:rPr>
                <w:sz w:val="20"/>
              </w:rPr>
              <w:t xml:space="preserve">REAL ELPIDIENSE CALCIO </w:t>
            </w:r>
            <w:proofErr w:type="spellStart"/>
            <w:r w:rsidRPr="005E0F5F">
              <w:rPr>
                <w:sz w:val="20"/>
              </w:rPr>
              <w:t>sq</w:t>
            </w:r>
            <w:proofErr w:type="spellEnd"/>
            <w:r w:rsidRPr="005E0F5F">
              <w:rPr>
                <w:sz w:val="20"/>
              </w:rPr>
              <w:t>. B</w:t>
            </w:r>
          </w:p>
        </w:tc>
        <w:tc>
          <w:tcPr>
            <w:tcW w:w="2924" w:type="dxa"/>
          </w:tcPr>
          <w:p w:rsidR="005E0F5F" w:rsidRPr="005E0F5F" w:rsidRDefault="005E0F5F" w:rsidP="005E0F5F">
            <w:pPr>
              <w:pStyle w:val="A119"/>
              <w:rPr>
                <w:sz w:val="20"/>
              </w:rPr>
            </w:pPr>
            <w:r>
              <w:rPr>
                <w:sz w:val="20"/>
              </w:rPr>
              <w:t xml:space="preserve">ARCHETTI </w:t>
            </w:r>
            <w:proofErr w:type="spellStart"/>
            <w:r>
              <w:rPr>
                <w:sz w:val="20"/>
              </w:rPr>
              <w:t>sq</w:t>
            </w:r>
            <w:proofErr w:type="spellEnd"/>
            <w:r>
              <w:rPr>
                <w:sz w:val="20"/>
              </w:rPr>
              <w:t>. A</w:t>
            </w:r>
          </w:p>
        </w:tc>
      </w:tr>
      <w:tr w:rsidR="005E0F5F" w:rsidTr="00C46EA9">
        <w:trPr>
          <w:trHeight w:val="283"/>
          <w:jc w:val="center"/>
        </w:trPr>
        <w:tc>
          <w:tcPr>
            <w:tcW w:w="3085" w:type="dxa"/>
          </w:tcPr>
          <w:p w:rsidR="005E0F5F" w:rsidRPr="005E0F5F" w:rsidRDefault="005E0F5F" w:rsidP="005E0F5F">
            <w:pPr>
              <w:pStyle w:val="A119"/>
              <w:rPr>
                <w:sz w:val="20"/>
              </w:rPr>
            </w:pPr>
            <w:r w:rsidRPr="005E0F5F">
              <w:rPr>
                <w:sz w:val="20"/>
              </w:rPr>
              <w:t>F.C. PEDASO 1969</w:t>
            </w:r>
          </w:p>
        </w:tc>
        <w:tc>
          <w:tcPr>
            <w:tcW w:w="3260" w:type="dxa"/>
          </w:tcPr>
          <w:p w:rsidR="005E0F5F" w:rsidRPr="005E0F5F" w:rsidRDefault="005E0F5F" w:rsidP="005E0F5F">
            <w:pPr>
              <w:pStyle w:val="A119"/>
              <w:rPr>
                <w:sz w:val="20"/>
              </w:rPr>
            </w:pPr>
            <w:r w:rsidRPr="005E0F5F">
              <w:rPr>
                <w:sz w:val="20"/>
              </w:rPr>
              <w:t xml:space="preserve">SANGIORGESE 1922 </w:t>
            </w:r>
            <w:proofErr w:type="spellStart"/>
            <w:r w:rsidRPr="005E0F5F">
              <w:rPr>
                <w:sz w:val="20"/>
              </w:rPr>
              <w:t>sq</w:t>
            </w:r>
            <w:proofErr w:type="spellEnd"/>
            <w:r w:rsidRPr="005E0F5F">
              <w:rPr>
                <w:sz w:val="20"/>
              </w:rPr>
              <w:t>. B</w:t>
            </w:r>
          </w:p>
        </w:tc>
        <w:tc>
          <w:tcPr>
            <w:tcW w:w="2924" w:type="dxa"/>
          </w:tcPr>
          <w:p w:rsidR="005E0F5F" w:rsidRPr="005E0F5F" w:rsidRDefault="00C46EA9" w:rsidP="005E0F5F">
            <w:pPr>
              <w:pStyle w:val="A119"/>
              <w:rPr>
                <w:sz w:val="20"/>
              </w:rPr>
            </w:pPr>
            <w:r>
              <w:rPr>
                <w:sz w:val="20"/>
              </w:rPr>
              <w:t>CAMPIGLIONE M. URANO</w:t>
            </w:r>
          </w:p>
        </w:tc>
      </w:tr>
      <w:tr w:rsidR="005E0F5F" w:rsidTr="00C46EA9">
        <w:trPr>
          <w:trHeight w:val="248"/>
          <w:jc w:val="center"/>
        </w:trPr>
        <w:tc>
          <w:tcPr>
            <w:tcW w:w="3085" w:type="dxa"/>
          </w:tcPr>
          <w:p w:rsidR="005E0F5F" w:rsidRPr="005E0F5F" w:rsidRDefault="005E0F5F" w:rsidP="005E0F5F">
            <w:pPr>
              <w:pStyle w:val="A119"/>
              <w:rPr>
                <w:sz w:val="20"/>
              </w:rPr>
            </w:pPr>
            <w:r w:rsidRPr="005E0F5F">
              <w:rPr>
                <w:sz w:val="20"/>
              </w:rPr>
              <w:t>POLISPORTIVA ALTIDONA</w:t>
            </w:r>
          </w:p>
        </w:tc>
        <w:tc>
          <w:tcPr>
            <w:tcW w:w="3260" w:type="dxa"/>
          </w:tcPr>
          <w:p w:rsidR="005E0F5F" w:rsidRPr="005E0F5F" w:rsidRDefault="005E0F5F" w:rsidP="005E0F5F">
            <w:pPr>
              <w:pStyle w:val="A119"/>
              <w:rPr>
                <w:sz w:val="20"/>
              </w:rPr>
            </w:pPr>
            <w:r w:rsidRPr="005E0F5F">
              <w:rPr>
                <w:sz w:val="20"/>
              </w:rPr>
              <w:t xml:space="preserve">U. MANDOLESI CALCIO </w:t>
            </w:r>
            <w:proofErr w:type="spellStart"/>
            <w:r w:rsidRPr="005E0F5F">
              <w:rPr>
                <w:sz w:val="20"/>
              </w:rPr>
              <w:t>sq</w:t>
            </w:r>
            <w:proofErr w:type="spellEnd"/>
            <w:r w:rsidRPr="005E0F5F">
              <w:rPr>
                <w:sz w:val="20"/>
              </w:rPr>
              <w:t>. A</w:t>
            </w:r>
          </w:p>
        </w:tc>
        <w:tc>
          <w:tcPr>
            <w:tcW w:w="2924" w:type="dxa"/>
          </w:tcPr>
          <w:p w:rsidR="005E0F5F" w:rsidRPr="005E0F5F" w:rsidRDefault="00C46EA9" w:rsidP="005E0F5F">
            <w:pPr>
              <w:pStyle w:val="A119"/>
              <w:rPr>
                <w:sz w:val="20"/>
              </w:rPr>
            </w:pPr>
            <w:r>
              <w:rPr>
                <w:sz w:val="20"/>
              </w:rPr>
              <w:t xml:space="preserve">REAL ELPIDIENSE CALCIO </w:t>
            </w:r>
            <w:proofErr w:type="spellStart"/>
            <w:r>
              <w:rPr>
                <w:sz w:val="20"/>
              </w:rPr>
              <w:t>sq</w:t>
            </w:r>
            <w:proofErr w:type="spellEnd"/>
            <w:r>
              <w:rPr>
                <w:sz w:val="20"/>
              </w:rPr>
              <w:t>. A</w:t>
            </w:r>
          </w:p>
        </w:tc>
      </w:tr>
      <w:tr w:rsidR="005E0F5F" w:rsidTr="00C46EA9">
        <w:trPr>
          <w:trHeight w:val="308"/>
          <w:jc w:val="center"/>
        </w:trPr>
        <w:tc>
          <w:tcPr>
            <w:tcW w:w="3085" w:type="dxa"/>
          </w:tcPr>
          <w:p w:rsidR="005E0F5F" w:rsidRPr="005E0F5F" w:rsidRDefault="005E0F5F" w:rsidP="005E0F5F">
            <w:pPr>
              <w:pStyle w:val="A119"/>
              <w:rPr>
                <w:sz w:val="20"/>
              </w:rPr>
            </w:pPr>
            <w:r w:rsidRPr="005E0F5F">
              <w:rPr>
                <w:sz w:val="20"/>
              </w:rPr>
              <w:t xml:space="preserve">SANGIORGESE 1922 </w:t>
            </w:r>
            <w:proofErr w:type="spellStart"/>
            <w:r w:rsidRPr="005E0F5F">
              <w:rPr>
                <w:sz w:val="20"/>
              </w:rPr>
              <w:t>sq</w:t>
            </w:r>
            <w:proofErr w:type="spellEnd"/>
            <w:r w:rsidRPr="005E0F5F">
              <w:rPr>
                <w:sz w:val="20"/>
              </w:rPr>
              <w:t>. A</w:t>
            </w:r>
          </w:p>
        </w:tc>
        <w:tc>
          <w:tcPr>
            <w:tcW w:w="3260" w:type="dxa"/>
          </w:tcPr>
          <w:p w:rsidR="005E0F5F" w:rsidRPr="005E0F5F" w:rsidRDefault="005E0F5F" w:rsidP="005E0F5F">
            <w:pPr>
              <w:pStyle w:val="A119"/>
              <w:rPr>
                <w:sz w:val="20"/>
              </w:rPr>
            </w:pPr>
            <w:r w:rsidRPr="005E0F5F">
              <w:rPr>
                <w:sz w:val="20"/>
              </w:rPr>
              <w:t>U.S.A. S. CATERINA</w:t>
            </w:r>
          </w:p>
        </w:tc>
        <w:tc>
          <w:tcPr>
            <w:tcW w:w="2924" w:type="dxa"/>
          </w:tcPr>
          <w:p w:rsidR="005E0F5F" w:rsidRPr="005E0F5F" w:rsidRDefault="00C46EA9" w:rsidP="005E0F5F">
            <w:pPr>
              <w:pStyle w:val="A119"/>
              <w:rPr>
                <w:sz w:val="20"/>
              </w:rPr>
            </w:pPr>
            <w:r>
              <w:rPr>
                <w:sz w:val="20"/>
              </w:rPr>
              <w:t xml:space="preserve">U. MANDOLESI CALCIO </w:t>
            </w:r>
            <w:proofErr w:type="spellStart"/>
            <w:r>
              <w:rPr>
                <w:sz w:val="20"/>
              </w:rPr>
              <w:t>sq</w:t>
            </w:r>
            <w:proofErr w:type="spellEnd"/>
            <w:r>
              <w:rPr>
                <w:sz w:val="20"/>
              </w:rPr>
              <w:t>. B</w:t>
            </w:r>
          </w:p>
        </w:tc>
      </w:tr>
    </w:tbl>
    <w:p w:rsidR="005E0F5F" w:rsidRDefault="005E0F5F" w:rsidP="00466AA6">
      <w:pPr>
        <w:pStyle w:val="A1gare"/>
      </w:pPr>
    </w:p>
    <w:p w:rsidR="00466AA6" w:rsidRDefault="00466AA6" w:rsidP="00466AA6">
      <w:pPr>
        <w:pStyle w:val="A1gare"/>
      </w:pPr>
    </w:p>
    <w:p w:rsidR="005E0F5F" w:rsidRDefault="005E0F5F" w:rsidP="00146027">
      <w:pPr>
        <w:pStyle w:val="A1gare"/>
      </w:pPr>
    </w:p>
    <w:p w:rsidR="00466AA6" w:rsidRPr="004B2136" w:rsidRDefault="00466AA6" w:rsidP="00466AA6">
      <w:pPr>
        <w:pStyle w:val="Titolo2A"/>
        <w:framePr w:wrap="around"/>
      </w:pPr>
      <w:bookmarkStart w:id="29" w:name="_Toc72442212"/>
      <w:r>
        <w:t>4.</w:t>
      </w:r>
      <w:r w:rsidR="00D73717">
        <w:t>2</w:t>
      </w:r>
      <w:r>
        <w:t>.-  torneo esordienti under 13 fair play 2021</w:t>
      </w:r>
      <w:r>
        <w:t>: CALENDARI</w:t>
      </w:r>
      <w:bookmarkEnd w:id="29"/>
      <w:r>
        <w:t xml:space="preserve"> </w:t>
      </w:r>
    </w:p>
    <w:p w:rsidR="005E0F5F" w:rsidRDefault="005E0F5F" w:rsidP="00146027">
      <w:pPr>
        <w:pStyle w:val="A1gare"/>
      </w:pPr>
    </w:p>
    <w:p w:rsidR="005E0F5F" w:rsidRDefault="005E0F5F" w:rsidP="00146027">
      <w:pPr>
        <w:pStyle w:val="A1gare"/>
      </w:pPr>
    </w:p>
    <w:p w:rsidR="00466AA6" w:rsidRDefault="00466AA6" w:rsidP="00466AA6">
      <w:pPr>
        <w:pStyle w:val="A119"/>
      </w:pPr>
      <w:r>
        <w:t>Si pubblicano in allegato i calendari relativi al Torneo indicato in oggetto.</w:t>
      </w:r>
    </w:p>
    <w:p w:rsidR="00466AA6" w:rsidRPr="00466AA6" w:rsidRDefault="00466AA6" w:rsidP="00466AA6">
      <w:pPr>
        <w:pStyle w:val="A119"/>
        <w:rPr>
          <w:b/>
        </w:rPr>
      </w:pPr>
      <w:r w:rsidRPr="00466AA6">
        <w:rPr>
          <w:b/>
        </w:rPr>
        <w:t>Si fa presente che non è stato possibile predisporre gironi distinti per fasce d’età per la mancanza del numero mini</w:t>
      </w:r>
      <w:r>
        <w:rPr>
          <w:b/>
        </w:rPr>
        <w:t>mo necessario per la predisposizione di</w:t>
      </w:r>
      <w:r w:rsidR="00FB7182">
        <w:rPr>
          <w:b/>
        </w:rPr>
        <w:t xml:space="preserve"> </w:t>
      </w:r>
      <w:r w:rsidR="00FB7182">
        <w:rPr>
          <w:b/>
        </w:rPr>
        <w:t>almeno</w:t>
      </w:r>
      <w:r>
        <w:rPr>
          <w:b/>
        </w:rPr>
        <w:t xml:space="preserve"> un girone.</w:t>
      </w:r>
    </w:p>
    <w:p w:rsidR="00466AA6" w:rsidRDefault="00466AA6" w:rsidP="00146027">
      <w:pPr>
        <w:pStyle w:val="A1gare"/>
      </w:pPr>
    </w:p>
    <w:p w:rsidR="00466AA6" w:rsidRDefault="00466AA6" w:rsidP="00146027">
      <w:pPr>
        <w:pStyle w:val="A1gare"/>
      </w:pPr>
    </w:p>
    <w:p w:rsidR="002E22DC" w:rsidRDefault="002E22DC" w:rsidP="00146027">
      <w:pPr>
        <w:pStyle w:val="A1gare"/>
      </w:pPr>
    </w:p>
    <w:p w:rsidR="00D73717" w:rsidRDefault="00D73717" w:rsidP="00146027">
      <w:pPr>
        <w:pStyle w:val="A1gare"/>
      </w:pPr>
    </w:p>
    <w:p w:rsidR="00D73717" w:rsidRPr="004B2136" w:rsidRDefault="00D73717" w:rsidP="00D73717">
      <w:pPr>
        <w:pStyle w:val="Titolo2A"/>
        <w:framePr w:wrap="around"/>
      </w:pPr>
      <w:bookmarkStart w:id="30" w:name="_Toc72442213"/>
      <w:r>
        <w:t>4.</w:t>
      </w:r>
      <w:r>
        <w:t>3</w:t>
      </w:r>
      <w:r>
        <w:t xml:space="preserve">.-  torneo </w:t>
      </w:r>
      <w:r>
        <w:t>pulcini grassroots challenge</w:t>
      </w:r>
      <w:r>
        <w:t xml:space="preserve"> 2021</w:t>
      </w:r>
      <w:bookmarkEnd w:id="30"/>
      <w:r>
        <w:t xml:space="preserve"> </w:t>
      </w:r>
      <w:r>
        <w:t xml:space="preserve"> </w:t>
      </w:r>
    </w:p>
    <w:p w:rsidR="00D73717" w:rsidRDefault="00D73717" w:rsidP="00146027">
      <w:pPr>
        <w:pStyle w:val="A1gare"/>
      </w:pPr>
    </w:p>
    <w:p w:rsidR="00043957" w:rsidRDefault="00043957" w:rsidP="00043957">
      <w:pPr>
        <w:pStyle w:val="A1gare"/>
      </w:pPr>
    </w:p>
    <w:p w:rsidR="00EA228B" w:rsidRDefault="00EA228B" w:rsidP="00EA228B">
      <w:pPr>
        <w:pStyle w:val="A119"/>
      </w:pPr>
      <w:r>
        <w:t>Si pubblicano di seguito l’elenco delle Società iscritte al presente Torneo e la composizione dei gironi:</w:t>
      </w:r>
    </w:p>
    <w:p w:rsidR="002E22DC" w:rsidRDefault="002E22DC" w:rsidP="00EA228B">
      <w:pPr>
        <w:pStyle w:val="A119"/>
      </w:pPr>
    </w:p>
    <w:p w:rsidR="002E22DC" w:rsidRDefault="002E22DC" w:rsidP="00EA228B">
      <w:pPr>
        <w:pStyle w:val="A119"/>
      </w:pPr>
    </w:p>
    <w:p w:rsidR="00EA228B" w:rsidRDefault="00EA228B" w:rsidP="00043957">
      <w:pPr>
        <w:pStyle w:val="A1gar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7"/>
        <w:gridCol w:w="2564"/>
        <w:gridCol w:w="2559"/>
        <w:gridCol w:w="2454"/>
      </w:tblGrid>
      <w:tr w:rsidR="00EA228B" w:rsidTr="00EA228B">
        <w:trPr>
          <w:trHeight w:val="296"/>
        </w:trPr>
        <w:tc>
          <w:tcPr>
            <w:tcW w:w="2277" w:type="dxa"/>
          </w:tcPr>
          <w:p w:rsidR="00EA228B" w:rsidRPr="005E0F5F" w:rsidRDefault="00EA228B" w:rsidP="00390EF2">
            <w:pPr>
              <w:pStyle w:val="A119"/>
              <w:rPr>
                <w:b/>
              </w:rPr>
            </w:pPr>
            <w:r w:rsidRPr="005E0F5F">
              <w:rPr>
                <w:b/>
              </w:rPr>
              <w:t>GIRONE A</w:t>
            </w:r>
          </w:p>
        </w:tc>
        <w:tc>
          <w:tcPr>
            <w:tcW w:w="2564" w:type="dxa"/>
          </w:tcPr>
          <w:p w:rsidR="00EA228B" w:rsidRPr="005E0F5F" w:rsidRDefault="00EA228B" w:rsidP="00390EF2">
            <w:pPr>
              <w:pStyle w:val="A119"/>
              <w:rPr>
                <w:b/>
              </w:rPr>
            </w:pPr>
            <w:r w:rsidRPr="005E0F5F">
              <w:rPr>
                <w:b/>
              </w:rPr>
              <w:t>GIRONE B</w:t>
            </w:r>
          </w:p>
        </w:tc>
        <w:tc>
          <w:tcPr>
            <w:tcW w:w="2559" w:type="dxa"/>
          </w:tcPr>
          <w:p w:rsidR="00EA228B" w:rsidRPr="005E0F5F" w:rsidRDefault="00EA228B" w:rsidP="00390EF2">
            <w:pPr>
              <w:pStyle w:val="A119"/>
              <w:rPr>
                <w:b/>
              </w:rPr>
            </w:pPr>
            <w:r w:rsidRPr="005E0F5F">
              <w:rPr>
                <w:b/>
              </w:rPr>
              <w:t>GIRONE C</w:t>
            </w:r>
          </w:p>
        </w:tc>
        <w:tc>
          <w:tcPr>
            <w:tcW w:w="2454" w:type="dxa"/>
          </w:tcPr>
          <w:p w:rsidR="00EA228B" w:rsidRPr="005E0F5F" w:rsidRDefault="00EA228B" w:rsidP="00EA228B">
            <w:pPr>
              <w:pStyle w:val="A119"/>
              <w:rPr>
                <w:b/>
              </w:rPr>
            </w:pPr>
            <w:r w:rsidRPr="005E0F5F">
              <w:rPr>
                <w:b/>
              </w:rPr>
              <w:t xml:space="preserve">GIRONE </w:t>
            </w:r>
            <w:r>
              <w:rPr>
                <w:b/>
              </w:rPr>
              <w:t>D</w:t>
            </w:r>
          </w:p>
        </w:tc>
      </w:tr>
      <w:tr w:rsidR="00EA228B" w:rsidTr="00EA228B">
        <w:trPr>
          <w:trHeight w:val="283"/>
        </w:trPr>
        <w:tc>
          <w:tcPr>
            <w:tcW w:w="2277" w:type="dxa"/>
          </w:tcPr>
          <w:p w:rsidR="00EA228B" w:rsidRPr="005E0F5F" w:rsidRDefault="00EA228B" w:rsidP="00390EF2">
            <w:pPr>
              <w:pStyle w:val="A119"/>
              <w:rPr>
                <w:sz w:val="20"/>
              </w:rPr>
            </w:pPr>
            <w:r w:rsidRPr="005E0F5F">
              <w:rPr>
                <w:sz w:val="20"/>
              </w:rPr>
              <w:t>BORGO ROSSELLI</w:t>
            </w:r>
          </w:p>
        </w:tc>
        <w:tc>
          <w:tcPr>
            <w:tcW w:w="2564" w:type="dxa"/>
          </w:tcPr>
          <w:p w:rsidR="00EA228B" w:rsidRPr="005E0F5F" w:rsidRDefault="00EA228B" w:rsidP="00390EF2">
            <w:pPr>
              <w:pStyle w:val="A119"/>
              <w:rPr>
                <w:sz w:val="20"/>
              </w:rPr>
            </w:pPr>
            <w:r>
              <w:rPr>
                <w:sz w:val="20"/>
              </w:rPr>
              <w:t xml:space="preserve">ARCHETTI </w:t>
            </w:r>
            <w:proofErr w:type="spellStart"/>
            <w:r>
              <w:rPr>
                <w:sz w:val="20"/>
              </w:rPr>
              <w:t>sq</w:t>
            </w:r>
            <w:proofErr w:type="spellEnd"/>
            <w:r>
              <w:rPr>
                <w:sz w:val="20"/>
              </w:rPr>
              <w:t>. A</w:t>
            </w:r>
          </w:p>
        </w:tc>
        <w:tc>
          <w:tcPr>
            <w:tcW w:w="2559" w:type="dxa"/>
          </w:tcPr>
          <w:p w:rsidR="00EA228B" w:rsidRPr="005E0F5F" w:rsidRDefault="00EA228B" w:rsidP="00390EF2">
            <w:pPr>
              <w:pStyle w:val="A119"/>
              <w:rPr>
                <w:sz w:val="20"/>
              </w:rPr>
            </w:pPr>
            <w:r>
              <w:rPr>
                <w:sz w:val="20"/>
              </w:rPr>
              <w:t xml:space="preserve">FERMO SSD ARL </w:t>
            </w:r>
            <w:proofErr w:type="spellStart"/>
            <w:r>
              <w:rPr>
                <w:sz w:val="20"/>
              </w:rPr>
              <w:t>sq</w:t>
            </w:r>
            <w:proofErr w:type="spellEnd"/>
            <w:r>
              <w:rPr>
                <w:sz w:val="20"/>
              </w:rPr>
              <w:t>. B</w:t>
            </w:r>
          </w:p>
        </w:tc>
        <w:tc>
          <w:tcPr>
            <w:tcW w:w="2454" w:type="dxa"/>
          </w:tcPr>
          <w:p w:rsidR="00EA228B" w:rsidRDefault="00EA228B" w:rsidP="00390EF2">
            <w:pPr>
              <w:pStyle w:val="A119"/>
              <w:rPr>
                <w:sz w:val="20"/>
              </w:rPr>
            </w:pPr>
            <w:r>
              <w:rPr>
                <w:sz w:val="20"/>
              </w:rPr>
              <w:t xml:space="preserve">ARCHETTI </w:t>
            </w:r>
            <w:proofErr w:type="spellStart"/>
            <w:r>
              <w:rPr>
                <w:sz w:val="20"/>
              </w:rPr>
              <w:t>sq</w:t>
            </w:r>
            <w:proofErr w:type="spellEnd"/>
            <w:r>
              <w:rPr>
                <w:sz w:val="20"/>
              </w:rPr>
              <w:t>. B</w:t>
            </w:r>
          </w:p>
        </w:tc>
      </w:tr>
      <w:tr w:rsidR="00EA228B" w:rsidTr="00EA228B">
        <w:trPr>
          <w:trHeight w:val="283"/>
        </w:trPr>
        <w:tc>
          <w:tcPr>
            <w:tcW w:w="2277" w:type="dxa"/>
          </w:tcPr>
          <w:p w:rsidR="00EA228B" w:rsidRPr="005E0F5F" w:rsidRDefault="00EA228B" w:rsidP="00390EF2">
            <w:pPr>
              <w:pStyle w:val="A119"/>
              <w:rPr>
                <w:sz w:val="20"/>
              </w:rPr>
            </w:pPr>
            <w:r>
              <w:rPr>
                <w:sz w:val="20"/>
              </w:rPr>
              <w:t>FERMO SSD ARL SQ. A</w:t>
            </w:r>
          </w:p>
        </w:tc>
        <w:tc>
          <w:tcPr>
            <w:tcW w:w="2564" w:type="dxa"/>
          </w:tcPr>
          <w:p w:rsidR="00EA228B" w:rsidRPr="005E0F5F" w:rsidRDefault="00EA228B" w:rsidP="00390EF2">
            <w:pPr>
              <w:pStyle w:val="A119"/>
              <w:rPr>
                <w:sz w:val="20"/>
              </w:rPr>
            </w:pPr>
            <w:r>
              <w:rPr>
                <w:sz w:val="20"/>
              </w:rPr>
              <w:t>CAMPIGLIONE M. URANO</w:t>
            </w:r>
          </w:p>
        </w:tc>
        <w:tc>
          <w:tcPr>
            <w:tcW w:w="2559" w:type="dxa"/>
          </w:tcPr>
          <w:p w:rsidR="00EA228B" w:rsidRPr="005E0F5F" w:rsidRDefault="00EA228B" w:rsidP="00390EF2">
            <w:pPr>
              <w:pStyle w:val="A119"/>
              <w:rPr>
                <w:sz w:val="20"/>
              </w:rPr>
            </w:pPr>
            <w:r>
              <w:rPr>
                <w:sz w:val="20"/>
              </w:rPr>
              <w:t xml:space="preserve">SANGIORGESE 1922 </w:t>
            </w:r>
            <w:proofErr w:type="spellStart"/>
            <w:r>
              <w:rPr>
                <w:sz w:val="20"/>
              </w:rPr>
              <w:t>sq</w:t>
            </w:r>
            <w:proofErr w:type="spellEnd"/>
            <w:r>
              <w:rPr>
                <w:sz w:val="20"/>
              </w:rPr>
              <w:t>. A</w:t>
            </w:r>
          </w:p>
        </w:tc>
        <w:tc>
          <w:tcPr>
            <w:tcW w:w="2454" w:type="dxa"/>
          </w:tcPr>
          <w:p w:rsidR="00EA228B" w:rsidRDefault="00EA228B" w:rsidP="00390EF2">
            <w:pPr>
              <w:pStyle w:val="A119"/>
              <w:rPr>
                <w:sz w:val="20"/>
              </w:rPr>
            </w:pPr>
            <w:r>
              <w:rPr>
                <w:sz w:val="20"/>
              </w:rPr>
              <w:t xml:space="preserve">FERMO SSD ARL </w:t>
            </w:r>
            <w:proofErr w:type="spellStart"/>
            <w:r>
              <w:rPr>
                <w:sz w:val="20"/>
              </w:rPr>
              <w:t>sq</w:t>
            </w:r>
            <w:proofErr w:type="spellEnd"/>
            <w:r>
              <w:rPr>
                <w:sz w:val="20"/>
              </w:rPr>
              <w:t xml:space="preserve">. </w:t>
            </w:r>
            <w:r>
              <w:rPr>
                <w:sz w:val="20"/>
              </w:rPr>
              <w:t>C</w:t>
            </w:r>
          </w:p>
        </w:tc>
      </w:tr>
      <w:tr w:rsidR="00EA228B" w:rsidTr="00EA228B">
        <w:trPr>
          <w:trHeight w:val="248"/>
        </w:trPr>
        <w:tc>
          <w:tcPr>
            <w:tcW w:w="2277" w:type="dxa"/>
          </w:tcPr>
          <w:p w:rsidR="00EA228B" w:rsidRPr="005E0F5F" w:rsidRDefault="00EA228B" w:rsidP="00390EF2">
            <w:pPr>
              <w:pStyle w:val="A119"/>
              <w:rPr>
                <w:sz w:val="20"/>
              </w:rPr>
            </w:pPr>
            <w:r w:rsidRPr="005E0F5F">
              <w:rPr>
                <w:sz w:val="20"/>
              </w:rPr>
              <w:t>F.C. PEDASO 1969</w:t>
            </w:r>
          </w:p>
        </w:tc>
        <w:tc>
          <w:tcPr>
            <w:tcW w:w="2564" w:type="dxa"/>
          </w:tcPr>
          <w:p w:rsidR="00EA228B" w:rsidRPr="005E0F5F" w:rsidRDefault="00EA228B" w:rsidP="00EA228B">
            <w:pPr>
              <w:pStyle w:val="A119"/>
              <w:rPr>
                <w:sz w:val="20"/>
              </w:rPr>
            </w:pPr>
            <w:r>
              <w:rPr>
                <w:sz w:val="20"/>
              </w:rPr>
              <w:t>INVICTUS F.C.</w:t>
            </w:r>
          </w:p>
        </w:tc>
        <w:tc>
          <w:tcPr>
            <w:tcW w:w="2559" w:type="dxa"/>
          </w:tcPr>
          <w:p w:rsidR="00EA228B" w:rsidRPr="005E0F5F" w:rsidRDefault="00EA228B" w:rsidP="00EA228B">
            <w:pPr>
              <w:pStyle w:val="A119"/>
              <w:rPr>
                <w:sz w:val="20"/>
              </w:rPr>
            </w:pPr>
            <w:r>
              <w:rPr>
                <w:sz w:val="20"/>
              </w:rPr>
              <w:t xml:space="preserve">U. MANDOLESI CALCIO </w:t>
            </w:r>
            <w:proofErr w:type="spellStart"/>
            <w:r>
              <w:rPr>
                <w:sz w:val="20"/>
              </w:rPr>
              <w:t>sq</w:t>
            </w:r>
            <w:proofErr w:type="spellEnd"/>
            <w:r>
              <w:rPr>
                <w:sz w:val="20"/>
              </w:rPr>
              <w:t xml:space="preserve">. </w:t>
            </w:r>
            <w:r>
              <w:rPr>
                <w:sz w:val="20"/>
              </w:rPr>
              <w:t>A</w:t>
            </w:r>
          </w:p>
        </w:tc>
        <w:tc>
          <w:tcPr>
            <w:tcW w:w="2454" w:type="dxa"/>
          </w:tcPr>
          <w:p w:rsidR="00EA228B" w:rsidRDefault="00EA228B" w:rsidP="00390EF2">
            <w:pPr>
              <w:pStyle w:val="A119"/>
              <w:rPr>
                <w:sz w:val="20"/>
              </w:rPr>
            </w:pPr>
            <w:r>
              <w:rPr>
                <w:sz w:val="20"/>
              </w:rPr>
              <w:t xml:space="preserve">REAL ELPIDIENSE C. </w:t>
            </w:r>
            <w:proofErr w:type="spellStart"/>
            <w:r>
              <w:rPr>
                <w:sz w:val="20"/>
              </w:rPr>
              <w:t>sq</w:t>
            </w:r>
            <w:proofErr w:type="spellEnd"/>
            <w:r>
              <w:rPr>
                <w:sz w:val="20"/>
              </w:rPr>
              <w:t>. A</w:t>
            </w:r>
          </w:p>
        </w:tc>
      </w:tr>
      <w:tr w:rsidR="00EA228B" w:rsidTr="00EA228B">
        <w:trPr>
          <w:trHeight w:val="308"/>
        </w:trPr>
        <w:tc>
          <w:tcPr>
            <w:tcW w:w="2277" w:type="dxa"/>
          </w:tcPr>
          <w:p w:rsidR="00EA228B" w:rsidRPr="005E0F5F" w:rsidRDefault="00EA228B" w:rsidP="00390EF2">
            <w:pPr>
              <w:pStyle w:val="A119"/>
              <w:rPr>
                <w:sz w:val="20"/>
              </w:rPr>
            </w:pPr>
            <w:r w:rsidRPr="005E0F5F">
              <w:rPr>
                <w:sz w:val="20"/>
              </w:rPr>
              <w:t>POLISPORTIVA ALTIDONA</w:t>
            </w:r>
          </w:p>
        </w:tc>
        <w:tc>
          <w:tcPr>
            <w:tcW w:w="2564" w:type="dxa"/>
          </w:tcPr>
          <w:p w:rsidR="00EA228B" w:rsidRPr="005E0F5F" w:rsidRDefault="00EA228B" w:rsidP="00390EF2">
            <w:pPr>
              <w:pStyle w:val="A119"/>
              <w:rPr>
                <w:sz w:val="20"/>
              </w:rPr>
            </w:pPr>
            <w:r>
              <w:rPr>
                <w:sz w:val="20"/>
              </w:rPr>
              <w:t xml:space="preserve">REAL ELPIDIENSE C. </w:t>
            </w:r>
            <w:proofErr w:type="spellStart"/>
            <w:r>
              <w:rPr>
                <w:sz w:val="20"/>
              </w:rPr>
              <w:t>sq</w:t>
            </w:r>
            <w:proofErr w:type="spellEnd"/>
            <w:r>
              <w:rPr>
                <w:sz w:val="20"/>
              </w:rPr>
              <w:t>. A</w:t>
            </w:r>
          </w:p>
        </w:tc>
        <w:tc>
          <w:tcPr>
            <w:tcW w:w="2559" w:type="dxa"/>
          </w:tcPr>
          <w:p w:rsidR="00EA228B" w:rsidRPr="005E0F5F" w:rsidRDefault="00EA228B" w:rsidP="00390EF2">
            <w:pPr>
              <w:pStyle w:val="A119"/>
              <w:rPr>
                <w:sz w:val="20"/>
              </w:rPr>
            </w:pPr>
            <w:r>
              <w:rPr>
                <w:sz w:val="20"/>
              </w:rPr>
              <w:t>U.S.A. S. CATERINA</w:t>
            </w:r>
          </w:p>
        </w:tc>
        <w:tc>
          <w:tcPr>
            <w:tcW w:w="2454" w:type="dxa"/>
          </w:tcPr>
          <w:p w:rsidR="00EA228B" w:rsidRDefault="00EA228B" w:rsidP="00390EF2">
            <w:pPr>
              <w:pStyle w:val="A119"/>
              <w:rPr>
                <w:sz w:val="20"/>
              </w:rPr>
            </w:pPr>
            <w:r>
              <w:rPr>
                <w:sz w:val="20"/>
              </w:rPr>
              <w:t xml:space="preserve">SANGIORGESE 1922 </w:t>
            </w:r>
            <w:proofErr w:type="spellStart"/>
            <w:r>
              <w:rPr>
                <w:sz w:val="20"/>
              </w:rPr>
              <w:t>sq</w:t>
            </w:r>
            <w:proofErr w:type="spellEnd"/>
            <w:r>
              <w:rPr>
                <w:sz w:val="20"/>
              </w:rPr>
              <w:t xml:space="preserve">. </w:t>
            </w:r>
            <w:r>
              <w:rPr>
                <w:sz w:val="20"/>
              </w:rPr>
              <w:t>B</w:t>
            </w:r>
          </w:p>
        </w:tc>
      </w:tr>
    </w:tbl>
    <w:p w:rsidR="00D73717" w:rsidRDefault="00D73717" w:rsidP="00146027">
      <w:pPr>
        <w:pStyle w:val="A1gare"/>
      </w:pPr>
    </w:p>
    <w:p w:rsidR="00043957" w:rsidRDefault="00043957" w:rsidP="00146027">
      <w:pPr>
        <w:pStyle w:val="A1gare"/>
      </w:pPr>
    </w:p>
    <w:p w:rsidR="00043957" w:rsidRDefault="00043957" w:rsidP="00146027">
      <w:pPr>
        <w:pStyle w:val="A1gare"/>
      </w:pPr>
    </w:p>
    <w:p w:rsidR="00D5568B" w:rsidRDefault="00D5568B" w:rsidP="00146027">
      <w:pPr>
        <w:pStyle w:val="A1gare"/>
      </w:pPr>
    </w:p>
    <w:p w:rsidR="00D73717" w:rsidRDefault="00D73717" w:rsidP="00146027">
      <w:pPr>
        <w:pStyle w:val="A1gare"/>
      </w:pPr>
    </w:p>
    <w:p w:rsidR="00FB7182" w:rsidRPr="004B2136" w:rsidRDefault="00FB7182" w:rsidP="00FB7182">
      <w:pPr>
        <w:pStyle w:val="Titolo2A"/>
        <w:framePr w:wrap="around"/>
      </w:pPr>
      <w:bookmarkStart w:id="31" w:name="_Toc72442214"/>
      <w:r>
        <w:t>4.</w:t>
      </w:r>
      <w:r w:rsidR="00D5568B">
        <w:t>4</w:t>
      </w:r>
      <w:r>
        <w:t>.-  torneo pulcini grassroots challenge 2021  : CALENDARI</w:t>
      </w:r>
      <w:bookmarkEnd w:id="31"/>
      <w:r>
        <w:t xml:space="preserve"> </w:t>
      </w:r>
    </w:p>
    <w:p w:rsidR="00D73717" w:rsidRDefault="00D73717" w:rsidP="00146027">
      <w:pPr>
        <w:pStyle w:val="A1gare"/>
      </w:pPr>
    </w:p>
    <w:p w:rsidR="00D73717" w:rsidRDefault="00D73717" w:rsidP="00146027">
      <w:pPr>
        <w:pStyle w:val="A1gare"/>
      </w:pPr>
    </w:p>
    <w:p w:rsidR="00FB7182" w:rsidRDefault="00FB7182" w:rsidP="00FB7182">
      <w:pPr>
        <w:pStyle w:val="A119"/>
      </w:pPr>
      <w:r>
        <w:t>Si pubblicano in allegato i calendari relativi al Torneo indicato in oggetto.</w:t>
      </w:r>
    </w:p>
    <w:p w:rsidR="00FB7182" w:rsidRPr="00466AA6" w:rsidRDefault="00FB7182" w:rsidP="00FB7182">
      <w:pPr>
        <w:pStyle w:val="A119"/>
        <w:rPr>
          <w:b/>
        </w:rPr>
      </w:pPr>
      <w:r w:rsidRPr="00466AA6">
        <w:rPr>
          <w:b/>
        </w:rPr>
        <w:t>Si fa presente che non è stato possibile predisporre gironi distinti per fasce d’età per la mancanza del numero mini</w:t>
      </w:r>
      <w:r>
        <w:rPr>
          <w:b/>
        </w:rPr>
        <w:t xml:space="preserve">mo necessario per la predisposizione di </w:t>
      </w:r>
      <w:r>
        <w:rPr>
          <w:b/>
        </w:rPr>
        <w:t xml:space="preserve">almeno </w:t>
      </w:r>
      <w:r>
        <w:rPr>
          <w:b/>
        </w:rPr>
        <w:t>un girone.</w:t>
      </w:r>
    </w:p>
    <w:p w:rsidR="00D73717" w:rsidRDefault="00D73717" w:rsidP="00146027">
      <w:pPr>
        <w:pStyle w:val="A1gare"/>
      </w:pPr>
    </w:p>
    <w:p w:rsidR="00D73717" w:rsidRDefault="00D73717" w:rsidP="00146027">
      <w:pPr>
        <w:pStyle w:val="A1gare"/>
      </w:pPr>
    </w:p>
    <w:p w:rsidR="00AA34D8" w:rsidRDefault="00AA34D8" w:rsidP="00146027">
      <w:pPr>
        <w:pStyle w:val="A1gare"/>
      </w:pPr>
    </w:p>
    <w:p w:rsidR="009164D3" w:rsidRPr="004B2136" w:rsidRDefault="009164D3" w:rsidP="00FD73E9">
      <w:pPr>
        <w:pStyle w:val="Titolo2A"/>
        <w:framePr w:wrap="around"/>
      </w:pPr>
      <w:bookmarkStart w:id="32" w:name="_Toc72442215"/>
      <w:r>
        <w:t>4.</w:t>
      </w:r>
      <w:r w:rsidR="00D5568B">
        <w:t>5</w:t>
      </w:r>
      <w:r>
        <w:t>.-  cartellini tesseram</w:t>
      </w:r>
      <w:r w:rsidR="00146027">
        <w:t>E</w:t>
      </w:r>
      <w:r>
        <w:t>nto s</w:t>
      </w:r>
      <w:r w:rsidR="00146027">
        <w:t>.</w:t>
      </w:r>
      <w:r>
        <w:t>g</w:t>
      </w:r>
      <w:r w:rsidR="00146027">
        <w:t>.</w:t>
      </w:r>
      <w:r>
        <w:t>s</w:t>
      </w:r>
      <w:r w:rsidR="00146027">
        <w:t>.</w:t>
      </w:r>
      <w:bookmarkEnd w:id="32"/>
    </w:p>
    <w:p w:rsidR="007341F5" w:rsidRDefault="007341F5" w:rsidP="00352D10">
      <w:pPr>
        <w:pStyle w:val="A1gare"/>
      </w:pPr>
    </w:p>
    <w:p w:rsidR="002B293C" w:rsidRDefault="002B293C" w:rsidP="00352D10">
      <w:pPr>
        <w:pStyle w:val="A1gare"/>
      </w:pPr>
    </w:p>
    <w:p w:rsidR="009164D3" w:rsidRPr="004C0457" w:rsidRDefault="009164D3" w:rsidP="009164D3">
      <w:pPr>
        <w:pStyle w:val="A119"/>
        <w:rPr>
          <w:rFonts w:ascii="Arial Narrow" w:hAnsi="Arial Narrow"/>
          <w:w w:val="110"/>
          <w:sz w:val="24"/>
          <w:szCs w:val="24"/>
        </w:rPr>
      </w:pPr>
      <w:r w:rsidRPr="004C0457">
        <w:rPr>
          <w:rFonts w:ascii="Arial Narrow" w:hAnsi="Arial Narrow"/>
          <w:w w:val="110"/>
          <w:sz w:val="24"/>
          <w:szCs w:val="24"/>
        </w:rPr>
        <w:t>Si invitano le Società sotto indicate a concordare con il Delegato Provinciale un appuntamento per il ritiro dei cartellini di tesseramento SGS:</w:t>
      </w:r>
    </w:p>
    <w:p w:rsidR="009164D3" w:rsidRDefault="009164D3" w:rsidP="004C7487">
      <w:pPr>
        <w:pStyle w:val="A1gare"/>
      </w:pPr>
    </w:p>
    <w:p w:rsidR="00BD1BCA" w:rsidRDefault="00714E0C" w:rsidP="00714E0C">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BD1BCA" w:rsidRPr="00BD1BCA">
        <w:rPr>
          <w:rFonts w:ascii="Consolas" w:hAnsi="Consolas" w:cs="Consolas"/>
          <w:spacing w:val="0"/>
          <w:sz w:val="24"/>
          <w:szCs w:val="24"/>
        </w:rPr>
        <w:t>910</w:t>
      </w:r>
      <w:r w:rsidR="00BD1BCA">
        <w:rPr>
          <w:rFonts w:ascii="Consolas" w:hAnsi="Consolas" w:cs="Consolas"/>
          <w:spacing w:val="0"/>
          <w:sz w:val="24"/>
          <w:szCs w:val="24"/>
        </w:rPr>
        <w:t xml:space="preserve">.236 </w:t>
      </w:r>
      <w:r w:rsidR="00BD1BCA" w:rsidRPr="00BD1BCA">
        <w:rPr>
          <w:rFonts w:ascii="Consolas" w:hAnsi="Consolas" w:cs="Consolas"/>
          <w:spacing w:val="0"/>
          <w:sz w:val="24"/>
          <w:szCs w:val="24"/>
        </w:rPr>
        <w:t xml:space="preserve">A.S. </w:t>
      </w:r>
      <w:r w:rsidR="00BD1BCA">
        <w:rPr>
          <w:rFonts w:ascii="Consolas" w:hAnsi="Consolas" w:cs="Consolas"/>
          <w:spacing w:val="0"/>
          <w:sz w:val="24"/>
          <w:szCs w:val="24"/>
        </w:rPr>
        <w:t xml:space="preserve">  </w:t>
      </w:r>
      <w:r w:rsidR="00BD1BCA" w:rsidRPr="00BD1BCA">
        <w:rPr>
          <w:rFonts w:ascii="Consolas" w:hAnsi="Consolas" w:cs="Consolas"/>
          <w:spacing w:val="0"/>
          <w:sz w:val="24"/>
          <w:szCs w:val="24"/>
        </w:rPr>
        <w:t>ARCHETTI</w:t>
      </w:r>
      <w:r w:rsidR="00BD1BCA">
        <w:rPr>
          <w:rFonts w:ascii="Consolas" w:hAnsi="Consolas" w:cs="Consolas"/>
          <w:spacing w:val="0"/>
          <w:sz w:val="24"/>
          <w:szCs w:val="24"/>
        </w:rPr>
        <w:t xml:space="preserve">                   RAPAGNANO</w:t>
      </w:r>
    </w:p>
    <w:p w:rsidR="0046650F" w:rsidRPr="009A682B" w:rsidRDefault="00714E0C" w:rsidP="00714E0C">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46650F" w:rsidRPr="009A682B">
        <w:rPr>
          <w:rFonts w:ascii="Consolas" w:hAnsi="Consolas" w:cs="Consolas"/>
          <w:spacing w:val="0"/>
          <w:sz w:val="24"/>
          <w:szCs w:val="24"/>
        </w:rPr>
        <w:t>943</w:t>
      </w:r>
      <w:r w:rsidR="00B61D7A" w:rsidRPr="009A682B">
        <w:rPr>
          <w:rFonts w:ascii="Consolas" w:hAnsi="Consolas" w:cs="Consolas"/>
          <w:spacing w:val="0"/>
          <w:sz w:val="24"/>
          <w:szCs w:val="24"/>
        </w:rPr>
        <w:t>.</w:t>
      </w:r>
      <w:r w:rsidR="0046650F" w:rsidRPr="009A682B">
        <w:rPr>
          <w:rFonts w:ascii="Consolas" w:hAnsi="Consolas" w:cs="Consolas"/>
          <w:spacing w:val="0"/>
          <w:sz w:val="24"/>
          <w:szCs w:val="24"/>
        </w:rPr>
        <w:t xml:space="preserve">111 A.S.D. ATL. CALCIO P.S.ELPIDIO    PORTO SANT'ELPIDIO    </w:t>
      </w:r>
    </w:p>
    <w:p w:rsidR="0040721D" w:rsidRPr="00175D17" w:rsidRDefault="00AC7814" w:rsidP="00714E0C">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46650F" w:rsidRPr="009A682B">
        <w:rPr>
          <w:rFonts w:ascii="Consolas" w:hAnsi="Consolas" w:cs="Consolas"/>
          <w:spacing w:val="0"/>
          <w:sz w:val="24"/>
          <w:szCs w:val="24"/>
        </w:rPr>
        <w:t>943</w:t>
      </w:r>
      <w:r w:rsidR="00B61D7A" w:rsidRPr="009A682B">
        <w:rPr>
          <w:rFonts w:ascii="Consolas" w:hAnsi="Consolas" w:cs="Consolas"/>
          <w:spacing w:val="0"/>
          <w:sz w:val="24"/>
          <w:szCs w:val="24"/>
        </w:rPr>
        <w:t>.</w:t>
      </w:r>
      <w:r w:rsidR="0046650F" w:rsidRPr="009A682B">
        <w:rPr>
          <w:rFonts w:ascii="Consolas" w:hAnsi="Consolas" w:cs="Consolas"/>
          <w:spacing w:val="0"/>
          <w:sz w:val="24"/>
          <w:szCs w:val="24"/>
        </w:rPr>
        <w:t xml:space="preserve">458 A.S.D. F.C. PEDASO 1969           PEDASO </w:t>
      </w:r>
    </w:p>
    <w:p w:rsidR="0046650F" w:rsidRPr="009A682B" w:rsidRDefault="00E41D1A" w:rsidP="00714E0C">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714E0C">
        <w:rPr>
          <w:rFonts w:ascii="Consolas" w:hAnsi="Consolas" w:cs="Consolas"/>
          <w:spacing w:val="0"/>
          <w:sz w:val="24"/>
          <w:szCs w:val="24"/>
        </w:rPr>
        <w:t xml:space="preserve"> </w:t>
      </w:r>
      <w:r w:rsidRPr="00E41D1A">
        <w:rPr>
          <w:rFonts w:ascii="Consolas" w:hAnsi="Consolas" w:cs="Consolas"/>
          <w:spacing w:val="0"/>
          <w:sz w:val="24"/>
          <w:szCs w:val="24"/>
        </w:rPr>
        <w:t>32</w:t>
      </w:r>
      <w:r w:rsidR="005C0E29">
        <w:rPr>
          <w:rFonts w:ascii="Consolas" w:hAnsi="Consolas" w:cs="Consolas"/>
          <w:spacing w:val="0"/>
          <w:sz w:val="24"/>
          <w:szCs w:val="24"/>
        </w:rPr>
        <w:t>.</w:t>
      </w:r>
      <w:r w:rsidRPr="00E41D1A">
        <w:rPr>
          <w:rFonts w:ascii="Consolas" w:hAnsi="Consolas" w:cs="Consolas"/>
          <w:spacing w:val="0"/>
          <w:sz w:val="24"/>
          <w:szCs w:val="24"/>
        </w:rPr>
        <w:t xml:space="preserve">100  </w:t>
      </w:r>
      <w:r>
        <w:rPr>
          <w:rFonts w:ascii="Consolas" w:hAnsi="Consolas" w:cs="Consolas"/>
          <w:spacing w:val="0"/>
          <w:sz w:val="24"/>
          <w:szCs w:val="24"/>
        </w:rPr>
        <w:t xml:space="preserve">      </w:t>
      </w:r>
      <w:r w:rsidRPr="00E41D1A">
        <w:rPr>
          <w:rFonts w:ascii="Consolas" w:hAnsi="Consolas" w:cs="Consolas"/>
          <w:spacing w:val="0"/>
          <w:sz w:val="24"/>
          <w:szCs w:val="24"/>
        </w:rPr>
        <w:t>FERMANA F.C. SRL</w:t>
      </w:r>
      <w:r w:rsidR="0046650F" w:rsidRPr="009A682B">
        <w:rPr>
          <w:rFonts w:ascii="Consolas" w:hAnsi="Consolas" w:cs="Consolas"/>
          <w:spacing w:val="0"/>
          <w:sz w:val="24"/>
          <w:szCs w:val="24"/>
        </w:rPr>
        <w:t xml:space="preserve">           </w:t>
      </w:r>
      <w:r w:rsidR="00D973D0">
        <w:rPr>
          <w:rFonts w:ascii="Consolas" w:hAnsi="Consolas" w:cs="Consolas"/>
          <w:spacing w:val="0"/>
          <w:sz w:val="24"/>
          <w:szCs w:val="24"/>
        </w:rPr>
        <w:t>FERMO</w:t>
      </w:r>
      <w:r w:rsidR="0046650F" w:rsidRPr="009A682B">
        <w:rPr>
          <w:rFonts w:ascii="Consolas" w:hAnsi="Consolas" w:cs="Consolas"/>
          <w:spacing w:val="0"/>
          <w:sz w:val="24"/>
          <w:szCs w:val="24"/>
        </w:rPr>
        <w:t xml:space="preserve">    </w:t>
      </w:r>
    </w:p>
    <w:p w:rsidR="0046650F" w:rsidRPr="009A682B" w:rsidRDefault="00714E0C" w:rsidP="00714E0C">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46650F" w:rsidRPr="009A682B">
        <w:rPr>
          <w:rFonts w:ascii="Consolas" w:hAnsi="Consolas" w:cs="Consolas"/>
          <w:spacing w:val="0"/>
          <w:sz w:val="24"/>
          <w:szCs w:val="24"/>
        </w:rPr>
        <w:t>650</w:t>
      </w:r>
      <w:r w:rsidR="00B61D7A" w:rsidRPr="009A682B">
        <w:rPr>
          <w:rFonts w:ascii="Consolas" w:hAnsi="Consolas" w:cs="Consolas"/>
          <w:spacing w:val="0"/>
          <w:sz w:val="24"/>
          <w:szCs w:val="24"/>
        </w:rPr>
        <w:t>.</w:t>
      </w:r>
      <w:r w:rsidR="0046650F" w:rsidRPr="009A682B">
        <w:rPr>
          <w:rFonts w:ascii="Consolas" w:hAnsi="Consolas" w:cs="Consolas"/>
          <w:spacing w:val="0"/>
          <w:sz w:val="24"/>
          <w:szCs w:val="24"/>
        </w:rPr>
        <w:t>727 POL.   GROTTESE A.S.D.            GROTTAZZ</w:t>
      </w:r>
      <w:r w:rsidR="0046650F" w:rsidRPr="009A682B">
        <w:rPr>
          <w:rFonts w:ascii="Consolas" w:hAnsi="Consolas" w:cs="Consolas"/>
          <w:spacing w:val="0"/>
          <w:sz w:val="24"/>
          <w:szCs w:val="24"/>
        </w:rPr>
        <w:t>O</w:t>
      </w:r>
      <w:r w:rsidR="0046650F" w:rsidRPr="009A682B">
        <w:rPr>
          <w:rFonts w:ascii="Consolas" w:hAnsi="Consolas" w:cs="Consolas"/>
          <w:spacing w:val="0"/>
          <w:sz w:val="24"/>
          <w:szCs w:val="24"/>
        </w:rPr>
        <w:t xml:space="preserve">LINA         </w:t>
      </w:r>
    </w:p>
    <w:p w:rsidR="005714D2" w:rsidRPr="002D26DF" w:rsidRDefault="00714E0C" w:rsidP="00714E0C">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46650F" w:rsidRPr="009A682B">
        <w:rPr>
          <w:rFonts w:ascii="Consolas" w:hAnsi="Consolas" w:cs="Consolas"/>
          <w:spacing w:val="0"/>
          <w:sz w:val="24"/>
          <w:szCs w:val="24"/>
        </w:rPr>
        <w:t>947</w:t>
      </w:r>
      <w:r w:rsidR="00B61D7A" w:rsidRPr="009A682B">
        <w:rPr>
          <w:rFonts w:ascii="Consolas" w:hAnsi="Consolas" w:cs="Consolas"/>
          <w:spacing w:val="0"/>
          <w:sz w:val="24"/>
          <w:szCs w:val="24"/>
        </w:rPr>
        <w:t>.</w:t>
      </w:r>
      <w:r w:rsidR="0046650F" w:rsidRPr="009A682B">
        <w:rPr>
          <w:rFonts w:ascii="Consolas" w:hAnsi="Consolas" w:cs="Consolas"/>
          <w:spacing w:val="0"/>
          <w:sz w:val="24"/>
          <w:szCs w:val="24"/>
        </w:rPr>
        <w:t>592 A.S.D. INVICTUS F.C.              GROTTAZZ</w:t>
      </w:r>
      <w:r w:rsidR="0046650F" w:rsidRPr="009A682B">
        <w:rPr>
          <w:rFonts w:ascii="Consolas" w:hAnsi="Consolas" w:cs="Consolas"/>
          <w:spacing w:val="0"/>
          <w:sz w:val="24"/>
          <w:szCs w:val="24"/>
        </w:rPr>
        <w:t>O</w:t>
      </w:r>
      <w:r w:rsidR="0046650F" w:rsidRPr="009A682B">
        <w:rPr>
          <w:rFonts w:ascii="Consolas" w:hAnsi="Consolas" w:cs="Consolas"/>
          <w:spacing w:val="0"/>
          <w:sz w:val="24"/>
          <w:szCs w:val="24"/>
        </w:rPr>
        <w:t xml:space="preserve">LINA     </w:t>
      </w:r>
    </w:p>
    <w:p w:rsidR="0046650F" w:rsidRDefault="00714E0C" w:rsidP="00714E0C">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F21693" w:rsidRPr="00F21693">
        <w:rPr>
          <w:rFonts w:ascii="Consolas" w:hAnsi="Consolas" w:cs="Consolas"/>
          <w:spacing w:val="0"/>
          <w:sz w:val="24"/>
          <w:szCs w:val="24"/>
        </w:rPr>
        <w:t>951</w:t>
      </w:r>
      <w:r w:rsidR="00F21693">
        <w:rPr>
          <w:rFonts w:ascii="Consolas" w:hAnsi="Consolas" w:cs="Consolas"/>
          <w:spacing w:val="0"/>
          <w:sz w:val="24"/>
          <w:szCs w:val="24"/>
        </w:rPr>
        <w:t>.</w:t>
      </w:r>
      <w:r w:rsidR="00F21693" w:rsidRPr="00F21693">
        <w:rPr>
          <w:rFonts w:ascii="Consolas" w:hAnsi="Consolas" w:cs="Consolas"/>
          <w:spacing w:val="0"/>
          <w:sz w:val="24"/>
          <w:szCs w:val="24"/>
        </w:rPr>
        <w:t>552 A.S.D. POLISPORTIVA ALTIDONA</w:t>
      </w:r>
      <w:r w:rsidR="0046650F" w:rsidRPr="009A682B">
        <w:rPr>
          <w:rFonts w:ascii="Consolas" w:hAnsi="Consolas" w:cs="Consolas"/>
          <w:spacing w:val="0"/>
          <w:sz w:val="24"/>
          <w:szCs w:val="24"/>
        </w:rPr>
        <w:t xml:space="preserve">  </w:t>
      </w:r>
      <w:r w:rsidR="00F21693">
        <w:rPr>
          <w:rFonts w:ascii="Consolas" w:hAnsi="Consolas" w:cs="Consolas"/>
          <w:spacing w:val="0"/>
          <w:sz w:val="24"/>
          <w:szCs w:val="24"/>
        </w:rPr>
        <w:t xml:space="preserve">    </w:t>
      </w:r>
      <w:proofErr w:type="spellStart"/>
      <w:r w:rsidR="00F21693">
        <w:rPr>
          <w:rFonts w:ascii="Consolas" w:hAnsi="Consolas" w:cs="Consolas"/>
          <w:spacing w:val="0"/>
          <w:sz w:val="24"/>
          <w:szCs w:val="24"/>
        </w:rPr>
        <w:t>ALTIDONA</w:t>
      </w:r>
      <w:proofErr w:type="spellEnd"/>
    </w:p>
    <w:p w:rsidR="0046650F" w:rsidRPr="009A682B" w:rsidRDefault="00714E0C" w:rsidP="00714E0C">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D04D3B">
        <w:rPr>
          <w:rFonts w:ascii="Consolas" w:hAnsi="Consolas" w:cs="Consolas"/>
          <w:spacing w:val="0"/>
          <w:sz w:val="24"/>
          <w:szCs w:val="24"/>
        </w:rPr>
        <w:t xml:space="preserve"> </w:t>
      </w:r>
      <w:r w:rsidR="0046650F" w:rsidRPr="009A682B">
        <w:rPr>
          <w:rFonts w:ascii="Consolas" w:hAnsi="Consolas" w:cs="Consolas"/>
          <w:spacing w:val="0"/>
          <w:sz w:val="24"/>
          <w:szCs w:val="24"/>
        </w:rPr>
        <w:t>31</w:t>
      </w:r>
      <w:r w:rsidR="00B61D7A" w:rsidRPr="009A682B">
        <w:rPr>
          <w:rFonts w:ascii="Consolas" w:hAnsi="Consolas" w:cs="Consolas"/>
          <w:spacing w:val="0"/>
          <w:sz w:val="24"/>
          <w:szCs w:val="24"/>
        </w:rPr>
        <w:t>.</w:t>
      </w:r>
      <w:r w:rsidR="0046650F" w:rsidRPr="009A682B">
        <w:rPr>
          <w:rFonts w:ascii="Consolas" w:hAnsi="Consolas" w:cs="Consolas"/>
          <w:spacing w:val="0"/>
          <w:sz w:val="24"/>
          <w:szCs w:val="24"/>
        </w:rPr>
        <w:t xml:space="preserve">260 A.S.D. SAN MARCO                  SERVIGLIANO           </w:t>
      </w:r>
    </w:p>
    <w:p w:rsidR="0046650F" w:rsidRPr="009A682B" w:rsidRDefault="00AC7814" w:rsidP="00714E0C">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46650F" w:rsidRPr="009A682B">
        <w:rPr>
          <w:rFonts w:ascii="Consolas" w:hAnsi="Consolas" w:cs="Consolas"/>
          <w:spacing w:val="0"/>
          <w:sz w:val="24"/>
          <w:szCs w:val="24"/>
        </w:rPr>
        <w:t>206</w:t>
      </w:r>
      <w:r w:rsidR="00B61D7A" w:rsidRPr="009A682B">
        <w:rPr>
          <w:rFonts w:ascii="Consolas" w:hAnsi="Consolas" w:cs="Consolas"/>
          <w:spacing w:val="0"/>
          <w:sz w:val="24"/>
          <w:szCs w:val="24"/>
        </w:rPr>
        <w:t>.</w:t>
      </w:r>
      <w:r w:rsidR="0046650F" w:rsidRPr="009A682B">
        <w:rPr>
          <w:rFonts w:ascii="Consolas" w:hAnsi="Consolas" w:cs="Consolas"/>
          <w:spacing w:val="0"/>
          <w:sz w:val="24"/>
          <w:szCs w:val="24"/>
        </w:rPr>
        <w:t xml:space="preserve">460 POL.D. SPES VALDASO 1993          PETRITOLI             </w:t>
      </w:r>
    </w:p>
    <w:p w:rsidR="0046650F" w:rsidRPr="009A682B" w:rsidRDefault="0046650F" w:rsidP="00714E0C">
      <w:pPr>
        <w:pStyle w:val="Paragrafoelenco"/>
        <w:numPr>
          <w:ilvl w:val="0"/>
          <w:numId w:val="18"/>
        </w:numPr>
        <w:spacing w:line="260" w:lineRule="exact"/>
        <w:rPr>
          <w:rFonts w:ascii="Consolas" w:hAnsi="Consolas" w:cs="Consolas"/>
          <w:spacing w:val="0"/>
          <w:sz w:val="24"/>
          <w:szCs w:val="24"/>
        </w:rPr>
      </w:pPr>
      <w:r w:rsidRPr="009A682B">
        <w:rPr>
          <w:rFonts w:ascii="Consolas" w:hAnsi="Consolas" w:cs="Consolas"/>
          <w:spacing w:val="0"/>
          <w:sz w:val="24"/>
          <w:szCs w:val="24"/>
        </w:rPr>
        <w:t>913</w:t>
      </w:r>
      <w:r w:rsidR="00B61D7A" w:rsidRPr="009A682B">
        <w:rPr>
          <w:rFonts w:ascii="Consolas" w:hAnsi="Consolas" w:cs="Consolas"/>
          <w:spacing w:val="0"/>
          <w:sz w:val="24"/>
          <w:szCs w:val="24"/>
        </w:rPr>
        <w:t>.</w:t>
      </w:r>
      <w:r w:rsidRPr="009A682B">
        <w:rPr>
          <w:rFonts w:ascii="Consolas" w:hAnsi="Consolas" w:cs="Consolas"/>
          <w:spacing w:val="0"/>
          <w:sz w:val="24"/>
          <w:szCs w:val="24"/>
        </w:rPr>
        <w:t xml:space="preserve">900 A.S.D. TIGNUM MONTEGIORGIO        </w:t>
      </w:r>
      <w:proofErr w:type="spellStart"/>
      <w:r w:rsidRPr="009A682B">
        <w:rPr>
          <w:rFonts w:ascii="Consolas" w:hAnsi="Consolas" w:cs="Consolas"/>
          <w:spacing w:val="0"/>
          <w:sz w:val="24"/>
          <w:szCs w:val="24"/>
        </w:rPr>
        <w:t>MONTEGIO</w:t>
      </w:r>
      <w:r w:rsidRPr="009A682B">
        <w:rPr>
          <w:rFonts w:ascii="Consolas" w:hAnsi="Consolas" w:cs="Consolas"/>
          <w:spacing w:val="0"/>
          <w:sz w:val="24"/>
          <w:szCs w:val="24"/>
        </w:rPr>
        <w:t>R</w:t>
      </w:r>
      <w:r w:rsidRPr="009A682B">
        <w:rPr>
          <w:rFonts w:ascii="Consolas" w:hAnsi="Consolas" w:cs="Consolas"/>
          <w:spacing w:val="0"/>
          <w:sz w:val="24"/>
          <w:szCs w:val="24"/>
        </w:rPr>
        <w:t>GIO</w:t>
      </w:r>
      <w:proofErr w:type="spellEnd"/>
      <w:r w:rsidRPr="009A682B">
        <w:rPr>
          <w:rFonts w:ascii="Consolas" w:hAnsi="Consolas" w:cs="Consolas"/>
          <w:spacing w:val="0"/>
          <w:sz w:val="24"/>
          <w:szCs w:val="24"/>
        </w:rPr>
        <w:t xml:space="preserve">          </w:t>
      </w:r>
    </w:p>
    <w:p w:rsidR="0046650F" w:rsidRPr="009A682B" w:rsidRDefault="0046650F" w:rsidP="00714E0C">
      <w:pPr>
        <w:pStyle w:val="Paragrafoelenco"/>
        <w:numPr>
          <w:ilvl w:val="0"/>
          <w:numId w:val="18"/>
        </w:numPr>
        <w:spacing w:line="260" w:lineRule="exact"/>
        <w:rPr>
          <w:rFonts w:ascii="Consolas" w:hAnsi="Consolas" w:cs="Consolas"/>
          <w:spacing w:val="0"/>
          <w:sz w:val="24"/>
          <w:szCs w:val="24"/>
        </w:rPr>
      </w:pPr>
      <w:r w:rsidRPr="009A682B">
        <w:rPr>
          <w:rFonts w:ascii="Consolas" w:hAnsi="Consolas" w:cs="Consolas"/>
          <w:spacing w:val="0"/>
          <w:sz w:val="24"/>
          <w:szCs w:val="24"/>
        </w:rPr>
        <w:t>921</w:t>
      </w:r>
      <w:r w:rsidR="00B61D7A" w:rsidRPr="009A682B">
        <w:rPr>
          <w:rFonts w:ascii="Consolas" w:hAnsi="Consolas" w:cs="Consolas"/>
          <w:spacing w:val="0"/>
          <w:sz w:val="24"/>
          <w:szCs w:val="24"/>
        </w:rPr>
        <w:t>.</w:t>
      </w:r>
      <w:r w:rsidRPr="009A682B">
        <w:rPr>
          <w:rFonts w:ascii="Consolas" w:hAnsi="Consolas" w:cs="Consolas"/>
          <w:spacing w:val="0"/>
          <w:sz w:val="24"/>
          <w:szCs w:val="24"/>
        </w:rPr>
        <w:t xml:space="preserve">243 A.S.D. U.S.A. S.CATERINA          FERMO                 </w:t>
      </w:r>
    </w:p>
    <w:p w:rsidR="0046650F" w:rsidRDefault="0046650F">
      <w:pPr>
        <w:pStyle w:val="A1gare"/>
      </w:pPr>
    </w:p>
    <w:p w:rsidR="00175D17" w:rsidRDefault="00175D17">
      <w:pPr>
        <w:pStyle w:val="A1gare"/>
      </w:pPr>
    </w:p>
    <w:p w:rsidR="00043957" w:rsidRDefault="00043957">
      <w:pPr>
        <w:pStyle w:val="A1gare"/>
      </w:pPr>
    </w:p>
    <w:p w:rsidR="004C045E" w:rsidRDefault="004C045E">
      <w:pPr>
        <w:pStyle w:val="A1gare"/>
      </w:pPr>
    </w:p>
    <w:p w:rsidR="00D82F20" w:rsidRDefault="00D82F20">
      <w:pPr>
        <w:pStyle w:val="A1gare"/>
      </w:pPr>
    </w:p>
    <w:p w:rsidR="00D82F20" w:rsidRDefault="000706D1" w:rsidP="00441519">
      <w:pPr>
        <w:pStyle w:val="Titolo1"/>
        <w:framePr w:w="9469" w:h="505" w:hRule="exact" w:wrap="around" w:vAnchor="text" w:hAnchor="text" w:x="143" w:y="1"/>
        <w:pBdr>
          <w:top w:val="single" w:sz="12" w:space="1" w:color="FFCC99"/>
          <w:left w:val="single" w:sz="12" w:space="4" w:color="FFCC99"/>
          <w:bottom w:val="single" w:sz="12" w:space="1" w:color="FFCC99"/>
          <w:right w:val="single" w:sz="12" w:space="4" w:color="FFCC99"/>
        </w:pBdr>
        <w:shd w:val="clear" w:color="auto" w:fill="FFCC99"/>
        <w:spacing w:line="400" w:lineRule="exact"/>
        <w:rPr>
          <w:spacing w:val="8"/>
          <w:szCs w:val="30"/>
        </w:rPr>
      </w:pPr>
      <w:bookmarkStart w:id="33" w:name="_Toc657686121"/>
      <w:bookmarkStart w:id="34" w:name="_Toc66471162"/>
      <w:bookmarkStart w:id="35" w:name="_Toc72442216"/>
      <w:r>
        <w:rPr>
          <w:spacing w:val="8"/>
          <w:szCs w:val="30"/>
        </w:rPr>
        <w:t>ALLEGATI</w:t>
      </w:r>
      <w:bookmarkEnd w:id="33"/>
      <w:bookmarkEnd w:id="34"/>
      <w:bookmarkEnd w:id="35"/>
    </w:p>
    <w:p w:rsidR="00D82F20" w:rsidRDefault="00D82F20">
      <w:pPr>
        <w:pStyle w:val="A1gare"/>
      </w:pPr>
    </w:p>
    <w:p w:rsidR="003D3B24" w:rsidRDefault="003D3B24">
      <w:pPr>
        <w:pStyle w:val="A1gare"/>
      </w:pPr>
    </w:p>
    <w:p w:rsidR="004329DF" w:rsidRDefault="001250EB" w:rsidP="00E613D7">
      <w:pPr>
        <w:pStyle w:val="A119"/>
      </w:pPr>
      <w:r>
        <w:t xml:space="preserve">- C.U. N. </w:t>
      </w:r>
      <w:r w:rsidR="00E613D7">
        <w:t>29</w:t>
      </w:r>
      <w:r w:rsidR="00E47783">
        <w:t>8</w:t>
      </w:r>
      <w:r w:rsidR="00E613D7">
        <w:t xml:space="preserve"> LND</w:t>
      </w:r>
      <w:r>
        <w:t xml:space="preserve"> del </w:t>
      </w:r>
      <w:r w:rsidR="00E47783">
        <w:t>12</w:t>
      </w:r>
      <w:r>
        <w:t xml:space="preserve">-5-2021 </w:t>
      </w:r>
    </w:p>
    <w:p w:rsidR="007B59C3" w:rsidRDefault="007B59C3" w:rsidP="00E47783">
      <w:pPr>
        <w:pStyle w:val="A119"/>
      </w:pPr>
      <w:r w:rsidRPr="00E47783">
        <w:t>- Bando di ammissione ai Corsi integrativi abilitazione ad Allenatore Dilettante Regionale – Licenza D</w:t>
      </w:r>
      <w:r w:rsidR="00634CF6">
        <w:br/>
        <w:t>-  Calendari Torneo Esordienti Under 13 Fair Play 2021</w:t>
      </w:r>
    </w:p>
    <w:p w:rsidR="00634CF6" w:rsidRPr="00E47783" w:rsidRDefault="00634CF6" w:rsidP="00E47783">
      <w:pPr>
        <w:pStyle w:val="A119"/>
      </w:pPr>
      <w:r>
        <w:t xml:space="preserve">-  Calendari Torneo Pulcini </w:t>
      </w:r>
      <w:proofErr w:type="spellStart"/>
      <w:r>
        <w:t>Grassroots</w:t>
      </w:r>
      <w:proofErr w:type="spellEnd"/>
      <w:r>
        <w:t xml:space="preserve"> Challenge 2021</w:t>
      </w:r>
    </w:p>
    <w:p w:rsidR="007711DB" w:rsidRDefault="007711DB" w:rsidP="00634CF6">
      <w:pPr>
        <w:pStyle w:val="A1gare"/>
      </w:pPr>
    </w:p>
    <w:p w:rsidR="00043957" w:rsidRDefault="00043957">
      <w:pPr>
        <w:pStyle w:val="A1gare"/>
      </w:pPr>
    </w:p>
    <w:p w:rsidR="00043957" w:rsidRDefault="00043957">
      <w:pPr>
        <w:pStyle w:val="A1gare"/>
      </w:pPr>
    </w:p>
    <w:p w:rsidR="007B59C3" w:rsidRDefault="007B59C3">
      <w:pPr>
        <w:pStyle w:val="A1gare"/>
      </w:pPr>
    </w:p>
    <w:p w:rsidR="00D82F20" w:rsidRDefault="00D82F20">
      <w:pPr>
        <w:pStyle w:val="A1gare"/>
      </w:pPr>
    </w:p>
    <w:tbl>
      <w:tblPr>
        <w:tblStyle w:val="Grigliatabella"/>
        <w:tblW w:w="9639" w:type="dxa"/>
        <w:tblInd w:w="108" w:type="dxa"/>
        <w:tblLayout w:type="fixed"/>
        <w:tblLook w:val="04A0" w:firstRow="1" w:lastRow="0" w:firstColumn="1" w:lastColumn="0" w:noHBand="0" w:noVBand="1"/>
      </w:tblPr>
      <w:tblGrid>
        <w:gridCol w:w="9639"/>
      </w:tblGrid>
      <w:tr w:rsidR="00D82F20">
        <w:trPr>
          <w:trHeight w:hRule="exact" w:val="479"/>
        </w:trPr>
        <w:tc>
          <w:tcPr>
            <w:tcW w:w="9639" w:type="dxa"/>
            <w:tcBorders>
              <w:top w:val="single" w:sz="18" w:space="0" w:color="17365D"/>
              <w:left w:val="nil"/>
              <w:bottom w:val="single" w:sz="18" w:space="0" w:color="17365D"/>
              <w:right w:val="nil"/>
            </w:tcBorders>
            <w:vAlign w:val="center"/>
          </w:tcPr>
          <w:p w:rsidR="00D82F20" w:rsidRPr="007267F5" w:rsidRDefault="007267F5" w:rsidP="000B0297">
            <w:pPr>
              <w:pStyle w:val="1AB"/>
              <w:rPr>
                <w:sz w:val="22"/>
                <w:u w:val="none"/>
              </w:rPr>
            </w:pPr>
            <w:r>
              <w:rPr>
                <w:sz w:val="20"/>
                <w:szCs w:val="20"/>
                <w:u w:val="none"/>
              </w:rPr>
              <w:t xml:space="preserve">    </w:t>
            </w:r>
            <w:r w:rsidR="000706D1" w:rsidRPr="007267F5">
              <w:rPr>
                <w:sz w:val="22"/>
                <w:u w:val="none"/>
              </w:rPr>
              <w:t xml:space="preserve">PUBBLICATO IN FERMO ED AFFISSO ALL’ALBO DELLA DELEGAZIONE PROVINCIALE IL </w:t>
            </w:r>
            <w:r w:rsidR="000B0297">
              <w:rPr>
                <w:sz w:val="22"/>
                <w:u w:val="none"/>
              </w:rPr>
              <w:t>20</w:t>
            </w:r>
            <w:r w:rsidR="000706D1" w:rsidRPr="007267F5">
              <w:rPr>
                <w:sz w:val="22"/>
                <w:u w:val="none"/>
              </w:rPr>
              <w:t>/ 0</w:t>
            </w:r>
            <w:r w:rsidR="00277A8A">
              <w:rPr>
                <w:sz w:val="22"/>
                <w:u w:val="none"/>
              </w:rPr>
              <w:t>5</w:t>
            </w:r>
            <w:r w:rsidR="000706D1" w:rsidRPr="007267F5">
              <w:rPr>
                <w:sz w:val="22"/>
                <w:u w:val="none"/>
              </w:rPr>
              <w:t>/ 2021.</w:t>
            </w:r>
          </w:p>
        </w:tc>
      </w:tr>
    </w:tbl>
    <w:p w:rsidR="00D82F20" w:rsidRDefault="00D82F20">
      <w:pPr>
        <w:pStyle w:val="A1gare"/>
      </w:pPr>
    </w:p>
    <w:p w:rsidR="00E26A25" w:rsidRDefault="00E26A25">
      <w:pPr>
        <w:pStyle w:val="A1gare"/>
      </w:pPr>
    </w:p>
    <w:p w:rsidR="00E26A25" w:rsidRDefault="00E26A25">
      <w:pPr>
        <w:pStyle w:val="A1gare"/>
      </w:pPr>
    </w:p>
    <w:p w:rsidR="00043957" w:rsidRDefault="00043957">
      <w:pPr>
        <w:pStyle w:val="A1gare"/>
      </w:pPr>
    </w:p>
    <w:p w:rsidR="00D82F20" w:rsidRDefault="00D82F20">
      <w:pPr>
        <w:pStyle w:val="A1gare"/>
      </w:pPr>
    </w:p>
    <w:tbl>
      <w:tblPr>
        <w:tblW w:w="4300" w:type="pct"/>
        <w:tblLayout w:type="fixed"/>
        <w:tblCellMar>
          <w:left w:w="71" w:type="dxa"/>
          <w:right w:w="71" w:type="dxa"/>
        </w:tblCellMar>
        <w:tblLook w:val="04A0" w:firstRow="1" w:lastRow="0" w:firstColumn="1" w:lastColumn="0" w:noHBand="0" w:noVBand="1"/>
      </w:tblPr>
      <w:tblGrid>
        <w:gridCol w:w="3268"/>
        <w:gridCol w:w="5143"/>
      </w:tblGrid>
      <w:tr w:rsidR="00D82F20">
        <w:tc>
          <w:tcPr>
            <w:tcW w:w="3220" w:type="dxa"/>
          </w:tcPr>
          <w:p w:rsidR="00D82F20" w:rsidRDefault="000706D1">
            <w:pPr>
              <w:pStyle w:val="A119"/>
              <w:widowControl w:val="0"/>
              <w:rPr>
                <w:b/>
              </w:rPr>
            </w:pP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067" w:type="dxa"/>
          </w:tcPr>
          <w:p w:rsidR="00D82F20" w:rsidRDefault="000706D1">
            <w:pPr>
              <w:pStyle w:val="A119"/>
              <w:widowControl w:val="0"/>
              <w:rPr>
                <w:b/>
              </w:rPr>
            </w:pPr>
            <w:r>
              <w:t xml:space="preserve">                          </w:t>
            </w:r>
            <w:r w:rsidR="00024A17">
              <w:t xml:space="preserve">   </w:t>
            </w:r>
            <w:r>
              <w:rPr>
                <w:b/>
              </w:rPr>
              <w:t>Il Delegato Provinciale</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Malaspina</w:t>
            </w:r>
            <w:r>
              <w:rPr>
                <w:rFonts w:cs="Arial"/>
                <w:color w:val="17365D" w:themeColor="text2" w:themeShade="BF"/>
                <w:sz w:val="24"/>
                <w:szCs w:val="24"/>
                <w:lang w:eastAsia="it-IT"/>
              </w:rPr>
              <w:t>)</w:t>
            </w:r>
          </w:p>
        </w:tc>
      </w:tr>
    </w:tbl>
    <w:p w:rsidR="00D82F20" w:rsidRDefault="00D82F20">
      <w:pPr>
        <w:pStyle w:val="A1gare"/>
      </w:pPr>
    </w:p>
    <w:p w:rsidR="00D82F20" w:rsidRDefault="00D82F20">
      <w:pPr>
        <w:pStyle w:val="A1gare"/>
      </w:pPr>
    </w:p>
    <w:p w:rsidR="00BC5E67" w:rsidRDefault="00BC5E67">
      <w:pPr>
        <w:pStyle w:val="A1gare"/>
      </w:pPr>
    </w:p>
    <w:p w:rsidR="00BC5E67" w:rsidRDefault="00BC5E67">
      <w:pPr>
        <w:pStyle w:val="A1gare"/>
      </w:pPr>
      <w:bookmarkStart w:id="36" w:name="_GoBack"/>
      <w:bookmarkEnd w:id="36"/>
    </w:p>
    <w:sectPr w:rsidR="00BC5E67">
      <w:headerReference w:type="default" r:id="rId38"/>
      <w:footerReference w:type="default" r:id="rId39"/>
      <w:headerReference w:type="first" r:id="rId40"/>
      <w:footerReference w:type="first" r:id="rId41"/>
      <w:pgSz w:w="11906" w:h="16838"/>
      <w:pgMar w:top="193" w:right="1134" w:bottom="907"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772" w:rsidRDefault="00D86772">
      <w:r>
        <w:separator/>
      </w:r>
    </w:p>
  </w:endnote>
  <w:endnote w:type="continuationSeparator" w:id="0">
    <w:p w:rsidR="00D86772" w:rsidRDefault="00D8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Light Semi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SemiLight SemiConde">
    <w:panose1 w:val="020B0502040204020203"/>
    <w:charset w:val="00"/>
    <w:family w:val="swiss"/>
    <w:pitch w:val="variable"/>
    <w:sig w:usb0="A00002C7" w:usb1="00000002" w:usb2="00000000" w:usb3="00000000" w:csb0="0000019F" w:csb1="00000000"/>
  </w:font>
  <w:font w:name="Helvetica Condensed">
    <w:altName w:val="Arial Narro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ejaVu Sans Condensed">
    <w:altName w:val="Franklin Gothic Medium Cond"/>
    <w:panose1 w:val="020B0606030804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altName w:val="Times New Roman"/>
    <w:charset w:val="00"/>
    <w:family w:val="swiss"/>
    <w:pitch w:val="variable"/>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unga">
    <w:altName w:val="Courier New"/>
    <w:panose1 w:val="00000400000000000000"/>
    <w:charset w:val="01"/>
    <w:family w:val="roman"/>
    <w:notTrueType/>
    <w:pitch w:val="variable"/>
  </w:font>
  <w:font w:name="Chefs Slice Novice">
    <w:altName w:val="Courier New"/>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DD7" w:rsidRDefault="00832DD7">
    <w:pPr>
      <w:pStyle w:val="Pidipagina"/>
      <w:jc w:val="right"/>
    </w:pPr>
    <w:r>
      <w:rPr>
        <w:noProof/>
      </w:rPr>
      <mc:AlternateContent>
        <mc:Choice Requires="wps">
          <w:drawing>
            <wp:anchor distT="0" distB="0" distL="0" distR="0" simplePos="0" relativeHeight="251659776" behindDoc="0" locked="0" layoutInCell="0" allowOverlap="1" wp14:anchorId="10620D04" wp14:editId="1C9A039C">
              <wp:simplePos x="0" y="0"/>
              <wp:positionH relativeFrom="page">
                <wp:posOffset>5728335</wp:posOffset>
              </wp:positionH>
              <wp:positionV relativeFrom="paragraph">
                <wp:posOffset>-29210</wp:posOffset>
              </wp:positionV>
              <wp:extent cx="1259205" cy="123825"/>
              <wp:effectExtent l="0" t="0" r="0" b="0"/>
              <wp:wrapSquare wrapText="bothSides"/>
              <wp:docPr id="9" name="Cornice11"/>
              <wp:cNvGraphicFramePr/>
              <a:graphic xmlns:a="http://schemas.openxmlformats.org/drawingml/2006/main">
                <a:graphicData uri="http://schemas.microsoft.com/office/word/2010/wordprocessingShape">
                  <wps:wsp>
                    <wps:cNvSpPr txBox="1"/>
                    <wps:spPr>
                      <a:xfrm>
                        <a:off x="0" y="0"/>
                        <a:ext cx="1259205" cy="123825"/>
                      </a:xfrm>
                      <a:prstGeom prst="rect">
                        <a:avLst/>
                      </a:prstGeom>
                      <a:solidFill>
                        <a:srgbClr val="FFFFFF">
                          <a:alpha val="0"/>
                        </a:srgbClr>
                      </a:solidFill>
                    </wps:spPr>
                    <wps:txbx>
                      <w:txbxContent>
                        <w:p w:rsidR="00832DD7" w:rsidRDefault="00832DD7">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154AC">
                            <w:rPr>
                              <w:rStyle w:val="Numeropagina"/>
                              <w:noProof/>
                              <w:sz w:val="16"/>
                              <w:szCs w:val="16"/>
                            </w:rPr>
                            <w:t>11</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Cornice11" o:spid="_x0000_s1026" type="#_x0000_t202" style="position:absolute;left:0;text-align:left;margin-left:451.05pt;margin-top:-2.3pt;width:99.15pt;height:9.75pt;z-index:25165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" o:allowincell="f" stroked="f">
              <v:fill opacity="0"/>
              <v:textbox style="mso-fit-shape-to-text:t" inset="0,0,0,0">
                <w:txbxContent>
                  <w:p w:rsidR="00832DD7" w:rsidRDefault="00832DD7">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154AC">
                      <w:rPr>
                        <w:rStyle w:val="Numeropagina"/>
                        <w:noProof/>
                        <w:sz w:val="16"/>
                        <w:szCs w:val="16"/>
                      </w:rPr>
                      <w:t>11</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DD7" w:rsidRDefault="00832DD7">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832DD7" w:rsidRPr="00A66A05" w:rsidRDefault="00832DD7">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rsidR="00832DD7" w:rsidRDefault="00832DD7" w:rsidP="00A66A05">
    <w:pPr>
      <w:pStyle w:val="A119"/>
      <w:spacing w:line="240" w:lineRule="exact"/>
      <w:rPr>
        <w:rFonts w:cs="DejaVu Sans Condensed"/>
        <w:color w:val="002060"/>
        <w:sz w:val="19"/>
        <w:szCs w:val="19"/>
      </w:rPr>
    </w:pPr>
    <w:r>
      <w:rPr>
        <w:rFonts w:cs="DejaVu Sans Condensed"/>
        <w:color w:val="002060"/>
        <w:sz w:val="19"/>
        <w:szCs w:val="19"/>
      </w:rPr>
      <w:t>Piazzale Azzolino, 18 - 63900 FERMO</w:t>
    </w:r>
  </w:p>
  <w:p w:rsidR="00832DD7" w:rsidRDefault="00832DD7">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rsidR="00832DD7" w:rsidRPr="00A66A05" w:rsidRDefault="00832DD7">
    <w:pPr>
      <w:pStyle w:val="A119"/>
      <w:spacing w:line="240" w:lineRule="exact"/>
      <w:rPr>
        <w:rFonts w:eastAsia="Arial Unicode MS" w:cs="DejaVu Sans Condensed"/>
        <w:color w:val="0000FF"/>
        <w:sz w:val="19"/>
        <w:szCs w:val="19"/>
      </w:rPr>
    </w:pPr>
    <w:proofErr w:type="spellStart"/>
    <w:r>
      <w:rPr>
        <w:rFonts w:eastAsia="Arial Unicode MS" w:cs="DejaVu Sans Condensed"/>
        <w:color w:val="002060"/>
        <w:sz w:val="19"/>
        <w:szCs w:val="19"/>
      </w:rPr>
      <w:t>pec</w:t>
    </w:r>
    <w:proofErr w:type="spellEnd"/>
    <w:r>
      <w:rPr>
        <w:rFonts w:eastAsia="Arial Unicode MS" w:cs="DejaVu Sans Condensed"/>
        <w:color w:val="002060"/>
        <w:sz w:val="19"/>
        <w:szCs w:val="19"/>
      </w:rPr>
      <w:t>:</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772" w:rsidRDefault="00D86772">
      <w:r>
        <w:separator/>
      </w:r>
    </w:p>
  </w:footnote>
  <w:footnote w:type="continuationSeparator" w:id="0">
    <w:p w:rsidR="00D86772" w:rsidRDefault="00D867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DD7" w:rsidRDefault="00832DD7">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7"/>
    </w:tblGrid>
    <w:tr w:rsidR="00832DD7">
      <w:trPr>
        <w:trHeight w:val="744"/>
        <w:jc w:val="center"/>
      </w:trPr>
      <w:tc>
        <w:tcPr>
          <w:tcW w:w="9348" w:type="dxa"/>
          <w:vAlign w:val="center"/>
        </w:tcPr>
        <w:p w:rsidR="00832DD7" w:rsidRPr="006731CF" w:rsidRDefault="00832DD7">
          <w:pPr>
            <w:pStyle w:val="A119"/>
            <w:widowControl w:val="0"/>
            <w:spacing w:line="260" w:lineRule="exact"/>
            <w:jc w:val="center"/>
            <w:rPr>
              <w:b/>
              <w:sz w:val="18"/>
              <w:szCs w:val="18"/>
            </w:rPr>
          </w:pPr>
          <w:r w:rsidRPr="006731CF">
            <w:rPr>
              <w:b/>
              <w:sz w:val="18"/>
              <w:szCs w:val="18"/>
            </w:rPr>
            <w:t>FIGC – LND</w:t>
          </w:r>
        </w:p>
        <w:p w:rsidR="00832DD7" w:rsidRPr="006731CF" w:rsidRDefault="00832DD7">
          <w:pPr>
            <w:pStyle w:val="A119"/>
            <w:widowControl w:val="0"/>
            <w:spacing w:line="260" w:lineRule="exact"/>
            <w:jc w:val="center"/>
            <w:rPr>
              <w:b/>
              <w:sz w:val="18"/>
              <w:szCs w:val="18"/>
            </w:rPr>
          </w:pPr>
          <w:r w:rsidRPr="006731CF">
            <w:rPr>
              <w:b/>
              <w:sz w:val="18"/>
              <w:szCs w:val="18"/>
            </w:rPr>
            <w:t>DELEGAZIONE PROVINCIALE FERMO</w:t>
          </w:r>
        </w:p>
        <w:p w:rsidR="00832DD7" w:rsidRPr="006731CF" w:rsidRDefault="00832DD7" w:rsidP="006731CF">
          <w:pPr>
            <w:pStyle w:val="A119"/>
            <w:rPr>
              <w:rStyle w:val="A120SOMMARIO"/>
              <w:rFonts w:ascii="Bahnschrift SemiLight SemiConde" w:hAnsi="Bahnschrift SemiLight SemiConde"/>
              <w:spacing w:val="2"/>
              <w:w w:val="100"/>
              <w:sz w:val="22"/>
              <w:szCs w:val="22"/>
            </w:rPr>
          </w:pPr>
          <w:r>
            <w:rPr>
              <w:rStyle w:val="A120SOMMARIO"/>
              <w:rFonts w:ascii="Bahnschrift SemiLight SemiConde" w:hAnsi="Bahnschrift SemiLight SemiConde"/>
              <w:spacing w:val="2"/>
              <w:w w:val="100"/>
              <w:sz w:val="22"/>
              <w:szCs w:val="22"/>
            </w:rPr>
            <w:t xml:space="preserve">                                                </w:t>
          </w:r>
          <w:r w:rsidRPr="006731CF">
            <w:rPr>
              <w:rStyle w:val="A120SOMMARIO"/>
              <w:rFonts w:ascii="Bahnschrift SemiLight SemiConde" w:hAnsi="Bahnschrift SemiLight SemiConde"/>
              <w:spacing w:val="2"/>
              <w:w w:val="100"/>
              <w:sz w:val="22"/>
              <w:szCs w:val="22"/>
            </w:rPr>
            <w:t xml:space="preserve">Comunicato Ufficiale n. </w:t>
          </w:r>
          <w:r>
            <w:rPr>
              <w:rStyle w:val="A120SOMMARIO"/>
              <w:rFonts w:ascii="Bahnschrift SemiLight SemiConde" w:hAnsi="Bahnschrift SemiLight SemiConde"/>
              <w:spacing w:val="2"/>
              <w:w w:val="100"/>
              <w:sz w:val="22"/>
              <w:szCs w:val="22"/>
            </w:rPr>
            <w:t>54</w:t>
          </w:r>
          <w:r w:rsidRPr="006731CF">
            <w:rPr>
              <w:rStyle w:val="A120SOMMARIO"/>
              <w:rFonts w:ascii="Bahnschrift SemiLight SemiConde" w:hAnsi="Bahnschrift SemiLight SemiConde"/>
              <w:spacing w:val="2"/>
              <w:w w:val="100"/>
              <w:sz w:val="22"/>
              <w:szCs w:val="22"/>
            </w:rPr>
            <w:t xml:space="preserve"> del </w:t>
          </w:r>
          <w:r>
            <w:rPr>
              <w:rStyle w:val="A120SOMMARIO"/>
              <w:rFonts w:ascii="Bahnschrift SemiLight SemiConde" w:hAnsi="Bahnschrift SemiLight SemiConde"/>
              <w:spacing w:val="2"/>
              <w:w w:val="100"/>
              <w:sz w:val="22"/>
              <w:szCs w:val="22"/>
            </w:rPr>
            <w:t>20</w:t>
          </w:r>
          <w:r w:rsidRPr="006731CF">
            <w:rPr>
              <w:rStyle w:val="A120SOMMARIO"/>
              <w:rFonts w:ascii="Bahnschrift SemiLight SemiConde" w:hAnsi="Bahnschrift SemiLight SemiConde"/>
              <w:spacing w:val="2"/>
              <w:w w:val="100"/>
              <w:sz w:val="22"/>
              <w:szCs w:val="22"/>
            </w:rPr>
            <w:t xml:space="preserve"> </w:t>
          </w:r>
          <w:r>
            <w:rPr>
              <w:rStyle w:val="A120SOMMARIO"/>
              <w:rFonts w:ascii="Bahnschrift SemiLight SemiConde" w:hAnsi="Bahnschrift SemiLight SemiConde"/>
              <w:spacing w:val="2"/>
              <w:w w:val="100"/>
              <w:sz w:val="22"/>
              <w:szCs w:val="22"/>
            </w:rPr>
            <w:t>Maggio</w:t>
          </w:r>
          <w:r w:rsidRPr="006731CF">
            <w:rPr>
              <w:rStyle w:val="A120SOMMARIO"/>
              <w:rFonts w:ascii="Bahnschrift SemiLight SemiConde" w:hAnsi="Bahnschrift SemiLight SemiConde"/>
              <w:spacing w:val="2"/>
              <w:w w:val="100"/>
              <w:sz w:val="22"/>
              <w:szCs w:val="22"/>
            </w:rPr>
            <w:t xml:space="preserve"> 2021</w:t>
          </w:r>
        </w:p>
        <w:p w:rsidR="00832DD7" w:rsidRPr="00BB7E81" w:rsidRDefault="00832DD7">
          <w:pPr>
            <w:pStyle w:val="A1gare"/>
            <w:widowControl w:val="0"/>
            <w:spacing w:line="140" w:lineRule="exact"/>
            <w:jc w:val="center"/>
            <w:rPr>
              <w:rStyle w:val="A120SOMMARIO"/>
              <w:rFonts w:ascii="Franklin Gothic Medium Cond" w:hAnsi="Franklin Gothic Medium Cond"/>
              <w:b/>
              <w:spacing w:val="16"/>
              <w:sz w:val="20"/>
            </w:rPr>
          </w:pPr>
        </w:p>
        <w:p w:rsidR="00832DD7" w:rsidRDefault="00832DD7">
          <w:pPr>
            <w:pStyle w:val="A1gare"/>
            <w:widowControl w:val="0"/>
            <w:jc w:val="center"/>
          </w:pPr>
          <w:r>
            <w:rPr>
              <w:noProof/>
              <w:lang w:eastAsia="it-IT"/>
            </w:rPr>
            <mc:AlternateContent>
              <mc:Choice Requires="wps">
                <w:drawing>
                  <wp:anchor distT="0" distB="0" distL="0" distR="0" simplePos="0" relativeHeight="251653632" behindDoc="1" locked="0" layoutInCell="1" allowOverlap="1" wp14:anchorId="3998AD75" wp14:editId="31432B9C">
                    <wp:simplePos x="0" y="0"/>
                    <wp:positionH relativeFrom="column">
                      <wp:posOffset>2388235</wp:posOffset>
                    </wp:positionH>
                    <wp:positionV relativeFrom="paragraph">
                      <wp:posOffset>41910</wp:posOffset>
                    </wp:positionV>
                    <wp:extent cx="1260475" cy="635"/>
                    <wp:effectExtent l="0" t="0" r="16510" b="37465"/>
                    <wp:wrapNone/>
                    <wp:docPr id="1" name="Line 4"/>
                    <wp:cNvGraphicFramePr/>
                    <a:graphic xmlns:a="http://schemas.openxmlformats.org/drawingml/2006/main">
                      <a:graphicData uri="http://schemas.microsoft.com/office/word/2010/wordprocessingShape">
                        <wps:wsp>
                          <wps:cNvCnPr/>
                          <wps:spPr>
                            <a:xfrm flipV="1">
                              <a:off x="0" y="0"/>
                              <a:ext cx="1260000" cy="0"/>
                            </a:xfrm>
                            <a:prstGeom prst="line">
                              <a:avLst/>
                            </a:prstGeom>
                            <a:ln w="25400">
                              <a:solidFill>
                                <a:srgbClr val="FFFFFF"/>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88.05pt,3.3pt" to="287.2pt,3.3pt" ID="Line 4" stroked="t" style="position:absolute;flip:y" wp14:anchorId="6CD8F393">
                    <v:stroke color="white" weight="25560" joinstyle="round" endcap="flat"/>
                    <v:fill o:detectmouseclick="t" on="false"/>
                    <w10:wrap type="none"/>
                  </v:line>
                </w:pict>
              </mc:Fallback>
            </mc:AlternateContent>
          </w:r>
          <w:r>
            <w:rPr>
              <w:noProof/>
              <w:lang w:eastAsia="it-IT"/>
            </w:rPr>
            <mc:AlternateContent>
              <mc:Choice Requires="wps">
                <w:drawing>
                  <wp:anchor distT="0" distB="0" distL="0" distR="0" simplePos="0" relativeHeight="251654656" behindDoc="1" locked="0" layoutInCell="1" allowOverlap="1" wp14:anchorId="78ECCBCC" wp14:editId="2F533FEE">
                    <wp:simplePos x="0" y="0"/>
                    <wp:positionH relativeFrom="column">
                      <wp:posOffset>1126490</wp:posOffset>
                    </wp:positionH>
                    <wp:positionV relativeFrom="paragraph">
                      <wp:posOffset>38735</wp:posOffset>
                    </wp:positionV>
                    <wp:extent cx="1260475" cy="1270"/>
                    <wp:effectExtent l="0" t="0" r="16510" b="37465"/>
                    <wp:wrapNone/>
                    <wp:docPr id="2" name="Line 5"/>
                    <wp:cNvGraphicFramePr/>
                    <a:graphic xmlns:a="http://schemas.openxmlformats.org/drawingml/2006/main">
                      <a:graphicData uri="http://schemas.microsoft.com/office/word/2010/wordprocessingShape">
                        <wps:wsp>
                          <wps:cNvCnPr/>
                          <wps:spPr>
                            <a:xfrm flipV="1">
                              <a:off x="0" y="0"/>
                              <a:ext cx="1260000" cy="720"/>
                            </a:xfrm>
                            <a:prstGeom prst="line">
                              <a:avLst/>
                            </a:prstGeom>
                            <a:ln w="25400">
                              <a:solidFill>
                                <a:srgbClr val="008A3E"/>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88.7pt,3.05pt" to="187.85pt,3.05pt" ID="Line 5" stroked="t" style="position:absolute;flip:y" wp14:anchorId="5EBF6CD8">
                    <v:stroke color="#008a3e" weight="25560" joinstyle="round" endcap="flat"/>
                    <v:fill o:detectmouseclick="t" on="false"/>
                    <w10:wrap type="none"/>
                  </v:line>
                </w:pict>
              </mc:Fallback>
            </mc:AlternateContent>
          </w:r>
          <w:r>
            <w:rPr>
              <w:noProof/>
              <w:lang w:eastAsia="it-IT"/>
            </w:rPr>
            <mc:AlternateContent>
              <mc:Choice Requires="wps">
                <w:drawing>
                  <wp:anchor distT="0" distB="0" distL="0" distR="0" simplePos="0" relativeHeight="251655680" behindDoc="1" locked="0" layoutInCell="1" allowOverlap="1" wp14:anchorId="27C859D1" wp14:editId="4C2A5DEC">
                    <wp:simplePos x="0" y="0"/>
                    <wp:positionH relativeFrom="column">
                      <wp:posOffset>3475990</wp:posOffset>
                    </wp:positionH>
                    <wp:positionV relativeFrom="paragraph">
                      <wp:posOffset>43815</wp:posOffset>
                    </wp:positionV>
                    <wp:extent cx="1260475" cy="1270"/>
                    <wp:effectExtent l="0" t="0" r="16510" b="37465"/>
                    <wp:wrapNone/>
                    <wp:docPr id="3" name="Line 6"/>
                    <wp:cNvGraphicFramePr/>
                    <a:graphic xmlns:a="http://schemas.openxmlformats.org/drawingml/2006/main">
                      <a:graphicData uri="http://schemas.microsoft.com/office/word/2010/wordprocessingShape">
                        <wps:wsp>
                          <wps:cNvCnPr/>
                          <wps:spPr>
                            <a:xfrm flipV="1">
                              <a:off x="0" y="0"/>
                              <a:ext cx="1260000" cy="720"/>
                            </a:xfrm>
                            <a:prstGeom prst="line">
                              <a:avLst/>
                            </a:prstGeom>
                            <a:ln w="25400">
                              <a:solidFill>
                                <a:srgbClr val="FF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73.7pt,3.45pt" to="372.85pt,3.45pt" ID="Line 6" stroked="t" style="position:absolute;flip:y" wp14:anchorId="00DFD2B2">
                    <v:stroke color="red" weight="25560" joinstyle="round" endcap="flat"/>
                    <v:fill o:detectmouseclick="t" on="false"/>
                    <w10:wrap type="none"/>
                  </v:line>
                </w:pict>
              </mc:Fallback>
            </mc:AlternateContent>
          </w:r>
        </w:p>
      </w:tc>
    </w:tr>
  </w:tbl>
  <w:p w:rsidR="00832DD7" w:rsidRDefault="00832DD7">
    <w:pPr>
      <w:pStyle w:val="A1gar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DD7" w:rsidRDefault="00832DD7">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Layout w:type="fixed"/>
      <w:tblCellMar>
        <w:left w:w="71" w:type="dxa"/>
        <w:right w:w="71" w:type="dxa"/>
      </w:tblCellMar>
      <w:tblLook w:val="04A0" w:firstRow="1" w:lastRow="0" w:firstColumn="1" w:lastColumn="0" w:noHBand="0" w:noVBand="1"/>
    </w:tblPr>
    <w:tblGrid>
      <w:gridCol w:w="2689"/>
      <w:gridCol w:w="6945"/>
    </w:tblGrid>
    <w:tr w:rsidR="00832DD7">
      <w:trPr>
        <w:trHeight w:val="2304"/>
      </w:trPr>
      <w:tc>
        <w:tcPr>
          <w:tcW w:w="2689" w:type="dxa"/>
          <w:vAlign w:val="center"/>
        </w:tcPr>
        <w:p w:rsidR="00832DD7" w:rsidRDefault="00832DD7">
          <w:pPr>
            <w:pStyle w:val="Nessunaspaziatura"/>
            <w:widowControl w:val="0"/>
            <w:jc w:val="left"/>
            <w:rPr>
              <w:sz w:val="16"/>
            </w:rPr>
          </w:pPr>
          <w:r>
            <w:rPr>
              <w:noProof/>
              <w:lang w:eastAsia="it-IT"/>
            </w:rPr>
            <w:drawing>
              <wp:inline distT="0" distB="0" distL="0" distR="0" wp14:anchorId="5B893124" wp14:editId="392F1822">
                <wp:extent cx="1426210" cy="1426210"/>
                <wp:effectExtent l="0" t="0" r="0" b="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426210" cy="1426210"/>
                        </a:xfrm>
                        <a:prstGeom prst="rect">
                          <a:avLst/>
                        </a:prstGeom>
                      </pic:spPr>
                    </pic:pic>
                  </a:graphicData>
                </a:graphic>
              </wp:inline>
            </w:drawing>
          </w:r>
        </w:p>
      </w:tc>
      <w:tc>
        <w:tcPr>
          <w:tcW w:w="6944" w:type="dxa"/>
          <w:vAlign w:val="center"/>
        </w:tcPr>
        <w:p w:rsidR="00832DD7" w:rsidRDefault="00832DD7">
          <w:pPr>
            <w:pStyle w:val="Nessunaspaziatura"/>
            <w:widowControl w:val="0"/>
            <w:spacing w:before="20"/>
            <w:jc w:val="both"/>
            <w:rPr>
              <w:rFonts w:ascii="Bahnschrift Light SemiCondensed" w:hAnsi="Bahnschrift Light SemiCondensed" w:cs="Calibri"/>
              <w:b/>
              <w:color w:val="002060"/>
              <w:spacing w:val="2"/>
              <w:sz w:val="26"/>
              <w:szCs w:val="26"/>
            </w:rPr>
          </w:pPr>
          <w:r>
            <w:rPr>
              <w:rFonts w:ascii="Bahnschrift Light SemiCondensed" w:hAnsi="Bahnschrift Light SemiCondensed" w:cs="Calibri"/>
              <w:b/>
              <w:color w:val="002060"/>
              <w:spacing w:val="2"/>
              <w:sz w:val="26"/>
              <w:szCs w:val="26"/>
            </w:rPr>
            <w:t xml:space="preserve">  Federazione Italiana Giuoco Calcio</w:t>
          </w:r>
        </w:p>
        <w:p w:rsidR="00832DD7" w:rsidRDefault="00832DD7">
          <w:pPr>
            <w:pStyle w:val="Nessunaspaziatura"/>
            <w:widowControl w:val="0"/>
            <w:tabs>
              <w:tab w:val="center" w:pos="3333"/>
              <w:tab w:val="right" w:pos="6667"/>
            </w:tabs>
            <w:spacing w:before="20"/>
            <w:jc w:val="left"/>
            <w:rPr>
              <w:rFonts w:ascii="Bahnschrift Light SemiCondensed" w:hAnsi="Bahnschrift Light SemiCondensed" w:cs="Calibri"/>
              <w:b/>
              <w:color w:val="002060"/>
              <w:spacing w:val="6"/>
              <w:sz w:val="26"/>
              <w:szCs w:val="26"/>
            </w:rPr>
          </w:pPr>
          <w:r>
            <w:rPr>
              <w:rFonts w:ascii="Bahnschrift Light SemiCondensed" w:hAnsi="Bahnschrift Light SemiCondensed" w:cs="Calibri"/>
              <w:b/>
              <w:color w:val="002060"/>
              <w:spacing w:val="6"/>
              <w:sz w:val="26"/>
              <w:szCs w:val="26"/>
            </w:rPr>
            <w:t xml:space="preserve">  Lega Nazionale Dilettanti</w:t>
          </w:r>
        </w:p>
        <w:p w:rsidR="00832DD7" w:rsidRDefault="00832DD7">
          <w:pPr>
            <w:pStyle w:val="Nessunaspaziatura"/>
            <w:widowControl w:val="0"/>
            <w:tabs>
              <w:tab w:val="center" w:pos="3333"/>
              <w:tab w:val="right" w:pos="6667"/>
            </w:tabs>
            <w:spacing w:before="20" w:after="40"/>
            <w:jc w:val="left"/>
            <w:rPr>
              <w:rFonts w:ascii="Bahnschrift Light SemiCondensed" w:hAnsi="Bahnschrift Light SemiCondensed" w:cs="Calibri"/>
              <w:b/>
              <w:color w:val="002060"/>
              <w:spacing w:val="6"/>
              <w:sz w:val="26"/>
              <w:szCs w:val="26"/>
            </w:rPr>
          </w:pPr>
          <w:r>
            <w:rPr>
              <w:rFonts w:ascii="Bahnschrift Light SemiCondensed" w:hAnsi="Bahnschrift Light SemiCondensed" w:cs="Calibri"/>
              <w:b/>
              <w:color w:val="002060"/>
              <w:spacing w:val="6"/>
              <w:sz w:val="26"/>
              <w:szCs w:val="26"/>
            </w:rPr>
            <w:t xml:space="preserve">  Comitato Regionale Marche</w:t>
          </w:r>
        </w:p>
        <w:p w:rsidR="00832DD7" w:rsidRDefault="00832DD7">
          <w:pPr>
            <w:pStyle w:val="Nessunaspaziatura"/>
            <w:widowControl w:val="0"/>
            <w:tabs>
              <w:tab w:val="center" w:pos="3333"/>
              <w:tab w:val="right" w:pos="6667"/>
            </w:tabs>
            <w:spacing w:before="20" w:after="40"/>
            <w:jc w:val="left"/>
            <w:rPr>
              <w:rFonts w:ascii="Arial" w:hAnsi="Arial"/>
              <w:b/>
              <w:color w:val="002060"/>
              <w:sz w:val="28"/>
              <w:szCs w:val="28"/>
            </w:rPr>
          </w:pPr>
          <w:r>
            <w:pict>
              <v:shapetype id="shapetype_136" o:spid="_x0000_m2050" coordsize="21600,21600" o:spt="100" adj="10800,,0" path="m@9,l@1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v:shapetype>
            </w:pict>
          </w:r>
          <w:r>
            <w:pict>
              <v:shape id="shape_0" o:spid="_x0000_s2049" type="#shapetype_136" style="position:absolute;margin-left:5.55pt;margin-top:5.6pt;width:278.1pt;height:12.6pt;z-index:251661824;mso-wrap-style:none;v-text-anchor:middle" o:spt="100" adj="10800,,0" path="m@9,l@10,em@11,21600l@12,21600e" fillcolor="#2b65ab" stroked="f" strokecolor="#3465a4">
                <v:fill color2="#d49a54" o:detectmouseclick="t" type="solid"/>
                <v:stroke joinstyle="round" endcap="flat"/>
                <v:formulas>
                  <v:f eqn="val #0"/>
                  <v:f eqn="sum @0 0 10800"/>
                  <v:f eqn="val @0"/>
                  <v:f eqn="sum width 0 @0"/>
                  <v:f eqn="prod @2 2 1"/>
                  <v:f eqn="prod @3 2 1"/>
                  <v:f eqn="if @1 @5 @4"/>
                  <v:f eqn="sum 0 @6 0"/>
                  <v:f eqn="sum width 0 @6"/>
                  <v:f eqn="if @1 0 @8"/>
                  <v:f eqn="if @1 @7 width"/>
                  <v:f eqn="if @1 @8 0"/>
                  <v:f eqn="if @1 width @7"/>
                </v:formulas>
                <v:path textpathok="t" o:connecttype="segments" textboxrect="3163,3163,18437,18437"/>
                <v:textpath on="t" style="font-family:&quot;Arial Black&quot;;font-size:10pt" fitshape="t" string="DELEGAZIONE PROVINCIALE DI FERMO"/>
                <v:handles>
                  <v:h position="@0,center"/>
                </v:handles>
              </v:shape>
            </w:pict>
          </w:r>
        </w:p>
        <w:p w:rsidR="00832DD7" w:rsidRDefault="00832DD7">
          <w:pPr>
            <w:pStyle w:val="A1gare"/>
            <w:widowControl w:val="0"/>
            <w:spacing w:line="40" w:lineRule="exact"/>
            <w:jc w:val="center"/>
          </w:pPr>
        </w:p>
        <w:p w:rsidR="00832DD7" w:rsidRDefault="00832DD7">
          <w:pPr>
            <w:pStyle w:val="Nessunaspaziatura"/>
            <w:widowControl w:val="0"/>
            <w:spacing w:line="180" w:lineRule="exact"/>
            <w:rPr>
              <w:rFonts w:ascii="Arial" w:hAnsi="Arial"/>
              <w:color w:val="000000"/>
              <w:sz w:val="28"/>
            </w:rPr>
          </w:pPr>
        </w:p>
      </w:tc>
    </w:tr>
  </w:tbl>
  <w:p w:rsidR="00832DD7" w:rsidRDefault="00832DD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0" distB="0" distL="0" distR="0" simplePos="0" relativeHeight="251656704" behindDoc="1" locked="0" layoutInCell="0" allowOverlap="1" wp14:anchorId="5EBD92F6" wp14:editId="29BBD391">
              <wp:simplePos x="0" y="0"/>
              <wp:positionH relativeFrom="column">
                <wp:posOffset>2388235</wp:posOffset>
              </wp:positionH>
              <wp:positionV relativeFrom="paragraph">
                <wp:posOffset>41910</wp:posOffset>
              </wp:positionV>
              <wp:extent cx="1260475" cy="635"/>
              <wp:effectExtent l="0" t="0" r="16510" b="37465"/>
              <wp:wrapNone/>
              <wp:docPr id="6" name="Line 4"/>
              <wp:cNvGraphicFramePr/>
              <a:graphic xmlns:a="http://schemas.openxmlformats.org/drawingml/2006/main">
                <a:graphicData uri="http://schemas.microsoft.com/office/word/2010/wordprocessingShape">
                  <wps:wsp>
                    <wps:cNvCnPr/>
                    <wps:spPr>
                      <a:xfrm flipV="1">
                        <a:off x="0" y="0"/>
                        <a:ext cx="1260000" cy="0"/>
                      </a:xfrm>
                      <a:prstGeom prst="line">
                        <a:avLst/>
                      </a:prstGeom>
                      <a:ln w="25400">
                        <a:solidFill>
                          <a:srgbClr val="FFFFFF"/>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88.05pt,3.3pt" to="287.2pt,3.3pt" ID="Line 4" stroked="t" style="position:absolute;flip:y" wp14:anchorId="7761AAAD">
              <v:stroke color="white" weight="25560" joinstyle="round" endcap="flat"/>
              <v:fill o:detectmouseclick="t" on="false"/>
              <w10:wrap type="none"/>
            </v:line>
          </w:pict>
        </mc:Fallback>
      </mc:AlternateContent>
    </w:r>
    <w:r>
      <w:rPr>
        <w:rFonts w:ascii="Franklin Gothic Medium Cond" w:hAnsi="Franklin Gothic Medium Cond"/>
        <w:b/>
        <w:noProof/>
        <w:color w:val="auto"/>
        <w:spacing w:val="16"/>
        <w:sz w:val="22"/>
        <w:szCs w:val="22"/>
      </w:rPr>
      <mc:AlternateContent>
        <mc:Choice Requires="wps">
          <w:drawing>
            <wp:anchor distT="0" distB="0" distL="0" distR="0" simplePos="0" relativeHeight="251657728" behindDoc="1" locked="0" layoutInCell="0" allowOverlap="1" wp14:anchorId="25B0203E" wp14:editId="70D1B7B2">
              <wp:simplePos x="0" y="0"/>
              <wp:positionH relativeFrom="column">
                <wp:posOffset>-39370</wp:posOffset>
              </wp:positionH>
              <wp:positionV relativeFrom="paragraph">
                <wp:posOffset>44450</wp:posOffset>
              </wp:positionV>
              <wp:extent cx="2092960" cy="635"/>
              <wp:effectExtent l="0" t="0" r="22225" b="19050"/>
              <wp:wrapNone/>
              <wp:docPr id="7" name="Line 5"/>
              <wp:cNvGraphicFramePr/>
              <a:graphic xmlns:a="http://schemas.openxmlformats.org/drawingml/2006/main">
                <a:graphicData uri="http://schemas.microsoft.com/office/word/2010/wordprocessingShape">
                  <wps:wsp>
                    <wps:cNvCnPr/>
                    <wps:spPr>
                      <a:xfrm>
                        <a:off x="0" y="0"/>
                        <a:ext cx="2092320" cy="0"/>
                      </a:xfrm>
                      <a:prstGeom prst="line">
                        <a:avLst/>
                      </a:prstGeom>
                      <a:ln w="25400">
                        <a:solidFill>
                          <a:srgbClr val="008A3E"/>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1pt,3.5pt" to="161.6pt,3.5pt" ID="Line 5" stroked="t" style="position:absolute" wp14:anchorId="718ABAD4">
              <v:stroke color="#008a3e" weight="25560" joinstyle="round" endcap="flat"/>
              <v:fill o:detectmouseclick="t" on="false"/>
              <w10:wrap type="none"/>
            </v:line>
          </w:pict>
        </mc:Fallback>
      </mc:AlternateContent>
    </w:r>
    <w:r>
      <w:rPr>
        <w:rFonts w:ascii="Franklin Gothic Medium Cond" w:hAnsi="Franklin Gothic Medium Cond"/>
        <w:b/>
        <w:noProof/>
        <w:color w:val="auto"/>
        <w:spacing w:val="16"/>
        <w:sz w:val="22"/>
        <w:szCs w:val="22"/>
      </w:rPr>
      <mc:AlternateContent>
        <mc:Choice Requires="wps">
          <w:drawing>
            <wp:anchor distT="0" distB="0" distL="0" distR="0" simplePos="0" relativeHeight="251658752" behindDoc="1" locked="0" layoutInCell="0" allowOverlap="1" wp14:anchorId="38812B50" wp14:editId="4E677B72">
              <wp:simplePos x="0" y="0"/>
              <wp:positionH relativeFrom="column">
                <wp:posOffset>3976370</wp:posOffset>
              </wp:positionH>
              <wp:positionV relativeFrom="paragraph">
                <wp:posOffset>41910</wp:posOffset>
              </wp:positionV>
              <wp:extent cx="2092960" cy="3175"/>
              <wp:effectExtent l="0" t="0" r="22225" b="35560"/>
              <wp:wrapNone/>
              <wp:docPr id="8" name="Line 18"/>
              <wp:cNvGraphicFramePr/>
              <a:graphic xmlns:a="http://schemas.openxmlformats.org/drawingml/2006/main">
                <a:graphicData uri="http://schemas.microsoft.com/office/word/2010/wordprocessingShape">
                  <wps:wsp>
                    <wps:cNvCnPr/>
                    <wps:spPr>
                      <a:xfrm>
                        <a:off x="0" y="0"/>
                        <a:ext cx="2092320" cy="2520"/>
                      </a:xfrm>
                      <a:prstGeom prst="line">
                        <a:avLst/>
                      </a:prstGeom>
                      <a:ln w="25400">
                        <a:solidFill>
                          <a:srgbClr val="FF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13.1pt,3.3pt" to="477.8pt,3.45pt" ID="Line 18" stroked="t" style="position:absolute" wp14:anchorId="75865E15">
              <v:stroke color="red" weight="25560" joinstyle="round" endcap="flat"/>
              <v:fill o:detectmouseclick="t" on="false"/>
              <w10:wrap type="none"/>
            </v:line>
          </w:pict>
        </mc:Fallback>
      </mc:AlternateContent>
    </w:r>
  </w:p>
  <w:p w:rsidR="00832DD7" w:rsidRDefault="00832DD7">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04124DDA"/>
    <w:multiLevelType w:val="hybridMultilevel"/>
    <w:tmpl w:val="2BBE91E8"/>
    <w:lvl w:ilvl="0" w:tplc="9BD48F90">
      <w:start w:val="3"/>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6A050F2"/>
    <w:multiLevelType w:val="multilevel"/>
    <w:tmpl w:val="46AC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nsid w:val="15D830C5"/>
    <w:multiLevelType w:val="hybridMultilevel"/>
    <w:tmpl w:val="55EA64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80822AE"/>
    <w:multiLevelType w:val="hybridMultilevel"/>
    <w:tmpl w:val="32BA902A"/>
    <w:lvl w:ilvl="0" w:tplc="2586FBE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7">
    <w:nsid w:val="30F7380F"/>
    <w:multiLevelType w:val="multilevel"/>
    <w:tmpl w:val="C166E466"/>
    <w:lvl w:ilvl="0">
      <w:start w:val="3"/>
      <w:numFmt w:val="bullet"/>
      <w:lvlText w:val="-"/>
      <w:lvlJc w:val="left"/>
      <w:pPr>
        <w:tabs>
          <w:tab w:val="num" w:pos="0"/>
        </w:tabs>
        <w:ind w:left="720" w:hanging="360"/>
      </w:pPr>
      <w:rPr>
        <w:rFonts w:ascii="Bahnschrift SemiLight SemiConde" w:hAnsi="Bahnschrift SemiLight SemiConde" w:cs="Bahnschrift SemiLight SemiConde"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39041A87"/>
    <w:multiLevelType w:val="hybridMultilevel"/>
    <w:tmpl w:val="9DBE08E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
    <w:nsid w:val="3FC415AC"/>
    <w:multiLevelType w:val="hybridMultilevel"/>
    <w:tmpl w:val="5C8E174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nsid w:val="40F07B7F"/>
    <w:multiLevelType w:val="hybridMultilevel"/>
    <w:tmpl w:val="34062A0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3141452"/>
    <w:multiLevelType w:val="hybridMultilevel"/>
    <w:tmpl w:val="AD6A2F48"/>
    <w:lvl w:ilvl="0" w:tplc="551EFBC8">
      <w:start w:val="3"/>
      <w:numFmt w:val="bullet"/>
      <w:lvlText w:val="-"/>
      <w:lvlJc w:val="left"/>
      <w:pPr>
        <w:ind w:left="720" w:hanging="360"/>
      </w:pPr>
      <w:rPr>
        <w:rFonts w:ascii="Helvetica Condensed" w:eastAsia="Times New Roman" w:hAnsi="Helvetica Condensed" w:cs="Helvetica Condensed" w:hint="default"/>
        <w:sz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F8558CB"/>
    <w:multiLevelType w:val="hybridMultilevel"/>
    <w:tmpl w:val="2EEEE704"/>
    <w:lvl w:ilvl="0" w:tplc="60924BE6">
      <w:start w:val="3"/>
      <w:numFmt w:val="bullet"/>
      <w:lvlText w:val="-"/>
      <w:lvlJc w:val="left"/>
      <w:pPr>
        <w:ind w:left="720" w:hanging="360"/>
      </w:pPr>
      <w:rPr>
        <w:rFonts w:ascii="Bahnschrift SemiLight SemiConde" w:eastAsia="Times New Roman" w:hAnsi="Bahnschrift SemiLight SemiConde" w:cs="Times New Roman" w:hint="default"/>
        <w:sz w:val="25"/>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A24549F"/>
    <w:multiLevelType w:val="multilevel"/>
    <w:tmpl w:val="27C413A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653E4111"/>
    <w:multiLevelType w:val="hybridMultilevel"/>
    <w:tmpl w:val="05A8401A"/>
    <w:lvl w:ilvl="0" w:tplc="40E4E9EE">
      <w:start w:val="3"/>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9151775"/>
    <w:multiLevelType w:val="hybridMultilevel"/>
    <w:tmpl w:val="4D1A70FE"/>
    <w:lvl w:ilvl="0" w:tplc="0410000F">
      <w:start w:val="1"/>
      <w:numFmt w:val="decimal"/>
      <w:lvlText w:val="%1."/>
      <w:lvlJc w:val="left"/>
      <w:pPr>
        <w:ind w:left="720" w:hanging="360"/>
      </w:pPr>
      <w:rPr>
        <w:rFonts w:hint="default"/>
        <w:sz w:val="25"/>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4B17021"/>
    <w:multiLevelType w:val="hybridMultilevel"/>
    <w:tmpl w:val="C1F0A05A"/>
    <w:lvl w:ilvl="0" w:tplc="60924BE6">
      <w:start w:val="3"/>
      <w:numFmt w:val="bullet"/>
      <w:lvlText w:val="-"/>
      <w:lvlJc w:val="left"/>
      <w:pPr>
        <w:ind w:left="720" w:hanging="360"/>
      </w:pPr>
      <w:rPr>
        <w:rFonts w:ascii="Bahnschrift SemiLight SemiConde" w:eastAsia="Times New Roman" w:hAnsi="Bahnschrift SemiLight SemiConde" w:cs="Times New Roman" w:hint="default"/>
        <w:sz w:val="25"/>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strike w:val="0"/>
        <w:dstrike w:val="0"/>
        <w:color w:val="auto"/>
        <w:u w:val="none"/>
        <w:effect w:val="none"/>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nsid w:val="7CA7669C"/>
    <w:multiLevelType w:val="hybridMultilevel"/>
    <w:tmpl w:val="656ECC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E8B7E64"/>
    <w:multiLevelType w:val="hybridMultilevel"/>
    <w:tmpl w:val="1812D2C2"/>
    <w:lvl w:ilvl="0" w:tplc="60924BE6">
      <w:start w:val="3"/>
      <w:numFmt w:val="bullet"/>
      <w:lvlText w:val="-"/>
      <w:lvlJc w:val="left"/>
      <w:pPr>
        <w:ind w:left="720" w:hanging="360"/>
      </w:pPr>
      <w:rPr>
        <w:rFonts w:ascii="Bahnschrift SemiLight SemiConde" w:eastAsia="Times New Roman" w:hAnsi="Bahnschrift SemiLight SemiConde" w:cs="Times New Roman" w:hint="default"/>
        <w:sz w:val="25"/>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2"/>
  </w:num>
  <w:num w:numId="4">
    <w:abstractNumId w:val="18"/>
  </w:num>
  <w:num w:numId="5">
    <w:abstractNumId w:val="11"/>
  </w:num>
  <w:num w:numId="6">
    <w:abstractNumId w:val="12"/>
  </w:num>
  <w:num w:numId="7">
    <w:abstractNumId w:val="4"/>
  </w:num>
  <w:num w:numId="8">
    <w:abstractNumId w:val="10"/>
  </w:num>
  <w:num w:numId="9">
    <w:abstractNumId w:val="16"/>
  </w:num>
  <w:num w:numId="10">
    <w:abstractNumId w:val="19"/>
  </w:num>
  <w:num w:numId="11">
    <w:abstractNumId w:val="0"/>
  </w:num>
  <w:num w:numId="12">
    <w:abstractNumId w:val="17"/>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9"/>
  </w:num>
  <w:num w:numId="16">
    <w:abstractNumId w:val="14"/>
  </w:num>
  <w:num w:numId="17">
    <w:abstractNumId w:val="8"/>
  </w:num>
  <w:num w:numId="18">
    <w:abstractNumId w:val="15"/>
  </w:num>
  <w:num w:numId="19">
    <w:abstractNumId w:val="5"/>
  </w:num>
  <w:num w:numId="20">
    <w:abstractNumId w:val="1"/>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227"/>
  <w:autoHyphenation/>
  <w:hyphenationZone w:val="283"/>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20"/>
    <w:rsid w:val="00024A17"/>
    <w:rsid w:val="00027967"/>
    <w:rsid w:val="00036692"/>
    <w:rsid w:val="0004324A"/>
    <w:rsid w:val="00043957"/>
    <w:rsid w:val="00043F3C"/>
    <w:rsid w:val="0005169E"/>
    <w:rsid w:val="000706D1"/>
    <w:rsid w:val="00070B66"/>
    <w:rsid w:val="0007427E"/>
    <w:rsid w:val="0008780F"/>
    <w:rsid w:val="00096FA8"/>
    <w:rsid w:val="000A470A"/>
    <w:rsid w:val="000B0297"/>
    <w:rsid w:val="000B02EA"/>
    <w:rsid w:val="000B0F9C"/>
    <w:rsid w:val="000B26B1"/>
    <w:rsid w:val="000C3002"/>
    <w:rsid w:val="000C6AA4"/>
    <w:rsid w:val="000D3645"/>
    <w:rsid w:val="000D43FD"/>
    <w:rsid w:val="000F32BA"/>
    <w:rsid w:val="000F586B"/>
    <w:rsid w:val="00121FBB"/>
    <w:rsid w:val="001250EB"/>
    <w:rsid w:val="00127845"/>
    <w:rsid w:val="00135CFD"/>
    <w:rsid w:val="00145109"/>
    <w:rsid w:val="00146027"/>
    <w:rsid w:val="00157A06"/>
    <w:rsid w:val="00162832"/>
    <w:rsid w:val="0017050C"/>
    <w:rsid w:val="00173559"/>
    <w:rsid w:val="00174B48"/>
    <w:rsid w:val="00175D17"/>
    <w:rsid w:val="001A7A5E"/>
    <w:rsid w:val="001C1BF5"/>
    <w:rsid w:val="001D0352"/>
    <w:rsid w:val="001D6733"/>
    <w:rsid w:val="001E5ED5"/>
    <w:rsid w:val="001E6BB8"/>
    <w:rsid w:val="001F4055"/>
    <w:rsid w:val="001F6940"/>
    <w:rsid w:val="00200B9B"/>
    <w:rsid w:val="00201834"/>
    <w:rsid w:val="00217D74"/>
    <w:rsid w:val="00233385"/>
    <w:rsid w:val="00243205"/>
    <w:rsid w:val="00245FBA"/>
    <w:rsid w:val="00247F68"/>
    <w:rsid w:val="002506DE"/>
    <w:rsid w:val="00250CCE"/>
    <w:rsid w:val="00277A8A"/>
    <w:rsid w:val="00286123"/>
    <w:rsid w:val="00292558"/>
    <w:rsid w:val="002961CD"/>
    <w:rsid w:val="00296A6B"/>
    <w:rsid w:val="002A7127"/>
    <w:rsid w:val="002B293C"/>
    <w:rsid w:val="002B6D3D"/>
    <w:rsid w:val="002C51B5"/>
    <w:rsid w:val="002D0FD9"/>
    <w:rsid w:val="002D26DF"/>
    <w:rsid w:val="002D61A9"/>
    <w:rsid w:val="002E22DC"/>
    <w:rsid w:val="003018F9"/>
    <w:rsid w:val="00302594"/>
    <w:rsid w:val="00302C9A"/>
    <w:rsid w:val="00313C3F"/>
    <w:rsid w:val="00321105"/>
    <w:rsid w:val="0032197C"/>
    <w:rsid w:val="00325114"/>
    <w:rsid w:val="00325F39"/>
    <w:rsid w:val="00331957"/>
    <w:rsid w:val="00352D10"/>
    <w:rsid w:val="003632E8"/>
    <w:rsid w:val="0036676B"/>
    <w:rsid w:val="00367428"/>
    <w:rsid w:val="00375638"/>
    <w:rsid w:val="00375B22"/>
    <w:rsid w:val="0037674C"/>
    <w:rsid w:val="00380E20"/>
    <w:rsid w:val="00391432"/>
    <w:rsid w:val="0039522B"/>
    <w:rsid w:val="003A603C"/>
    <w:rsid w:val="003B39C1"/>
    <w:rsid w:val="003C2431"/>
    <w:rsid w:val="003D3B24"/>
    <w:rsid w:val="003E0765"/>
    <w:rsid w:val="003F146C"/>
    <w:rsid w:val="003F5DFD"/>
    <w:rsid w:val="004016A7"/>
    <w:rsid w:val="00405447"/>
    <w:rsid w:val="00406F32"/>
    <w:rsid w:val="0040721D"/>
    <w:rsid w:val="004153D1"/>
    <w:rsid w:val="00423B61"/>
    <w:rsid w:val="00430D96"/>
    <w:rsid w:val="004329DF"/>
    <w:rsid w:val="00436053"/>
    <w:rsid w:val="00441519"/>
    <w:rsid w:val="00446583"/>
    <w:rsid w:val="00450C10"/>
    <w:rsid w:val="004605AB"/>
    <w:rsid w:val="0046133B"/>
    <w:rsid w:val="0046650F"/>
    <w:rsid w:val="00466AA6"/>
    <w:rsid w:val="00466EF5"/>
    <w:rsid w:val="00487787"/>
    <w:rsid w:val="00491C4B"/>
    <w:rsid w:val="004B2136"/>
    <w:rsid w:val="004B63E2"/>
    <w:rsid w:val="004C0457"/>
    <w:rsid w:val="004C045E"/>
    <w:rsid w:val="004C1F2F"/>
    <w:rsid w:val="004C7487"/>
    <w:rsid w:val="004E0043"/>
    <w:rsid w:val="004E3CE8"/>
    <w:rsid w:val="004E6065"/>
    <w:rsid w:val="004F7EA6"/>
    <w:rsid w:val="0050034B"/>
    <w:rsid w:val="005014E7"/>
    <w:rsid w:val="00502B50"/>
    <w:rsid w:val="00503177"/>
    <w:rsid w:val="0051275B"/>
    <w:rsid w:val="005154AC"/>
    <w:rsid w:val="005205FD"/>
    <w:rsid w:val="00521E1C"/>
    <w:rsid w:val="0052607F"/>
    <w:rsid w:val="00543296"/>
    <w:rsid w:val="00547336"/>
    <w:rsid w:val="005611AA"/>
    <w:rsid w:val="005714D2"/>
    <w:rsid w:val="005819EB"/>
    <w:rsid w:val="005835C3"/>
    <w:rsid w:val="0058782C"/>
    <w:rsid w:val="00595DCA"/>
    <w:rsid w:val="00596A6A"/>
    <w:rsid w:val="005B2C23"/>
    <w:rsid w:val="005B33C2"/>
    <w:rsid w:val="005B7C23"/>
    <w:rsid w:val="005C0E29"/>
    <w:rsid w:val="005C16D9"/>
    <w:rsid w:val="005C3C62"/>
    <w:rsid w:val="005E0F5F"/>
    <w:rsid w:val="005F37FA"/>
    <w:rsid w:val="005F531F"/>
    <w:rsid w:val="005F715A"/>
    <w:rsid w:val="005F7BD0"/>
    <w:rsid w:val="00601422"/>
    <w:rsid w:val="00601FE1"/>
    <w:rsid w:val="00605CB4"/>
    <w:rsid w:val="006201F2"/>
    <w:rsid w:val="00626735"/>
    <w:rsid w:val="00627DD2"/>
    <w:rsid w:val="00634CF6"/>
    <w:rsid w:val="0065209F"/>
    <w:rsid w:val="00653DEA"/>
    <w:rsid w:val="00657220"/>
    <w:rsid w:val="006638AA"/>
    <w:rsid w:val="006658FC"/>
    <w:rsid w:val="006731CF"/>
    <w:rsid w:val="00681B63"/>
    <w:rsid w:val="006834DA"/>
    <w:rsid w:val="00692790"/>
    <w:rsid w:val="00693E90"/>
    <w:rsid w:val="006A798C"/>
    <w:rsid w:val="006D000A"/>
    <w:rsid w:val="006D1481"/>
    <w:rsid w:val="006D5847"/>
    <w:rsid w:val="006E24D3"/>
    <w:rsid w:val="006E4C46"/>
    <w:rsid w:val="006E7C0B"/>
    <w:rsid w:val="007007F3"/>
    <w:rsid w:val="007035B5"/>
    <w:rsid w:val="00714E0C"/>
    <w:rsid w:val="007267F5"/>
    <w:rsid w:val="007341F5"/>
    <w:rsid w:val="00746DED"/>
    <w:rsid w:val="007708C8"/>
    <w:rsid w:val="007711DB"/>
    <w:rsid w:val="007739DD"/>
    <w:rsid w:val="00776AF2"/>
    <w:rsid w:val="00776D2A"/>
    <w:rsid w:val="007A5644"/>
    <w:rsid w:val="007A6AF6"/>
    <w:rsid w:val="007B1428"/>
    <w:rsid w:val="007B1914"/>
    <w:rsid w:val="007B59C3"/>
    <w:rsid w:val="007C3006"/>
    <w:rsid w:val="007D5D8C"/>
    <w:rsid w:val="007D62FE"/>
    <w:rsid w:val="007F3A67"/>
    <w:rsid w:val="00803E48"/>
    <w:rsid w:val="00807915"/>
    <w:rsid w:val="00812897"/>
    <w:rsid w:val="00823E29"/>
    <w:rsid w:val="00832DD7"/>
    <w:rsid w:val="00846660"/>
    <w:rsid w:val="00847D85"/>
    <w:rsid w:val="00847FCA"/>
    <w:rsid w:val="00852C1E"/>
    <w:rsid w:val="008725E4"/>
    <w:rsid w:val="00875735"/>
    <w:rsid w:val="008775BB"/>
    <w:rsid w:val="00892EB4"/>
    <w:rsid w:val="008A13A4"/>
    <w:rsid w:val="008A2194"/>
    <w:rsid w:val="008A5B59"/>
    <w:rsid w:val="008B2AA7"/>
    <w:rsid w:val="008C4830"/>
    <w:rsid w:val="008C4F48"/>
    <w:rsid w:val="008C5E7A"/>
    <w:rsid w:val="008C61B4"/>
    <w:rsid w:val="008D7E49"/>
    <w:rsid w:val="008F075E"/>
    <w:rsid w:val="008F3420"/>
    <w:rsid w:val="008F6312"/>
    <w:rsid w:val="00903217"/>
    <w:rsid w:val="009138EF"/>
    <w:rsid w:val="009164D3"/>
    <w:rsid w:val="00923A6F"/>
    <w:rsid w:val="00930562"/>
    <w:rsid w:val="009323C0"/>
    <w:rsid w:val="00935129"/>
    <w:rsid w:val="00935E05"/>
    <w:rsid w:val="00942833"/>
    <w:rsid w:val="00971F05"/>
    <w:rsid w:val="00975F4F"/>
    <w:rsid w:val="00980BD0"/>
    <w:rsid w:val="00991FD7"/>
    <w:rsid w:val="009A682B"/>
    <w:rsid w:val="009A7206"/>
    <w:rsid w:val="009B01D2"/>
    <w:rsid w:val="009B304F"/>
    <w:rsid w:val="009C191F"/>
    <w:rsid w:val="009D1921"/>
    <w:rsid w:val="009E3B96"/>
    <w:rsid w:val="009F1191"/>
    <w:rsid w:val="009F2E2B"/>
    <w:rsid w:val="009F51BC"/>
    <w:rsid w:val="00A00ED1"/>
    <w:rsid w:val="00A02DE4"/>
    <w:rsid w:val="00A13CFB"/>
    <w:rsid w:val="00A17684"/>
    <w:rsid w:val="00A2509D"/>
    <w:rsid w:val="00A32898"/>
    <w:rsid w:val="00A44C41"/>
    <w:rsid w:val="00A50FEC"/>
    <w:rsid w:val="00A55298"/>
    <w:rsid w:val="00A66A05"/>
    <w:rsid w:val="00A81EFC"/>
    <w:rsid w:val="00A86723"/>
    <w:rsid w:val="00A964B4"/>
    <w:rsid w:val="00A9655C"/>
    <w:rsid w:val="00AA34D8"/>
    <w:rsid w:val="00AA6BE0"/>
    <w:rsid w:val="00AA79A9"/>
    <w:rsid w:val="00AB75B7"/>
    <w:rsid w:val="00AB769F"/>
    <w:rsid w:val="00AC0B6F"/>
    <w:rsid w:val="00AC1ADB"/>
    <w:rsid w:val="00AC7814"/>
    <w:rsid w:val="00AD6EA6"/>
    <w:rsid w:val="00AE038D"/>
    <w:rsid w:val="00AE097C"/>
    <w:rsid w:val="00AF42D0"/>
    <w:rsid w:val="00B06190"/>
    <w:rsid w:val="00B1235C"/>
    <w:rsid w:val="00B3088B"/>
    <w:rsid w:val="00B3478B"/>
    <w:rsid w:val="00B37C10"/>
    <w:rsid w:val="00B421F1"/>
    <w:rsid w:val="00B540F1"/>
    <w:rsid w:val="00B61D7A"/>
    <w:rsid w:val="00B62B44"/>
    <w:rsid w:val="00B62CC2"/>
    <w:rsid w:val="00B7324D"/>
    <w:rsid w:val="00B800C8"/>
    <w:rsid w:val="00B96969"/>
    <w:rsid w:val="00BA625E"/>
    <w:rsid w:val="00BB398B"/>
    <w:rsid w:val="00BB5610"/>
    <w:rsid w:val="00BB7E81"/>
    <w:rsid w:val="00BC48F7"/>
    <w:rsid w:val="00BC5E67"/>
    <w:rsid w:val="00BD1BCA"/>
    <w:rsid w:val="00BF2625"/>
    <w:rsid w:val="00C02380"/>
    <w:rsid w:val="00C024BB"/>
    <w:rsid w:val="00C333B6"/>
    <w:rsid w:val="00C46EA9"/>
    <w:rsid w:val="00C560CA"/>
    <w:rsid w:val="00C641FF"/>
    <w:rsid w:val="00C66203"/>
    <w:rsid w:val="00C857A6"/>
    <w:rsid w:val="00CA52B4"/>
    <w:rsid w:val="00CB103C"/>
    <w:rsid w:val="00CD2F4E"/>
    <w:rsid w:val="00CE3D26"/>
    <w:rsid w:val="00CF111B"/>
    <w:rsid w:val="00CF5025"/>
    <w:rsid w:val="00CF7BCB"/>
    <w:rsid w:val="00D02683"/>
    <w:rsid w:val="00D04D3B"/>
    <w:rsid w:val="00D159C5"/>
    <w:rsid w:val="00D1659E"/>
    <w:rsid w:val="00D263DC"/>
    <w:rsid w:val="00D32080"/>
    <w:rsid w:val="00D43E76"/>
    <w:rsid w:val="00D51CA1"/>
    <w:rsid w:val="00D5568B"/>
    <w:rsid w:val="00D611E5"/>
    <w:rsid w:val="00D73717"/>
    <w:rsid w:val="00D802AC"/>
    <w:rsid w:val="00D82F20"/>
    <w:rsid w:val="00D8423B"/>
    <w:rsid w:val="00D85CA7"/>
    <w:rsid w:val="00D86772"/>
    <w:rsid w:val="00D94C7D"/>
    <w:rsid w:val="00D973D0"/>
    <w:rsid w:val="00DA02CC"/>
    <w:rsid w:val="00DA62C4"/>
    <w:rsid w:val="00DC1662"/>
    <w:rsid w:val="00DC43CE"/>
    <w:rsid w:val="00DC584B"/>
    <w:rsid w:val="00DC5B85"/>
    <w:rsid w:val="00DF0C44"/>
    <w:rsid w:val="00DF3037"/>
    <w:rsid w:val="00E0208F"/>
    <w:rsid w:val="00E02E3B"/>
    <w:rsid w:val="00E054C1"/>
    <w:rsid w:val="00E214F6"/>
    <w:rsid w:val="00E22773"/>
    <w:rsid w:val="00E23F4A"/>
    <w:rsid w:val="00E26A25"/>
    <w:rsid w:val="00E31345"/>
    <w:rsid w:val="00E32748"/>
    <w:rsid w:val="00E41D1A"/>
    <w:rsid w:val="00E47783"/>
    <w:rsid w:val="00E506B7"/>
    <w:rsid w:val="00E5239D"/>
    <w:rsid w:val="00E53133"/>
    <w:rsid w:val="00E56FDB"/>
    <w:rsid w:val="00E613D7"/>
    <w:rsid w:val="00E6345C"/>
    <w:rsid w:val="00E64A22"/>
    <w:rsid w:val="00E70E65"/>
    <w:rsid w:val="00E71756"/>
    <w:rsid w:val="00E75072"/>
    <w:rsid w:val="00E82E4A"/>
    <w:rsid w:val="00EA0FF1"/>
    <w:rsid w:val="00EA228B"/>
    <w:rsid w:val="00EA5567"/>
    <w:rsid w:val="00EC5B10"/>
    <w:rsid w:val="00ED0F7A"/>
    <w:rsid w:val="00ED14E9"/>
    <w:rsid w:val="00ED673C"/>
    <w:rsid w:val="00EE02AC"/>
    <w:rsid w:val="00EE3D80"/>
    <w:rsid w:val="00EE4A26"/>
    <w:rsid w:val="00EE4C2A"/>
    <w:rsid w:val="00F03FF0"/>
    <w:rsid w:val="00F07EF5"/>
    <w:rsid w:val="00F1134A"/>
    <w:rsid w:val="00F14DEF"/>
    <w:rsid w:val="00F17A4D"/>
    <w:rsid w:val="00F21693"/>
    <w:rsid w:val="00F22365"/>
    <w:rsid w:val="00F22F65"/>
    <w:rsid w:val="00F274E9"/>
    <w:rsid w:val="00F276C6"/>
    <w:rsid w:val="00F4577E"/>
    <w:rsid w:val="00F46AFC"/>
    <w:rsid w:val="00F470C3"/>
    <w:rsid w:val="00F566CA"/>
    <w:rsid w:val="00F611CE"/>
    <w:rsid w:val="00F75C38"/>
    <w:rsid w:val="00F80605"/>
    <w:rsid w:val="00F81290"/>
    <w:rsid w:val="00F867A2"/>
    <w:rsid w:val="00F941B5"/>
    <w:rsid w:val="00F958D6"/>
    <w:rsid w:val="00FA2EDB"/>
    <w:rsid w:val="00FB20D4"/>
    <w:rsid w:val="00FB4A48"/>
    <w:rsid w:val="00FB7182"/>
    <w:rsid w:val="00FC5668"/>
    <w:rsid w:val="00FD581E"/>
    <w:rsid w:val="00FD73E9"/>
    <w:rsid w:val="00FE30FD"/>
    <w:rsid w:val="00FF2EE3"/>
    <w:rsid w:val="00FF3903"/>
    <w:rsid w:val="00FF3F6C"/>
    <w:rsid w:val="00FF67B8"/>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EA228B"/>
    <w:pPr>
      <w:suppressAutoHyphens w:val="0"/>
      <w:jc w:val="center"/>
    </w:pPr>
    <w:rPr>
      <w:rFonts w:ascii="Verdana" w:hAnsi="Verdana"/>
    </w:rPr>
  </w:style>
  <w:style w:type="paragraph" w:styleId="Titolo1">
    <w:name w:val="heading 1"/>
    <w:basedOn w:val="Normale"/>
    <w:next w:val="Normale"/>
    <w:link w:val="Titolo1Carattere"/>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27DD2"/>
    <w:rPr>
      <w:rFonts w:ascii="Bahnschrift Light SemiCondensed" w:hAnsi="Bahnschrift Light SemiCondensed"/>
      <w:color w:val="191F2D"/>
      <w:spacing w:val="2"/>
      <w:sz w:val="23"/>
      <w:lang w:eastAsia="ar-SA"/>
    </w:rPr>
  </w:style>
  <w:style w:type="character" w:customStyle="1" w:styleId="Titolo2ACarattere">
    <w:name w:val="Titolo 2A Carattere"/>
    <w:link w:val="Titolo2A"/>
    <w:qFormat/>
    <w:rsid w:val="00FF67B8"/>
    <w:rPr>
      <w:rFonts w:ascii="Bahnschrift Light SemiCondensed" w:hAnsi="Bahnschrift Light SemiCondensed"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1"/>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altoaindice">
    <w:name w:val="Salto a indice"/>
    <w:qFormat/>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27DD2"/>
    <w:pPr>
      <w:spacing w:line="280" w:lineRule="exact"/>
      <w:jc w:val="both"/>
    </w:pPr>
    <w:rPr>
      <w:rFonts w:ascii="Bahnschrift Light SemiCondensed" w:hAnsi="Bahnschrift Light SemiCondensed"/>
      <w:color w:val="191F2D"/>
      <w:spacing w:val="2"/>
      <w:sz w:val="23"/>
      <w:lang w:eastAsia="ar-SA"/>
    </w:rPr>
  </w:style>
  <w:style w:type="paragraph" w:customStyle="1" w:styleId="Titolo2A">
    <w:name w:val="Titolo 2A"/>
    <w:basedOn w:val="A119"/>
    <w:next w:val="Titolo2"/>
    <w:link w:val="Titolo2ACarattere"/>
    <w:autoRedefine/>
    <w:qFormat/>
    <w:rsid w:val="00FF67B8"/>
    <w:pPr>
      <w:framePr w:w="9469" w:h="482" w:hRule="exact" w:wrap="around" w:vAnchor="text" w:hAnchor="page" w:x="1265" w:y="1"/>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A2EDB"/>
    <w:rPr>
      <w:rFonts w:ascii="Helvetica Condensed" w:hAnsi="Helvetica 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EA228B"/>
    <w:pPr>
      <w:suppressAutoHyphens w:val="0"/>
      <w:jc w:val="center"/>
    </w:pPr>
    <w:rPr>
      <w:rFonts w:ascii="Verdana" w:hAnsi="Verdana"/>
    </w:rPr>
  </w:style>
  <w:style w:type="paragraph" w:styleId="Titolo1">
    <w:name w:val="heading 1"/>
    <w:basedOn w:val="Normale"/>
    <w:next w:val="Normale"/>
    <w:link w:val="Titolo1Carattere"/>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27DD2"/>
    <w:rPr>
      <w:rFonts w:ascii="Bahnschrift Light SemiCondensed" w:hAnsi="Bahnschrift Light SemiCondensed"/>
      <w:color w:val="191F2D"/>
      <w:spacing w:val="2"/>
      <w:sz w:val="23"/>
      <w:lang w:eastAsia="ar-SA"/>
    </w:rPr>
  </w:style>
  <w:style w:type="character" w:customStyle="1" w:styleId="Titolo2ACarattere">
    <w:name w:val="Titolo 2A Carattere"/>
    <w:link w:val="Titolo2A"/>
    <w:qFormat/>
    <w:rsid w:val="00FF67B8"/>
    <w:rPr>
      <w:rFonts w:ascii="Bahnschrift Light SemiCondensed" w:hAnsi="Bahnschrift Light SemiCondensed"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1"/>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altoaindice">
    <w:name w:val="Salto a indice"/>
    <w:qFormat/>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27DD2"/>
    <w:pPr>
      <w:spacing w:line="280" w:lineRule="exact"/>
      <w:jc w:val="both"/>
    </w:pPr>
    <w:rPr>
      <w:rFonts w:ascii="Bahnschrift Light SemiCondensed" w:hAnsi="Bahnschrift Light SemiCondensed"/>
      <w:color w:val="191F2D"/>
      <w:spacing w:val="2"/>
      <w:sz w:val="23"/>
      <w:lang w:eastAsia="ar-SA"/>
    </w:rPr>
  </w:style>
  <w:style w:type="paragraph" w:customStyle="1" w:styleId="Titolo2A">
    <w:name w:val="Titolo 2A"/>
    <w:basedOn w:val="A119"/>
    <w:next w:val="Titolo2"/>
    <w:link w:val="Titolo2ACarattere"/>
    <w:autoRedefine/>
    <w:qFormat/>
    <w:rsid w:val="00FF67B8"/>
    <w:pPr>
      <w:framePr w:w="9469" w:h="482" w:hRule="exact" w:wrap="around" w:vAnchor="text" w:hAnchor="page" w:x="1265" w:y="1"/>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A2EDB"/>
    <w:rPr>
      <w:rFonts w:ascii="Helvetica Condensed" w:hAnsi="Helvetica 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nd.it/it/comunicati-e-circolari/comunicati-ufficiali/stagione-sportiva-2020-2021/7443-comunicato-ufficiale-n-306-cu-240-a-figc-nomina-avv-paolo-mormando-a-procuratore-federale-aggiunto-interregionale/file" TargetMode="External"/><Relationship Id="rId18" Type="http://schemas.openxmlformats.org/officeDocument/2006/relationships/hyperlink" Target="https://www.lnd.it/it/comunicati-e-circolari/circolari/stagione-sportiva-2020-2021/7435-circolare-n-125-circolare-16-2021-centro-studi-tributari-lnd/file" TargetMode="External"/><Relationship Id="rId26" Type="http://schemas.openxmlformats.org/officeDocument/2006/relationships/hyperlink" Target="file:///G:\STAGIONE%20SPORTIVA%202020-2021\C.U.%20n.%2080%20SGS%20-%20Attivit&#224;%20Promozionali%20Societ&#224;%20procedure%20per%20Camp%20Estivi%20e%20Open%20Day%202021\marche.sgs@figc.it"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crlnd.marche01@figc.it" TargetMode="External"/><Relationship Id="rId34" Type="http://schemas.openxmlformats.org/officeDocument/2006/relationships/hyperlink" Target="mailto:cft.marchesgs@figc.it"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lnd.it/it/comunicati-e-circolari/comunicati-ufficiali/stagione-sportiva-2020-2021/7442-comunicato-ufficiale-n-305-cu-239-a-figc-nomina-componenti-tfn-sd-tfn-st-tfn-sve/file" TargetMode="External"/><Relationship Id="rId17" Type="http://schemas.openxmlformats.org/officeDocument/2006/relationships/hyperlink" Target="https://www.lnd.it/it/comunicati-e-circolari/comunicati-ufficiali/stagione-sportiva-2020-2021/7447-comunicato-ufficiale-n-310-cu-244-a-figc-disposizioni-derogatorie-agli-articoli-17-18-e-20-delle-n-o-i-f-per-societa-lnd-e-sgs-per-la-stagione-sportiva-2021-2022/file" TargetMode="External"/><Relationship Id="rId25" Type="http://schemas.openxmlformats.org/officeDocument/2006/relationships/hyperlink" Target="file:///G:\STAGIONE%20SPORTIVA%202020-2021\C.U.%20n.%2080%20SGS%20-%20Attivit&#224;%20Promozionali%20Societ&#224;%20procedure%20per%20Camp%20Estivi%20e%20Open%20Day%202021\sgs.attivitadibase@figc.it" TargetMode="External"/><Relationship Id="rId33" Type="http://schemas.openxmlformats.org/officeDocument/2006/relationships/hyperlink" Target="mailto:base.marchesgs@figc.it"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lnd.it/it/comunicati-e-circolari/comunicati-ufficiali/stagione-sportiva-2020-2021/7446-comunicato-ufficiale-n-309-cu-243-a-figc-modifica-art-16-delle-n-o-i-f/file" TargetMode="External"/><Relationship Id="rId20" Type="http://schemas.openxmlformats.org/officeDocument/2006/relationships/hyperlink" Target="mailto:marche@pec.figcmarche.it" TargetMode="External"/><Relationship Id="rId29" Type="http://schemas.openxmlformats.org/officeDocument/2006/relationships/hyperlink" Target="https://www.figc.it/it/giovani/sgs/comunicati-ufficiali/cu-n-79-sgs-aggiornamento-elenco-societ&#224;-e-disposizioni-per-raduni-e-provini-autorizzati/"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nd.it/it/comunicati-e-circolari/comunicati-ufficiali/stagione-sportiva-2020-2021/7441-comunicato-ufficiale-n-304-cu-238-a-figc-nomina-componenti-delle-sezioni-della-corte-sportiva-d-appello-a-livello-nazionale/file" TargetMode="External"/><Relationship Id="rId24" Type="http://schemas.openxmlformats.org/officeDocument/2006/relationships/hyperlink" Target="file:///G:\STAGIONE%20SPORTIVA%202020-2021\C.U.%20n.%2080%20SGS%20-%20Attivit&#224;%20Promozionali%20Societ&#224;%20procedure%20per%20Camp%20Estivi%20e%20Open%20Day%202021\sgs.segreteria@figc.it" TargetMode="External"/><Relationship Id="rId32" Type="http://schemas.openxmlformats.org/officeDocument/2006/relationships/hyperlink" Target="mailto:marche.sgs@figc.it" TargetMode="External"/><Relationship Id="rId37" Type="http://schemas.openxmlformats.org/officeDocument/2006/relationships/hyperlink" Target="mailto:937747@pec.figcmarche.it" TargetMode="External"/><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lnd.it/it/comunicati-e-circolari/comunicati-ufficiali/stagione-sportiva-2020-2021/7445-comunicato-ufficiale-n-308-cu-242-a-figc-nomina-dott-matteo-marani-presidente-della-fondazione-museo-del-calcio/file" TargetMode="External"/><Relationship Id="rId23" Type="http://schemas.openxmlformats.org/officeDocument/2006/relationships/hyperlink" Target="file:///G:\STAGIONE%20SPORTIVA%202020-2021\C.U.%20n.%2080%20SGS%20-%20Attivit&#224;%20Promozionali%20Societ&#224;%20procedure%20per%20Camp%20Estivi%20e%20Open%20Day%202021\marche.sgs@figc.it" TargetMode="External"/><Relationship Id="rId28" Type="http://schemas.openxmlformats.org/officeDocument/2006/relationships/hyperlink" Target="https://www.figc.it/media/136404/cu-n78-figc-sgs-scuole-calcio-elite-stagione-sportiva-2020-2021-del-11_05_2020.pdf" TargetMode="External"/><Relationship Id="rId36" Type="http://schemas.openxmlformats.org/officeDocument/2006/relationships/hyperlink" Target="mailto:marche@pec.figcmarche.it" TargetMode="External"/><Relationship Id="rId10" Type="http://schemas.openxmlformats.org/officeDocument/2006/relationships/hyperlink" Target="https://www.lnd.it/it/comunicati-e-circolari/comunicati-ufficiali/stagione-sportiva-2020-2021/7440-comunicato-ufficiale-n-303-cu-237-a-figc-nomina-componenti-delle-sezioni-della-corte-federale-d-appello/file" TargetMode="External"/><Relationship Id="rId19" Type="http://schemas.openxmlformats.org/officeDocument/2006/relationships/hyperlink" Target="mailto:crlnd.marche01@figc.it" TargetMode="External"/><Relationship Id="rId31" Type="http://schemas.openxmlformats.org/officeDocument/2006/relationships/hyperlink" Target="mailto:floriano.marziali@gmail.com" TargetMode="External"/><Relationship Id="rId4" Type="http://schemas.microsoft.com/office/2007/relationships/stylesWithEffects" Target="stylesWithEffects.xml"/><Relationship Id="rId9" Type="http://schemas.openxmlformats.org/officeDocument/2006/relationships/hyperlink" Target="https://www.lnd.it/it/comunicati-e-circolari/comunicati-ufficiali/stagione-sportiva-2020-2021/7425-comunicato-ufficiale-n-298-limiti-di-partecipazione-dei-calciatori-in-relazione-all-eta-stagione-sportiva-2021-2022/file" TargetMode="External"/><Relationship Id="rId14" Type="http://schemas.openxmlformats.org/officeDocument/2006/relationships/hyperlink" Target="https://www.lnd.it/it/comunicati-e-circolari/comunicati-ufficiali/stagione-sportiva-2020-2021/7444-comunicato-ufficiale-n-307-cu-241-a-figc-nomina-avv-luca-longhi-a-sostituto-giudice-sportivo-lnd-e-avv-giuseppe-lavigna-a-giudice-sportivo-del-dipartimento-calcio-femminile/file" TargetMode="External"/><Relationship Id="rId22" Type="http://schemas.openxmlformats.org/officeDocument/2006/relationships/hyperlink" Target="mailto:marche@pec.figcmarche.it" TargetMode="External"/><Relationship Id="rId27" Type="http://schemas.openxmlformats.org/officeDocument/2006/relationships/hyperlink" Target="https://www.figc.it/it/giovani/sgs/comunicati-ufficiali/cu-n-80-sgs-attivit&#224;-promozionali-societ&#224;-procedure-camp-estivi-e-open-day-2021/" TargetMode="External"/><Relationship Id="rId30" Type="http://schemas.openxmlformats.org/officeDocument/2006/relationships/hyperlink" Target="https://www.figc.it/media/136405/cu-n79-sgs-aggiornamento-elenco-club-autorizzati-per-raduni-e-provini-ss2020-2021-del-11-05-2021.pdf" TargetMode="External"/><Relationship Id="rId35" Type="http://schemas.openxmlformats.org/officeDocument/2006/relationships/hyperlink" Target="mailto:crlnd.marche01@figc.it"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393EEA-91D1-4866-8A45-DE306BE93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5322</TotalTime>
  <Pages>12</Pages>
  <Words>5787</Words>
  <Characters>32988</Characters>
  <Application>Microsoft Office Word</Application>
  <DocSecurity>0</DocSecurity>
  <Lines>274</Lines>
  <Paragraphs>77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38698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Pino Chuwi</cp:lastModifiedBy>
  <cp:revision>240</cp:revision>
  <cp:lastPrinted>2021-05-20T20:42:00Z</cp:lastPrinted>
  <dcterms:created xsi:type="dcterms:W3CDTF">2021-04-09T08:58:00Z</dcterms:created>
  <dcterms:modified xsi:type="dcterms:W3CDTF">2021-05-20T20:44:00Z</dcterms:modified>
  <dc:language>it-IT</dc:language>
</cp:coreProperties>
</file>