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D2A245B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E93FA2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7A3BA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E93FA2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1D0E281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F40C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54B4E30" w:rsidR="00AC19D9" w:rsidRPr="002419EA" w:rsidRDefault="00D9080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F40C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F608BF6" w:rsidR="00AC19D9" w:rsidRPr="002419EA" w:rsidRDefault="00D9080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F40C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A5B4806" w:rsidR="00AC19D9" w:rsidRPr="002419EA" w:rsidRDefault="00D9080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F40C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700ED97D" w:rsidR="00AC19D9" w:rsidRPr="002419EA" w:rsidRDefault="00D9080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F40C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2E411CB5" w14:textId="77777777" w:rsidR="007C6024" w:rsidRPr="00BB1DCE" w:rsidRDefault="007C6024" w:rsidP="007C6024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12F71782" w14:textId="77777777" w:rsidR="007C6024" w:rsidRPr="00BB1DCE" w:rsidRDefault="007C6024" w:rsidP="007C6024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2C4DA235" w14:textId="77777777" w:rsidR="007C6024" w:rsidRDefault="007C6024" w:rsidP="007C6024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programmate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 trascorse due giornate regolarmente disputate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3E5428">
        <w:rPr>
          <w:rStyle w:val="s1"/>
          <w:rFonts w:ascii="Arial" w:hAnsi="Arial" w:cs="Arial"/>
          <w:color w:val="002060"/>
          <w:sz w:val="22"/>
          <w:szCs w:val="22"/>
        </w:rPr>
        <w:t>(compreso eventuale turno di riposo)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066034E6" w:rsidR="009F3802" w:rsidRDefault="009F3802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7C6024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77ED1AE3" w14:textId="77777777" w:rsidR="00450174" w:rsidRPr="00060BE5" w:rsidRDefault="00450174" w:rsidP="00450174">
      <w:pPr>
        <w:pStyle w:val="breakline"/>
        <w:rPr>
          <w:rFonts w:eastAsiaTheme="minorEastAsia"/>
          <w:color w:val="002060"/>
        </w:rPr>
      </w:pPr>
    </w:p>
    <w:p w14:paraId="5E2D6F53" w14:textId="77777777" w:rsidR="00450174" w:rsidRPr="00060BE5" w:rsidRDefault="00450174" w:rsidP="0045017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60BE5">
        <w:rPr>
          <w:color w:val="002060"/>
        </w:rPr>
        <w:t>CALCIO A CINQUE SERIE C1</w:t>
      </w:r>
    </w:p>
    <w:p w14:paraId="10149C8C" w14:textId="77777777" w:rsidR="00450174" w:rsidRPr="00060BE5" w:rsidRDefault="00450174" w:rsidP="00450174">
      <w:pPr>
        <w:pStyle w:val="titoloprinc0"/>
        <w:rPr>
          <w:color w:val="002060"/>
        </w:rPr>
      </w:pPr>
      <w:r w:rsidRPr="00060BE5">
        <w:rPr>
          <w:color w:val="002060"/>
        </w:rPr>
        <w:t>VARIAZIONI AL PROGRAMMA GARE</w:t>
      </w:r>
    </w:p>
    <w:p w14:paraId="01C64EBA" w14:textId="77777777" w:rsidR="00450174" w:rsidRPr="00060BE5" w:rsidRDefault="00450174" w:rsidP="00450174">
      <w:pPr>
        <w:pStyle w:val="breakline"/>
        <w:rPr>
          <w:color w:val="002060"/>
        </w:rPr>
      </w:pPr>
    </w:p>
    <w:p w14:paraId="2FC6DAF6" w14:textId="77777777" w:rsidR="00450174" w:rsidRPr="00060BE5" w:rsidRDefault="00450174" w:rsidP="00450174">
      <w:pPr>
        <w:pStyle w:val="breakline"/>
        <w:rPr>
          <w:color w:val="002060"/>
        </w:rPr>
      </w:pPr>
    </w:p>
    <w:p w14:paraId="7ACADB58" w14:textId="77777777" w:rsidR="00450174" w:rsidRPr="00060BE5" w:rsidRDefault="00450174" w:rsidP="00450174">
      <w:pPr>
        <w:pStyle w:val="sottotitolocampionato10"/>
        <w:rPr>
          <w:color w:val="002060"/>
        </w:rPr>
      </w:pPr>
      <w:r w:rsidRPr="00060BE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450174" w:rsidRPr="00060BE5" w14:paraId="25417B9D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DB6D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CBB02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F388E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90F3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AB3A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B3E20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B2265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3758D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Impianto</w:t>
            </w:r>
          </w:p>
        </w:tc>
      </w:tr>
      <w:tr w:rsidR="00450174" w:rsidRPr="00060BE5" w14:paraId="5A4A9DB6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00442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28/02/2022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04A18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746B3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FFB8C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CASTELBELLINO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FE61" w14:textId="77777777" w:rsidR="00450174" w:rsidRPr="00060BE5" w:rsidRDefault="00450174" w:rsidP="007E236B">
            <w:pPr>
              <w:pStyle w:val="rowtabella0"/>
              <w:rPr>
                <w:color w:val="002060"/>
              </w:rPr>
            </w:pPr>
            <w:r w:rsidRPr="00060BE5">
              <w:rPr>
                <w:color w:val="002060"/>
              </w:rPr>
              <w:t>25/02/2022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8A4E1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A3D2D" w14:textId="77777777" w:rsidR="00450174" w:rsidRPr="00060BE5" w:rsidRDefault="00450174" w:rsidP="007E236B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9E7B4" w14:textId="77777777" w:rsidR="00450174" w:rsidRPr="00060BE5" w:rsidRDefault="00450174" w:rsidP="007E236B">
            <w:pPr>
              <w:rPr>
                <w:color w:val="002060"/>
              </w:rPr>
            </w:pPr>
          </w:p>
        </w:tc>
      </w:tr>
    </w:tbl>
    <w:p w14:paraId="7B91273B" w14:textId="77777777" w:rsidR="00450174" w:rsidRPr="00060BE5" w:rsidRDefault="00450174" w:rsidP="00450174">
      <w:pPr>
        <w:pStyle w:val="breakline"/>
        <w:rPr>
          <w:rFonts w:eastAsiaTheme="minorEastAsia"/>
          <w:color w:val="002060"/>
        </w:rPr>
      </w:pPr>
    </w:p>
    <w:p w14:paraId="0A9AF3A7" w14:textId="77777777" w:rsidR="00450174" w:rsidRPr="00060BE5" w:rsidRDefault="00450174" w:rsidP="00450174">
      <w:pPr>
        <w:pStyle w:val="breakline"/>
        <w:rPr>
          <w:color w:val="002060"/>
        </w:rPr>
      </w:pPr>
    </w:p>
    <w:p w14:paraId="758212D3" w14:textId="77777777" w:rsidR="00450174" w:rsidRPr="00060BE5" w:rsidRDefault="00450174" w:rsidP="0045017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60BE5">
        <w:rPr>
          <w:color w:val="002060"/>
        </w:rPr>
        <w:t>CALCIO A CINQUE SERIE C2</w:t>
      </w:r>
    </w:p>
    <w:p w14:paraId="1A191B98" w14:textId="77777777" w:rsidR="00450174" w:rsidRPr="00060BE5" w:rsidRDefault="00450174" w:rsidP="00450174">
      <w:pPr>
        <w:pStyle w:val="titoloprinc0"/>
        <w:rPr>
          <w:color w:val="002060"/>
        </w:rPr>
      </w:pPr>
      <w:r w:rsidRPr="00060BE5">
        <w:rPr>
          <w:color w:val="002060"/>
        </w:rPr>
        <w:t>RINVII GARE CAUSA COVID-19</w:t>
      </w:r>
    </w:p>
    <w:p w14:paraId="6A7AD8EA" w14:textId="77777777" w:rsidR="00450174" w:rsidRPr="00060BE5" w:rsidRDefault="00450174" w:rsidP="00450174">
      <w:pPr>
        <w:pStyle w:val="breakline"/>
        <w:rPr>
          <w:color w:val="002060"/>
        </w:rPr>
      </w:pPr>
    </w:p>
    <w:p w14:paraId="05E07FC6" w14:textId="77777777" w:rsidR="00450174" w:rsidRPr="00060BE5" w:rsidRDefault="00450174" w:rsidP="00450174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060BE5">
        <w:rPr>
          <w:rFonts w:cs="Arial"/>
          <w:color w:val="002060"/>
          <w:sz w:val="22"/>
          <w:szCs w:val="22"/>
        </w:rPr>
        <w:t xml:space="preserve">Preso atto della richiesta di rinvio trasmessa dalla società BORGOROSSO TOLENTINO per casi di positività ed espletate le verifiche di rito, la seguente gara </w:t>
      </w:r>
      <w:r w:rsidRPr="00060BE5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060BE5">
        <w:rPr>
          <w:rFonts w:cs="Arial"/>
          <w:color w:val="002060"/>
          <w:sz w:val="22"/>
          <w:szCs w:val="22"/>
        </w:rPr>
        <w:t xml:space="preserve">: </w:t>
      </w:r>
    </w:p>
    <w:p w14:paraId="5F0F080C" w14:textId="77777777" w:rsidR="00450174" w:rsidRPr="00060BE5" w:rsidRDefault="00450174" w:rsidP="00450174">
      <w:pPr>
        <w:pStyle w:val="breakline"/>
        <w:rPr>
          <w:color w:val="002060"/>
        </w:rPr>
      </w:pPr>
    </w:p>
    <w:p w14:paraId="5EB4A01B" w14:textId="77777777" w:rsidR="00450174" w:rsidRPr="00060BE5" w:rsidRDefault="00450174" w:rsidP="00450174">
      <w:pPr>
        <w:pStyle w:val="sottotitolocampionato10"/>
        <w:rPr>
          <w:color w:val="002060"/>
        </w:rPr>
      </w:pPr>
      <w:r w:rsidRPr="00060BE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450174" w:rsidRPr="00060BE5" w14:paraId="48E8F024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F0D4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B5C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BB0E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BFC86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8502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27FF6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B8DE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CE7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Impianto</w:t>
            </w:r>
          </w:p>
        </w:tc>
      </w:tr>
      <w:tr w:rsidR="00450174" w:rsidRPr="00060BE5" w14:paraId="5042A4BC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17C68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67C3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7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96B4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562C4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BORGOROSSO TOLENTINO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AB7D8" w14:textId="77777777" w:rsidR="00450174" w:rsidRPr="00060BE5" w:rsidRDefault="00450174" w:rsidP="007E236B">
            <w:pPr>
              <w:pStyle w:val="rowtabella0"/>
              <w:rPr>
                <w:color w:val="002060"/>
              </w:rPr>
            </w:pPr>
            <w:r w:rsidRPr="00060BE5">
              <w:rPr>
                <w:color w:val="002060"/>
              </w:rPr>
              <w:t>18/02/2022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AD9D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3934" w14:textId="77777777" w:rsidR="00450174" w:rsidRPr="00060BE5" w:rsidRDefault="00450174" w:rsidP="007E236B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F3935" w14:textId="77777777" w:rsidR="00450174" w:rsidRPr="00060BE5" w:rsidRDefault="00450174" w:rsidP="007E236B">
            <w:pPr>
              <w:rPr>
                <w:color w:val="002060"/>
              </w:rPr>
            </w:pPr>
          </w:p>
        </w:tc>
      </w:tr>
    </w:tbl>
    <w:p w14:paraId="27B6A23B" w14:textId="77777777" w:rsidR="00450174" w:rsidRPr="00060BE5" w:rsidRDefault="00450174" w:rsidP="00450174">
      <w:pPr>
        <w:pStyle w:val="breakline"/>
        <w:rPr>
          <w:rFonts w:eastAsiaTheme="minorEastAsia"/>
          <w:color w:val="002060"/>
        </w:rPr>
      </w:pPr>
    </w:p>
    <w:p w14:paraId="247A746C" w14:textId="77777777" w:rsidR="00450174" w:rsidRPr="00060BE5" w:rsidRDefault="00450174" w:rsidP="00450174">
      <w:pPr>
        <w:pStyle w:val="breakline"/>
        <w:rPr>
          <w:color w:val="002060"/>
        </w:rPr>
      </w:pPr>
    </w:p>
    <w:p w14:paraId="08D1158D" w14:textId="77777777" w:rsidR="00450174" w:rsidRPr="00060BE5" w:rsidRDefault="00450174" w:rsidP="00450174">
      <w:pPr>
        <w:pStyle w:val="breakline"/>
        <w:rPr>
          <w:color w:val="002060"/>
        </w:rPr>
      </w:pPr>
    </w:p>
    <w:p w14:paraId="58346C2E" w14:textId="77777777" w:rsidR="00450174" w:rsidRPr="00060BE5" w:rsidRDefault="00450174" w:rsidP="0045017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60BE5">
        <w:rPr>
          <w:color w:val="002060"/>
        </w:rPr>
        <w:t>UNDER 17 C5 REGIONALI MASCHILI</w:t>
      </w:r>
    </w:p>
    <w:p w14:paraId="6E27161F" w14:textId="3A01F79F" w:rsidR="00450174" w:rsidRPr="00060BE5" w:rsidRDefault="00450174" w:rsidP="00450174">
      <w:pPr>
        <w:pStyle w:val="titoloprinc0"/>
        <w:rPr>
          <w:color w:val="002060"/>
        </w:rPr>
      </w:pPr>
      <w:r>
        <w:rPr>
          <w:color w:val="002060"/>
        </w:rPr>
        <w:t>GIRONE “SILVER – B”</w:t>
      </w:r>
    </w:p>
    <w:p w14:paraId="6C88954D" w14:textId="20B8587E" w:rsidR="00450174" w:rsidRDefault="00450174" w:rsidP="00450174">
      <w:pPr>
        <w:pStyle w:val="breakline"/>
        <w:rPr>
          <w:color w:val="002060"/>
        </w:rPr>
      </w:pPr>
    </w:p>
    <w:p w14:paraId="192E8D3B" w14:textId="72C0433C" w:rsidR="00450174" w:rsidRDefault="00450174" w:rsidP="00450174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 xml:space="preserve">Preso atto della nota della FIGC Affari Generali e Compliance </w:t>
      </w:r>
      <w:r w:rsidR="00FF40C6">
        <w:rPr>
          <w:bCs/>
          <w:color w:val="002060"/>
          <w:szCs w:val="22"/>
        </w:rPr>
        <w:t xml:space="preserve"> prot. 9906/SS </w:t>
      </w:r>
      <w:r>
        <w:rPr>
          <w:bCs/>
          <w:color w:val="002060"/>
          <w:szCs w:val="22"/>
        </w:rPr>
        <w:t>con la quale, a seguito del ritiro della prima squadra</w:t>
      </w:r>
      <w:r w:rsidR="004927DB">
        <w:rPr>
          <w:bCs/>
          <w:color w:val="002060"/>
          <w:szCs w:val="22"/>
        </w:rPr>
        <w:t xml:space="preserve"> del PORTO SAN GIORGIO C5, non viene concessa alla stessa società la possibilità di proseguire alcuna attività</w:t>
      </w:r>
      <w:r>
        <w:rPr>
          <w:bCs/>
          <w:color w:val="002060"/>
          <w:szCs w:val="22"/>
        </w:rPr>
        <w:t>;</w:t>
      </w:r>
    </w:p>
    <w:p w14:paraId="29ECE2A2" w14:textId="77777777" w:rsidR="00450174" w:rsidRDefault="00450174" w:rsidP="00450174">
      <w:pPr>
        <w:pStyle w:val="LndNormale1"/>
        <w:rPr>
          <w:bCs/>
          <w:color w:val="002060"/>
          <w:szCs w:val="22"/>
        </w:rPr>
      </w:pPr>
    </w:p>
    <w:p w14:paraId="7FBF1E4A" w14:textId="77777777" w:rsidR="00450174" w:rsidRDefault="00450174" w:rsidP="00450174">
      <w:pPr>
        <w:pStyle w:val="LndNormale1"/>
        <w:jc w:val="center"/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si dispone</w:t>
      </w:r>
    </w:p>
    <w:p w14:paraId="61F9FAFC" w14:textId="77777777" w:rsidR="00450174" w:rsidRDefault="00450174" w:rsidP="00450174">
      <w:pPr>
        <w:pStyle w:val="LndNormale1"/>
        <w:jc w:val="center"/>
        <w:rPr>
          <w:bCs/>
          <w:color w:val="002060"/>
          <w:szCs w:val="22"/>
        </w:rPr>
      </w:pPr>
    </w:p>
    <w:p w14:paraId="4C7E9548" w14:textId="55D0EE32" w:rsidR="004927DB" w:rsidRDefault="004927DB" w:rsidP="00450174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l’estromissione della Società PORTO SAN GIORGIO C5 dal Campionato Regionale Calcio a Cinque Girone “Silver – B”;</w:t>
      </w:r>
    </w:p>
    <w:p w14:paraId="251CC844" w14:textId="356C1A43" w:rsidR="004927DB" w:rsidRPr="004927DB" w:rsidRDefault="004927DB" w:rsidP="004927DB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 w:rsidRPr="004927DB">
        <w:rPr>
          <w:color w:val="002060"/>
          <w:szCs w:val="22"/>
        </w:rPr>
        <w:t xml:space="preserve">a norma dell'art. 53, comma 3, della N.O.I.F. tutte le gare disputate dalla Società </w:t>
      </w:r>
      <w:r>
        <w:rPr>
          <w:color w:val="002060"/>
          <w:szCs w:val="22"/>
        </w:rPr>
        <w:t>PORTO SAN GIORGIO</w:t>
      </w:r>
      <w:r w:rsidRPr="004927DB">
        <w:rPr>
          <w:color w:val="002060"/>
          <w:szCs w:val="22"/>
        </w:rPr>
        <w:t xml:space="preserve"> nel corso del </w:t>
      </w:r>
      <w:r>
        <w:rPr>
          <w:bCs/>
          <w:color w:val="002060"/>
          <w:szCs w:val="22"/>
        </w:rPr>
        <w:t xml:space="preserve">Campionato Regionale Calcio a Cinque Girone “Silver – B” </w:t>
      </w:r>
      <w:r w:rsidRPr="004927DB">
        <w:rPr>
          <w:color w:val="002060"/>
          <w:szCs w:val="22"/>
        </w:rPr>
        <w:t>non hanno valore per la classifica</w:t>
      </w:r>
      <w:r w:rsidRPr="004927DB">
        <w:rPr>
          <w:color w:val="002060"/>
        </w:rPr>
        <w:t xml:space="preserve">. </w:t>
      </w:r>
    </w:p>
    <w:p w14:paraId="5B27993D" w14:textId="77777777" w:rsidR="00450174" w:rsidRPr="00060BE5" w:rsidRDefault="00450174" w:rsidP="00450174">
      <w:pPr>
        <w:pStyle w:val="breakline"/>
        <w:rPr>
          <w:color w:val="002060"/>
        </w:rPr>
      </w:pPr>
    </w:p>
    <w:p w14:paraId="4ED4967F" w14:textId="77777777" w:rsidR="00450174" w:rsidRPr="00060BE5" w:rsidRDefault="00450174" w:rsidP="00450174">
      <w:pPr>
        <w:pStyle w:val="breakline"/>
        <w:rPr>
          <w:color w:val="002060"/>
        </w:rPr>
      </w:pPr>
    </w:p>
    <w:p w14:paraId="4C9E52CA" w14:textId="77777777" w:rsidR="00450174" w:rsidRPr="00060BE5" w:rsidRDefault="00450174" w:rsidP="00450174">
      <w:pPr>
        <w:pStyle w:val="breakline"/>
        <w:rPr>
          <w:color w:val="002060"/>
        </w:rPr>
      </w:pPr>
    </w:p>
    <w:p w14:paraId="70DAE240" w14:textId="77777777" w:rsidR="00450174" w:rsidRPr="00060BE5" w:rsidRDefault="00450174" w:rsidP="00450174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60BE5">
        <w:rPr>
          <w:color w:val="002060"/>
        </w:rPr>
        <w:t>UNDER 15 C5 REGIONALI MASCHILI</w:t>
      </w:r>
    </w:p>
    <w:p w14:paraId="1826AD69" w14:textId="77777777" w:rsidR="00450174" w:rsidRPr="00060BE5" w:rsidRDefault="00450174" w:rsidP="00450174">
      <w:pPr>
        <w:pStyle w:val="titoloprinc0"/>
        <w:rPr>
          <w:color w:val="002060"/>
        </w:rPr>
      </w:pPr>
      <w:r w:rsidRPr="00060BE5">
        <w:rPr>
          <w:color w:val="002060"/>
        </w:rPr>
        <w:t>VARIAZIONI AL PROGRAMMA GARE</w:t>
      </w:r>
    </w:p>
    <w:p w14:paraId="1ED747E0" w14:textId="77777777" w:rsidR="00450174" w:rsidRPr="00060BE5" w:rsidRDefault="00450174" w:rsidP="00450174">
      <w:pPr>
        <w:pStyle w:val="breakline"/>
        <w:rPr>
          <w:color w:val="002060"/>
        </w:rPr>
      </w:pPr>
    </w:p>
    <w:p w14:paraId="43ED0EBA" w14:textId="77777777" w:rsidR="00450174" w:rsidRPr="00060BE5" w:rsidRDefault="00450174" w:rsidP="00450174">
      <w:pPr>
        <w:pStyle w:val="breakline"/>
        <w:rPr>
          <w:color w:val="002060"/>
        </w:rPr>
      </w:pPr>
    </w:p>
    <w:p w14:paraId="785AD1CE" w14:textId="77777777" w:rsidR="00450174" w:rsidRPr="00060BE5" w:rsidRDefault="00450174" w:rsidP="00450174">
      <w:pPr>
        <w:pStyle w:val="sottotitolocampionato10"/>
        <w:rPr>
          <w:color w:val="002060"/>
        </w:rPr>
      </w:pPr>
      <w:r w:rsidRPr="00060BE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450174" w:rsidRPr="00060BE5" w14:paraId="5FE8190E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BCAD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627F7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816E1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2A22A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3D271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D00D4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C5AB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0651" w14:textId="77777777" w:rsidR="00450174" w:rsidRPr="00060BE5" w:rsidRDefault="00450174" w:rsidP="007E236B">
            <w:pPr>
              <w:pStyle w:val="headertabella0"/>
              <w:rPr>
                <w:color w:val="002060"/>
              </w:rPr>
            </w:pPr>
            <w:r w:rsidRPr="00060BE5">
              <w:rPr>
                <w:color w:val="002060"/>
              </w:rPr>
              <w:t>Impianto</w:t>
            </w:r>
          </w:p>
        </w:tc>
      </w:tr>
      <w:tr w:rsidR="00450174" w:rsidRPr="00060BE5" w14:paraId="0DE0C001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620CD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27/02/2022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535D5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12A8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8E9F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BORGO ROSSELLI A.S.D.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B5091" w14:textId="77777777" w:rsidR="00450174" w:rsidRPr="00060BE5" w:rsidRDefault="00450174" w:rsidP="007E236B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E863E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0E1E0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610D6" w14:textId="77777777" w:rsidR="00450174" w:rsidRPr="00060BE5" w:rsidRDefault="00450174" w:rsidP="007E236B">
            <w:pPr>
              <w:rPr>
                <w:color w:val="002060"/>
              </w:rPr>
            </w:pPr>
          </w:p>
        </w:tc>
      </w:tr>
      <w:tr w:rsidR="00450174" w:rsidRPr="00060BE5" w14:paraId="66B1807F" w14:textId="77777777" w:rsidTr="007E236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AD2D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22/03/2022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3D69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C97B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201E" w14:textId="77777777" w:rsidR="00450174" w:rsidRPr="00060BE5" w:rsidRDefault="00450174" w:rsidP="007E236B">
            <w:pPr>
              <w:pStyle w:val="rowtabella0"/>
              <w:rPr>
                <w:color w:val="002060"/>
                <w:highlight w:val="yellow"/>
              </w:rPr>
            </w:pPr>
            <w:r w:rsidRPr="00060BE5">
              <w:rPr>
                <w:color w:val="002060"/>
                <w:highlight w:val="yellow"/>
              </w:rPr>
              <w:t>SANGIUSTESE M.G.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4EDB9" w14:textId="77777777" w:rsidR="00450174" w:rsidRPr="00060BE5" w:rsidRDefault="00450174" w:rsidP="007E236B">
            <w:pPr>
              <w:pStyle w:val="rowtabella0"/>
              <w:rPr>
                <w:color w:val="002060"/>
              </w:rPr>
            </w:pPr>
            <w:r w:rsidRPr="00060BE5">
              <w:rPr>
                <w:color w:val="002060"/>
              </w:rPr>
              <w:t>20/03/2022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0AF57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  <w:highlight w:val="yellow"/>
              </w:rPr>
              <w:t>18:45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39457" w14:textId="77777777" w:rsidR="00450174" w:rsidRPr="00060BE5" w:rsidRDefault="00450174" w:rsidP="007E236B">
            <w:pPr>
              <w:pStyle w:val="rowtabella0"/>
              <w:jc w:val="center"/>
              <w:rPr>
                <w:color w:val="002060"/>
              </w:rPr>
            </w:pPr>
            <w:r w:rsidRPr="00060BE5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EB1A3" w14:textId="77777777" w:rsidR="00450174" w:rsidRPr="00060BE5" w:rsidRDefault="00450174" w:rsidP="007E236B">
            <w:pPr>
              <w:rPr>
                <w:color w:val="002060"/>
              </w:rPr>
            </w:pPr>
          </w:p>
        </w:tc>
      </w:tr>
    </w:tbl>
    <w:p w14:paraId="429B7083" w14:textId="77777777" w:rsidR="00450174" w:rsidRPr="00060BE5" w:rsidRDefault="00450174" w:rsidP="00450174">
      <w:pPr>
        <w:pStyle w:val="breakline"/>
        <w:rPr>
          <w:rFonts w:eastAsiaTheme="minorEastAsia"/>
          <w:color w:val="002060"/>
        </w:rPr>
      </w:pPr>
    </w:p>
    <w:p w14:paraId="6B98C0FA" w14:textId="77777777" w:rsidR="00977B3B" w:rsidRPr="00F41115" w:rsidRDefault="00977B3B" w:rsidP="00977B3B">
      <w:pPr>
        <w:pStyle w:val="breakline"/>
        <w:rPr>
          <w:color w:val="002060"/>
        </w:rPr>
      </w:pPr>
    </w:p>
    <w:p w14:paraId="5E301DC5" w14:textId="77777777" w:rsidR="00977B3B" w:rsidRPr="00F41115" w:rsidRDefault="00977B3B" w:rsidP="00977B3B">
      <w:pPr>
        <w:pStyle w:val="breakline"/>
        <w:rPr>
          <w:color w:val="002060"/>
        </w:rPr>
      </w:pPr>
    </w:p>
    <w:p w14:paraId="6FACB679" w14:textId="3233F84B" w:rsidR="00641F6F" w:rsidRDefault="00641F6F" w:rsidP="009D0C38">
      <w:pPr>
        <w:pStyle w:val="LndNormale1"/>
        <w:rPr>
          <w:b/>
          <w:color w:val="002060"/>
          <w:sz w:val="28"/>
          <w:szCs w:val="28"/>
        </w:rPr>
      </w:pPr>
    </w:p>
    <w:p w14:paraId="0EC92B31" w14:textId="77777777" w:rsidR="004843E8" w:rsidRDefault="004843E8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0BC5105D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3281E">
        <w:rPr>
          <w:b/>
          <w:color w:val="002060"/>
          <w:u w:val="single"/>
        </w:rPr>
        <w:t>1</w:t>
      </w:r>
      <w:r w:rsidR="004843E8">
        <w:rPr>
          <w:b/>
          <w:color w:val="002060"/>
          <w:u w:val="single"/>
        </w:rPr>
        <w:t>8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B0813" w14:textId="77777777" w:rsidR="00D90803" w:rsidRDefault="00D90803">
      <w:r>
        <w:separator/>
      </w:r>
    </w:p>
  </w:endnote>
  <w:endnote w:type="continuationSeparator" w:id="0">
    <w:p w14:paraId="39B7A34B" w14:textId="77777777" w:rsidR="00D90803" w:rsidRDefault="00D90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59E91E2A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8E10D9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6024">
      <w:rPr>
        <w:rStyle w:val="Numeropagina"/>
        <w:rFonts w:ascii="Arial" w:hAnsi="Arial" w:cs="Arial"/>
        <w:color w:val="002060"/>
      </w:rPr>
      <w:t>6</w:t>
    </w:r>
    <w:r w:rsidR="004843E8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F4B9A0" w14:textId="77777777" w:rsidR="00D90803" w:rsidRDefault="00D90803">
      <w:r>
        <w:separator/>
      </w:r>
    </w:p>
  </w:footnote>
  <w:footnote w:type="continuationSeparator" w:id="0">
    <w:p w14:paraId="1362B724" w14:textId="77777777" w:rsidR="00D90803" w:rsidRDefault="00D908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5AB5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7E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3765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30A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5BAA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492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0174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3E8"/>
    <w:rsid w:val="004847B2"/>
    <w:rsid w:val="00484943"/>
    <w:rsid w:val="00486565"/>
    <w:rsid w:val="004866C8"/>
    <w:rsid w:val="0048722C"/>
    <w:rsid w:val="00491D51"/>
    <w:rsid w:val="00491DF8"/>
    <w:rsid w:val="004927DB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0008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1D61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5AC6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412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3BAA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024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C43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0D9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07A0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281E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A6C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B3B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460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9D4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0803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3FA2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0C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9A4EF6-1B00-45A9-8AB0-338CCC3D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3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3554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2022-02-10T09:18:00Z</cp:lastPrinted>
  <dcterms:created xsi:type="dcterms:W3CDTF">2022-02-18T15:21:00Z</dcterms:created>
  <dcterms:modified xsi:type="dcterms:W3CDTF">2022-02-18T15:21:00Z</dcterms:modified>
</cp:coreProperties>
</file>