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1ACD7F7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0D7096">
              <w:rPr>
                <w:rFonts w:ascii="Arial" w:hAnsi="Arial" w:cs="Arial"/>
                <w:color w:val="002060"/>
                <w:sz w:val="40"/>
                <w:szCs w:val="40"/>
              </w:rPr>
              <w:t>1</w:t>
            </w:r>
            <w:r w:rsidR="00821DD0">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7B6367">
              <w:rPr>
                <w:rFonts w:ascii="Arial" w:hAnsi="Arial" w:cs="Arial"/>
                <w:color w:val="002060"/>
                <w:sz w:val="40"/>
                <w:szCs w:val="40"/>
              </w:rPr>
              <w:t>1</w:t>
            </w:r>
            <w:r w:rsidR="00821DD0">
              <w:rPr>
                <w:rFonts w:ascii="Arial" w:hAnsi="Arial" w:cs="Arial"/>
                <w:color w:val="002060"/>
                <w:sz w:val="40"/>
                <w:szCs w:val="40"/>
              </w:rPr>
              <w:t>6</w:t>
            </w:r>
            <w:r w:rsidR="00CF4C7D" w:rsidRPr="00DE1EF7">
              <w:rPr>
                <w:rFonts w:ascii="Arial" w:hAnsi="Arial" w:cs="Arial"/>
                <w:color w:val="002060"/>
                <w:sz w:val="40"/>
                <w:szCs w:val="40"/>
              </w:rPr>
              <w:t>/</w:t>
            </w:r>
            <w:r w:rsidR="00370AC6">
              <w:rPr>
                <w:rFonts w:ascii="Arial" w:hAnsi="Arial" w:cs="Arial"/>
                <w:color w:val="002060"/>
                <w:sz w:val="40"/>
                <w:szCs w:val="40"/>
              </w:rPr>
              <w:t>0</w:t>
            </w:r>
            <w:r w:rsidR="003C0FBE">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636E997"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A243DE">
          <w:rPr>
            <w:noProof/>
            <w:webHidden/>
          </w:rPr>
          <w:t>1</w:t>
        </w:r>
        <w:r w:rsidR="00AC19D9" w:rsidRPr="00DE1EF7">
          <w:rPr>
            <w:noProof/>
            <w:webHidden/>
          </w:rPr>
          <w:fldChar w:fldCharType="end"/>
        </w:r>
      </w:hyperlink>
    </w:p>
    <w:p w14:paraId="112EDB38" w14:textId="3C21581A" w:rsidR="00AC19D9" w:rsidRPr="00DE1EF7" w:rsidRDefault="00000000" w:rsidP="00274C55">
      <w:pPr>
        <w:pStyle w:val="Sommario2"/>
        <w:rPr>
          <w:rFonts w:asciiTheme="minorHAnsi" w:eastAsiaTheme="minorEastAsia" w:hAnsiTheme="minorHAnsi" w:cstheme="minorBidi"/>
          <w:noProof/>
          <w:sz w:val="24"/>
          <w:szCs w:val="24"/>
        </w:rPr>
      </w:pPr>
      <w:hyperlink w:anchor="_Toc66891191" w:history="1">
        <w:r w:rsidR="00AC19D9" w:rsidRPr="00DE1EF7">
          <w:rPr>
            <w:rStyle w:val="Collegamentoipertestuale"/>
            <w:noProof/>
            <w:color w:val="002060"/>
          </w:rPr>
          <w:t>COMUNICAZIONI DELLA F.I.G.C.</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_Toc66891191 \h </w:instrText>
        </w:r>
        <w:r w:rsidR="00AC19D9" w:rsidRPr="00DE1EF7">
          <w:rPr>
            <w:noProof/>
            <w:webHidden/>
          </w:rPr>
        </w:r>
        <w:r w:rsidR="00AC19D9" w:rsidRPr="00DE1EF7">
          <w:rPr>
            <w:noProof/>
            <w:webHidden/>
          </w:rPr>
          <w:fldChar w:fldCharType="separate"/>
        </w:r>
        <w:r w:rsidR="00A243DE">
          <w:rPr>
            <w:noProof/>
            <w:webHidden/>
          </w:rPr>
          <w:t>1</w:t>
        </w:r>
        <w:r w:rsidR="00AC19D9" w:rsidRPr="00DE1EF7">
          <w:rPr>
            <w:noProof/>
            <w:webHidden/>
          </w:rPr>
          <w:fldChar w:fldCharType="end"/>
        </w:r>
      </w:hyperlink>
    </w:p>
    <w:p w14:paraId="4D9CAD43" w14:textId="67FDE514" w:rsidR="00AC19D9" w:rsidRPr="00DE1EF7" w:rsidRDefault="00000000" w:rsidP="00274C55">
      <w:pPr>
        <w:pStyle w:val="Sommario2"/>
        <w:rPr>
          <w:rFonts w:asciiTheme="minorHAnsi" w:eastAsiaTheme="minorEastAsia" w:hAnsiTheme="minorHAnsi" w:cstheme="minorBidi"/>
          <w:noProof/>
          <w:sz w:val="24"/>
          <w:szCs w:val="24"/>
        </w:rPr>
      </w:pPr>
      <w:hyperlink w:anchor="_Toc66891192" w:history="1">
        <w:r w:rsidR="00AC19D9" w:rsidRPr="00DE1EF7">
          <w:rPr>
            <w:rStyle w:val="Collegamentoipertestuale"/>
            <w:noProof/>
            <w:color w:val="002060"/>
          </w:rPr>
          <w:t>COMUNICAZIONI DELLA L.N.D.</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_Toc66891192 \h </w:instrText>
        </w:r>
        <w:r w:rsidR="00AC19D9" w:rsidRPr="00DE1EF7">
          <w:rPr>
            <w:noProof/>
            <w:webHidden/>
          </w:rPr>
        </w:r>
        <w:r w:rsidR="00AC19D9" w:rsidRPr="00DE1EF7">
          <w:rPr>
            <w:noProof/>
            <w:webHidden/>
          </w:rPr>
          <w:fldChar w:fldCharType="separate"/>
        </w:r>
        <w:r w:rsidR="00A243DE">
          <w:rPr>
            <w:noProof/>
            <w:webHidden/>
          </w:rPr>
          <w:t>1</w:t>
        </w:r>
        <w:r w:rsidR="00AC19D9" w:rsidRPr="00DE1EF7">
          <w:rPr>
            <w:noProof/>
            <w:webHidden/>
          </w:rPr>
          <w:fldChar w:fldCharType="end"/>
        </w:r>
      </w:hyperlink>
    </w:p>
    <w:p w14:paraId="0EAFCCD8" w14:textId="408EBBA8" w:rsidR="00AC19D9" w:rsidRPr="00DE1EF7" w:rsidRDefault="00000000" w:rsidP="00274C55">
      <w:pPr>
        <w:pStyle w:val="Sommario2"/>
        <w:rPr>
          <w:rFonts w:asciiTheme="minorHAnsi" w:eastAsiaTheme="minorEastAsia" w:hAnsiTheme="minorHAnsi" w:cstheme="minorBidi"/>
          <w:noProof/>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_Toc66891193 \h </w:instrText>
        </w:r>
        <w:r w:rsidR="00AC19D9" w:rsidRPr="00DE1EF7">
          <w:rPr>
            <w:noProof/>
            <w:webHidden/>
          </w:rPr>
        </w:r>
        <w:r w:rsidR="00AC19D9" w:rsidRPr="00DE1EF7">
          <w:rPr>
            <w:noProof/>
            <w:webHidden/>
          </w:rPr>
          <w:fldChar w:fldCharType="separate"/>
        </w:r>
        <w:r w:rsidR="00A243DE">
          <w:rPr>
            <w:noProof/>
            <w:webHidden/>
          </w:rPr>
          <w:t>1</w:t>
        </w:r>
        <w:r w:rsidR="00AC19D9" w:rsidRPr="00DE1EF7">
          <w:rPr>
            <w:noProof/>
            <w:webHidden/>
          </w:rPr>
          <w:fldChar w:fldCharType="end"/>
        </w:r>
      </w:hyperlink>
    </w:p>
    <w:p w14:paraId="0952245B" w14:textId="33584E4B" w:rsidR="00AC19D9" w:rsidRPr="00DE1EF7" w:rsidRDefault="00000000" w:rsidP="00274C55">
      <w:pPr>
        <w:pStyle w:val="Sommario2"/>
        <w:rPr>
          <w:rFonts w:asciiTheme="minorHAnsi" w:eastAsiaTheme="minorEastAsia" w:hAnsiTheme="minorHAnsi" w:cstheme="minorBidi"/>
          <w:noProof/>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_Toc66891194 \h </w:instrText>
        </w:r>
        <w:r w:rsidR="00AC19D9" w:rsidRPr="00DE1EF7">
          <w:rPr>
            <w:noProof/>
            <w:webHidden/>
          </w:rPr>
        </w:r>
        <w:r w:rsidR="00AC19D9" w:rsidRPr="00DE1EF7">
          <w:rPr>
            <w:noProof/>
            <w:webHidden/>
          </w:rPr>
          <w:fldChar w:fldCharType="separate"/>
        </w:r>
        <w:r w:rsidR="00A243DE">
          <w:rPr>
            <w:noProof/>
            <w:webHidden/>
          </w:rPr>
          <w:t>1</w:t>
        </w:r>
        <w:r w:rsidR="00AC19D9"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4D8619B" w14:textId="77777777" w:rsidR="00BB7880" w:rsidRPr="00721E7D" w:rsidRDefault="00BB7880"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08B536EF" w:rsidR="00C26C3C" w:rsidRDefault="0067544F" w:rsidP="0067544F">
      <w:pPr>
        <w:tabs>
          <w:tab w:val="left" w:pos="2700"/>
        </w:tabs>
        <w:rPr>
          <w:color w:val="002060"/>
          <w:sz w:val="22"/>
          <w:szCs w:val="22"/>
        </w:rPr>
      </w:pPr>
      <w:r>
        <w:rPr>
          <w:color w:val="002060"/>
          <w:sz w:val="22"/>
          <w:szCs w:val="22"/>
        </w:rPr>
        <w:tab/>
      </w:r>
    </w:p>
    <w:p w14:paraId="1A27C21E" w14:textId="77777777" w:rsidR="0067544F" w:rsidRDefault="0067544F" w:rsidP="0067544F">
      <w:pPr>
        <w:tabs>
          <w:tab w:val="left" w:pos="2700"/>
        </w:tabs>
        <w:rPr>
          <w:color w:val="002060"/>
          <w:sz w:val="22"/>
          <w:szCs w:val="22"/>
        </w:rPr>
      </w:pPr>
    </w:p>
    <w:p w14:paraId="4603C150" w14:textId="611F3E6B" w:rsidR="00725C8E" w:rsidRPr="00725C8E" w:rsidRDefault="00D74930" w:rsidP="00725C8E">
      <w:pPr>
        <w:pStyle w:val="LndNormale1"/>
        <w:rPr>
          <w:b/>
          <w:color w:val="002060"/>
          <w:sz w:val="28"/>
          <w:szCs w:val="28"/>
        </w:rPr>
      </w:pPr>
      <w:r>
        <w:rPr>
          <w:b/>
          <w:color w:val="002060"/>
          <w:sz w:val="28"/>
          <w:szCs w:val="28"/>
        </w:rPr>
        <w:t>TESSERAMENTI E TRASFERIMENTI</w:t>
      </w:r>
    </w:p>
    <w:p w14:paraId="191BF9D3" w14:textId="77777777" w:rsidR="00725C8E" w:rsidRPr="00725C8E" w:rsidRDefault="00725C8E" w:rsidP="00725C8E">
      <w:pPr>
        <w:pStyle w:val="LndNormale1"/>
        <w:rPr>
          <w:color w:val="002060"/>
          <w:szCs w:val="22"/>
        </w:rPr>
      </w:pPr>
    </w:p>
    <w:p w14:paraId="33EC459C" w14:textId="2278495F" w:rsidR="00725C8E" w:rsidRPr="00725C8E" w:rsidRDefault="00725C8E" w:rsidP="00725C8E">
      <w:pPr>
        <w:pStyle w:val="LndNormale1"/>
        <w:rPr>
          <w:color w:val="002060"/>
          <w:szCs w:val="22"/>
        </w:rPr>
      </w:pPr>
      <w:r w:rsidRPr="00725C8E">
        <w:rPr>
          <w:color w:val="002060"/>
          <w:szCs w:val="22"/>
        </w:rPr>
        <w:lastRenderedPageBreak/>
        <w:t xml:space="preserve">Si comunica che il Comitato Regionale Marche ha elaborato una guida ed un video tutorial per il tesseramento e trasferimento di calciatori dilettanti con rapporto di volontariato e con rapporto di lavoro sportivo visualizzabile nel sito del Comitato </w:t>
      </w:r>
      <w:hyperlink r:id="rId10" w:history="1">
        <w:r w:rsidRPr="00725C8E">
          <w:rPr>
            <w:rStyle w:val="Collegamentoipertestuale"/>
            <w:color w:val="002060"/>
            <w:szCs w:val="22"/>
          </w:rPr>
          <w:t>www.lndmarche.it</w:t>
        </w:r>
      </w:hyperlink>
      <w:r w:rsidR="00D74930">
        <w:rPr>
          <w:color w:val="002060"/>
          <w:szCs w:val="22"/>
        </w:rPr>
        <w:t xml:space="preserve"> al seguente link:</w:t>
      </w:r>
    </w:p>
    <w:p w14:paraId="60F9A7AD" w14:textId="0866C4BD" w:rsidR="00725C8E" w:rsidRDefault="00000000" w:rsidP="00725C8E">
      <w:pPr>
        <w:pStyle w:val="LndNormale1"/>
        <w:rPr>
          <w:color w:val="002060"/>
          <w:szCs w:val="22"/>
        </w:rPr>
      </w:pPr>
      <w:hyperlink r:id="rId11" w:history="1">
        <w:r w:rsidR="00D74930" w:rsidRPr="00AC3983">
          <w:rPr>
            <w:rStyle w:val="Collegamentoipertestuale"/>
            <w:szCs w:val="22"/>
          </w:rPr>
          <w:t>https://www.figcmarche.it/news/guida-e-tutorial-su-tesseramento-e-trasferimento-calciatori-dilettanti?_gl=1*1khbtcx*_up*MQ..*_ga*NzIwODMwNjgxLjE3MjU0NDUzODY.*_ga_9TPGFWYCGD*MTcyNTQ0NTM4Ni4xLjEuMTcyNTQ0NzcwNS4wLjAuMA</w:t>
        </w:r>
      </w:hyperlink>
      <w:r w:rsidR="00D74930" w:rsidRPr="00D74930">
        <w:rPr>
          <w:color w:val="002060"/>
          <w:szCs w:val="22"/>
        </w:rPr>
        <w:t>..</w:t>
      </w:r>
    </w:p>
    <w:p w14:paraId="7E6D9301" w14:textId="77777777" w:rsidR="00D74930" w:rsidRDefault="00D74930" w:rsidP="00725C8E">
      <w:pPr>
        <w:pStyle w:val="LndNormale1"/>
        <w:rPr>
          <w:color w:val="002060"/>
          <w:szCs w:val="22"/>
        </w:rPr>
      </w:pPr>
    </w:p>
    <w:p w14:paraId="64A2950D" w14:textId="77777777" w:rsidR="00725C8E" w:rsidRPr="00971EDE" w:rsidRDefault="00725C8E" w:rsidP="00725C8E">
      <w:pPr>
        <w:pStyle w:val="LndNormale1"/>
        <w:rPr>
          <w:b/>
          <w:bCs/>
          <w:color w:val="002060"/>
          <w:szCs w:val="22"/>
          <w:u w:val="single"/>
        </w:rPr>
      </w:pPr>
      <w:r w:rsidRPr="00971EDE">
        <w:rPr>
          <w:b/>
          <w:bCs/>
          <w:color w:val="002060"/>
          <w:szCs w:val="22"/>
          <w:u w:val="single"/>
        </w:rPr>
        <w:t>PRATICHE CON CONTRATTO</w:t>
      </w:r>
    </w:p>
    <w:p w14:paraId="4C3D0191" w14:textId="77777777" w:rsidR="00725C8E" w:rsidRPr="00971EDE" w:rsidRDefault="00725C8E" w:rsidP="00725C8E">
      <w:pPr>
        <w:pStyle w:val="LndNormale1"/>
        <w:rPr>
          <w:color w:val="002060"/>
          <w:szCs w:val="22"/>
        </w:rPr>
      </w:pPr>
    </w:p>
    <w:p w14:paraId="5B71FC74" w14:textId="77777777" w:rsidR="00725C8E" w:rsidRPr="00971EDE" w:rsidRDefault="00725C8E" w:rsidP="00725C8E">
      <w:pPr>
        <w:pStyle w:val="LndNormale1"/>
        <w:rPr>
          <w:b/>
          <w:color w:val="002060"/>
          <w:szCs w:val="22"/>
        </w:rPr>
      </w:pPr>
      <w:r w:rsidRPr="00971EDE">
        <w:rPr>
          <w:b/>
          <w:color w:val="002060"/>
          <w:szCs w:val="22"/>
        </w:rPr>
        <w:t>Si evidenzia che in sede di tesseramento dilettante con contratto sportivo, la data di inizio del rapporto deve essere contestuale a quella dell’invio telematico della pratica.</w:t>
      </w:r>
    </w:p>
    <w:p w14:paraId="3EEED3BE" w14:textId="77777777" w:rsidR="00725C8E" w:rsidRPr="00971EDE" w:rsidRDefault="00725C8E" w:rsidP="00725C8E">
      <w:pPr>
        <w:pStyle w:val="LndNormale1"/>
        <w:rPr>
          <w:b/>
          <w:color w:val="002060"/>
          <w:szCs w:val="22"/>
        </w:rPr>
      </w:pPr>
      <w:r w:rsidRPr="00971EDE">
        <w:rPr>
          <w:b/>
          <w:color w:val="002060"/>
          <w:szCs w:val="22"/>
        </w:rPr>
        <w:t>Non è quindi possibile inserire una data anteriore a quella dell’invio.</w:t>
      </w:r>
    </w:p>
    <w:p w14:paraId="48E41F7B" w14:textId="77777777" w:rsidR="00725C8E" w:rsidRPr="00725C8E" w:rsidRDefault="00725C8E" w:rsidP="00D41999">
      <w:pPr>
        <w:rPr>
          <w:rFonts w:ascii="Arial" w:hAnsi="Arial" w:cs="Arial"/>
          <w:color w:val="002060"/>
          <w:sz w:val="22"/>
          <w:szCs w:val="22"/>
        </w:rPr>
      </w:pPr>
    </w:p>
    <w:p w14:paraId="5A31AB5C" w14:textId="77777777" w:rsidR="00725C8E" w:rsidRPr="00725C8E" w:rsidRDefault="00725C8E" w:rsidP="00D41999">
      <w:pPr>
        <w:rPr>
          <w:rFonts w:ascii="Arial" w:hAnsi="Arial" w:cs="Arial"/>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2"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E88229E" w14:textId="77777777" w:rsidR="008463E9" w:rsidRDefault="008463E9" w:rsidP="0047674B">
      <w:pPr>
        <w:pStyle w:val="LndNormale1"/>
        <w:rPr>
          <w:color w:val="002060"/>
        </w:rPr>
      </w:pPr>
    </w:p>
    <w:p w14:paraId="305E853B" w14:textId="77777777" w:rsidR="00CF21D6" w:rsidRDefault="00CF21D6" w:rsidP="0047674B">
      <w:pPr>
        <w:pStyle w:val="LndNormale1"/>
        <w:rPr>
          <w:color w:val="002060"/>
        </w:rPr>
      </w:pPr>
    </w:p>
    <w:p w14:paraId="552DE178" w14:textId="77777777" w:rsidR="00D634DB" w:rsidRPr="00F83FD5" w:rsidRDefault="00D634DB" w:rsidP="00D634DB">
      <w:pPr>
        <w:pStyle w:val="Default"/>
        <w:rPr>
          <w:rFonts w:ascii="Arial" w:hAnsi="Arial" w:cs="Arial"/>
          <w:b/>
          <w:color w:val="002060"/>
          <w:sz w:val="28"/>
          <w:szCs w:val="28"/>
        </w:rPr>
      </w:pPr>
      <w:bookmarkStart w:id="6" w:name="_Hlk113435821"/>
      <w:r w:rsidRPr="00F83FD5">
        <w:rPr>
          <w:rFonts w:ascii="Arial" w:hAnsi="Arial" w:cs="Arial"/>
          <w:b/>
          <w:bCs/>
          <w:color w:val="002060"/>
          <w:sz w:val="28"/>
          <w:szCs w:val="28"/>
        </w:rPr>
        <w:t>TORNEI AUTUNNALI ATTIVITA’ DI BASE CALCIO A CINQUE</w:t>
      </w:r>
    </w:p>
    <w:p w14:paraId="5C2F9F8B" w14:textId="77777777" w:rsidR="00D634DB" w:rsidRPr="006C6F07" w:rsidRDefault="00D634DB" w:rsidP="00D634DB">
      <w:pPr>
        <w:rPr>
          <w:rFonts w:ascii="Arial" w:hAnsi="Arial" w:cs="Arial"/>
          <w:color w:val="002060"/>
          <w:sz w:val="22"/>
          <w:szCs w:val="22"/>
        </w:rPr>
      </w:pPr>
    </w:p>
    <w:p w14:paraId="2A08875E" w14:textId="77777777" w:rsidR="00D634DB" w:rsidRPr="006C6F07" w:rsidRDefault="00D634DB" w:rsidP="00D634DB">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3"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243DDBE5" w14:textId="77777777" w:rsidR="00D634DB" w:rsidRPr="006C6F07" w:rsidRDefault="00D634DB" w:rsidP="00D634DB">
      <w:pPr>
        <w:pStyle w:val="A121"/>
        <w:ind w:left="0"/>
        <w:rPr>
          <w:rFonts w:cs="Arial"/>
          <w:color w:val="002060"/>
          <w:sz w:val="22"/>
          <w:szCs w:val="22"/>
        </w:rPr>
      </w:pPr>
    </w:p>
    <w:p w14:paraId="7429A340" w14:textId="2FA1F145" w:rsidR="00D634DB" w:rsidRPr="006C6F07" w:rsidRDefault="00D634DB" w:rsidP="00D634DB">
      <w:pPr>
        <w:pStyle w:val="A121"/>
        <w:ind w:left="0"/>
        <w:jc w:val="center"/>
        <w:rPr>
          <w:rFonts w:cs="Arial"/>
          <w:b/>
          <w:color w:val="002060"/>
          <w:sz w:val="22"/>
          <w:szCs w:val="22"/>
        </w:rPr>
      </w:pPr>
      <w:r w:rsidRPr="00FE248A">
        <w:rPr>
          <w:rFonts w:cs="Arial"/>
          <w:b/>
          <w:color w:val="002060"/>
          <w:sz w:val="22"/>
          <w:szCs w:val="22"/>
        </w:rPr>
        <w:t>LUNEDI’ 23 SETTEMBRE 2024, ORE 19:00</w:t>
      </w:r>
    </w:p>
    <w:p w14:paraId="7C68BDE4" w14:textId="77777777" w:rsidR="00D634DB" w:rsidRPr="006C6F07" w:rsidRDefault="00D634DB" w:rsidP="00D634DB">
      <w:pPr>
        <w:rPr>
          <w:rFonts w:ascii="Arial" w:hAnsi="Arial" w:cs="Arial"/>
          <w:color w:val="002060"/>
          <w:sz w:val="22"/>
          <w:szCs w:val="22"/>
          <w:shd w:val="clear" w:color="auto" w:fill="FFFFFF"/>
        </w:rPr>
      </w:pPr>
    </w:p>
    <w:p w14:paraId="5949C68B" w14:textId="77777777" w:rsidR="00D634DB" w:rsidRPr="006C6F07" w:rsidRDefault="00D634DB" w:rsidP="00D634DB">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7E529FEE" w14:textId="77777777" w:rsidR="00D634DB" w:rsidRPr="006C6F07" w:rsidRDefault="00D634DB" w:rsidP="00D634DB">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42CE5AB5" w14:textId="77777777" w:rsidR="00D634DB" w:rsidRPr="00AE6479" w:rsidRDefault="00D634DB" w:rsidP="00D634DB">
      <w:pPr>
        <w:rPr>
          <w:rFonts w:ascii="Arial" w:hAnsi="Arial" w:cs="Arial"/>
          <w:color w:val="002060"/>
          <w:sz w:val="22"/>
          <w:szCs w:val="22"/>
          <w:highlight w:val="yellow"/>
        </w:rPr>
      </w:pPr>
    </w:p>
    <w:p w14:paraId="017AA54E" w14:textId="77777777" w:rsidR="00D634DB" w:rsidRPr="00CC3901" w:rsidRDefault="00D634DB" w:rsidP="00D634DB">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92442C1" w14:textId="77777777" w:rsidR="00D634DB" w:rsidRPr="006C6F07" w:rsidRDefault="00D634DB" w:rsidP="00D634DB">
      <w:pPr>
        <w:pStyle w:val="A121"/>
        <w:ind w:left="0"/>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 xml:space="preserve">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0F3A9334" w14:textId="77777777" w:rsidR="00D634DB" w:rsidRDefault="00D634DB" w:rsidP="0047674B">
      <w:pPr>
        <w:pStyle w:val="LndNormale1"/>
        <w:rPr>
          <w:color w:val="002060"/>
        </w:rPr>
      </w:pPr>
    </w:p>
    <w:p w14:paraId="6E992886" w14:textId="77777777" w:rsidR="007221F4" w:rsidRDefault="007221F4" w:rsidP="0047674B">
      <w:pPr>
        <w:pStyle w:val="LndNormale1"/>
        <w:rPr>
          <w:color w:val="002060"/>
        </w:rPr>
      </w:pPr>
    </w:p>
    <w:p w14:paraId="3D1FA525" w14:textId="77777777" w:rsidR="007221F4" w:rsidRPr="007221F4" w:rsidRDefault="007221F4" w:rsidP="007221F4">
      <w:pPr>
        <w:pStyle w:val="LndNormale1"/>
        <w:rPr>
          <w:b/>
          <w:color w:val="002060"/>
          <w:sz w:val="28"/>
          <w:szCs w:val="28"/>
        </w:rPr>
      </w:pPr>
      <w:r w:rsidRPr="007221F4">
        <w:rPr>
          <w:b/>
          <w:color w:val="002060"/>
          <w:sz w:val="28"/>
          <w:szCs w:val="28"/>
        </w:rPr>
        <w:t>AFFILIAZIONI</w:t>
      </w:r>
    </w:p>
    <w:p w14:paraId="020F6160" w14:textId="77777777" w:rsidR="007221F4" w:rsidRPr="007221F4" w:rsidRDefault="007221F4" w:rsidP="007221F4">
      <w:pPr>
        <w:pStyle w:val="LndNormale1"/>
        <w:rPr>
          <w:color w:val="002060"/>
          <w:szCs w:val="22"/>
        </w:rPr>
      </w:pPr>
    </w:p>
    <w:p w14:paraId="231746B1" w14:textId="77777777" w:rsidR="007221F4" w:rsidRPr="007221F4" w:rsidRDefault="007221F4" w:rsidP="007221F4">
      <w:pPr>
        <w:pStyle w:val="LndNormale1"/>
        <w:rPr>
          <w:color w:val="002060"/>
          <w:szCs w:val="22"/>
        </w:rPr>
      </w:pPr>
      <w:r w:rsidRPr="007221F4">
        <w:rPr>
          <w:color w:val="002060"/>
          <w:szCs w:val="22"/>
        </w:rPr>
        <w:t>La F.I.G.C. ha ratificato la seguente domanda:</w:t>
      </w:r>
    </w:p>
    <w:p w14:paraId="4EFFAB3A" w14:textId="77777777" w:rsidR="007221F4" w:rsidRPr="007221F4" w:rsidRDefault="007221F4" w:rsidP="007221F4">
      <w:pPr>
        <w:pStyle w:val="LndNormale1"/>
        <w:rPr>
          <w:b/>
          <w:color w:val="002060"/>
          <w:szCs w:val="22"/>
        </w:rPr>
      </w:pPr>
      <w:r w:rsidRPr="007221F4">
        <w:rPr>
          <w:b/>
          <w:color w:val="002060"/>
          <w:szCs w:val="22"/>
        </w:rPr>
        <w:t>matr. 963114</w:t>
      </w:r>
      <w:r w:rsidRPr="007221F4">
        <w:rPr>
          <w:b/>
          <w:color w:val="002060"/>
          <w:szCs w:val="22"/>
        </w:rPr>
        <w:tab/>
        <w:t>FUTSAL COMUNANZA A.S.D.</w:t>
      </w:r>
      <w:r w:rsidRPr="007221F4">
        <w:rPr>
          <w:b/>
          <w:color w:val="002060"/>
          <w:szCs w:val="22"/>
        </w:rPr>
        <w:tab/>
      </w:r>
      <w:r w:rsidRPr="007221F4">
        <w:rPr>
          <w:b/>
          <w:color w:val="002060"/>
          <w:szCs w:val="22"/>
        </w:rPr>
        <w:tab/>
        <w:t>Comunanza (AP)</w:t>
      </w:r>
    </w:p>
    <w:p w14:paraId="4158A005" w14:textId="77777777" w:rsidR="007221F4" w:rsidRPr="007221F4" w:rsidRDefault="007221F4" w:rsidP="007221F4">
      <w:pPr>
        <w:pStyle w:val="LndNormale1"/>
        <w:rPr>
          <w:color w:val="002060"/>
        </w:rPr>
      </w:pPr>
    </w:p>
    <w:p w14:paraId="7FFFB262" w14:textId="77777777" w:rsidR="007221F4" w:rsidRPr="007221F4" w:rsidRDefault="007221F4" w:rsidP="007221F4">
      <w:pPr>
        <w:pStyle w:val="Nessunaspaziatura"/>
        <w:rPr>
          <w:color w:val="002060"/>
        </w:rPr>
      </w:pPr>
    </w:p>
    <w:p w14:paraId="0F6B6040" w14:textId="77777777" w:rsidR="007221F4" w:rsidRPr="007221F4" w:rsidRDefault="007221F4" w:rsidP="007221F4">
      <w:pPr>
        <w:pStyle w:val="LndNormale1"/>
        <w:rPr>
          <w:b/>
          <w:color w:val="002060"/>
          <w:sz w:val="28"/>
          <w:szCs w:val="28"/>
        </w:rPr>
      </w:pPr>
      <w:r w:rsidRPr="007221F4">
        <w:rPr>
          <w:b/>
          <w:color w:val="002060"/>
          <w:sz w:val="28"/>
          <w:szCs w:val="28"/>
        </w:rPr>
        <w:t>MUTAMENTO DENOMINAZIONE SOCIALE</w:t>
      </w:r>
    </w:p>
    <w:p w14:paraId="25583A76" w14:textId="77777777" w:rsidR="007221F4" w:rsidRPr="007221F4" w:rsidRDefault="007221F4" w:rsidP="007221F4">
      <w:pPr>
        <w:pStyle w:val="LndNormale1"/>
        <w:rPr>
          <w:color w:val="002060"/>
          <w:szCs w:val="22"/>
        </w:rPr>
      </w:pPr>
    </w:p>
    <w:p w14:paraId="44C79815" w14:textId="77777777" w:rsidR="007221F4" w:rsidRPr="007221F4" w:rsidRDefault="007221F4" w:rsidP="007221F4">
      <w:pPr>
        <w:pStyle w:val="LndNormale1"/>
        <w:rPr>
          <w:color w:val="002060"/>
          <w:szCs w:val="22"/>
        </w:rPr>
      </w:pPr>
      <w:r w:rsidRPr="007221F4">
        <w:rPr>
          <w:color w:val="002060"/>
          <w:szCs w:val="22"/>
        </w:rPr>
        <w:t>La F.I.G.C. ha ratificato le seguenti domande:</w:t>
      </w:r>
    </w:p>
    <w:p w14:paraId="382247F4" w14:textId="77777777" w:rsidR="007221F4" w:rsidRPr="007221F4" w:rsidRDefault="007221F4" w:rsidP="007221F4">
      <w:pPr>
        <w:rPr>
          <w:rFonts w:ascii="Arial" w:hAnsi="Arial" w:cs="Arial"/>
          <w:color w:val="002060"/>
          <w:sz w:val="22"/>
          <w:szCs w:val="22"/>
        </w:rPr>
      </w:pPr>
    </w:p>
    <w:p w14:paraId="162F2BD1" w14:textId="77777777" w:rsidR="007221F4" w:rsidRPr="007221F4" w:rsidRDefault="007221F4" w:rsidP="007221F4">
      <w:pPr>
        <w:pStyle w:val="LndNormale1"/>
        <w:rPr>
          <w:b/>
          <w:color w:val="002060"/>
          <w:szCs w:val="22"/>
        </w:rPr>
      </w:pPr>
      <w:r w:rsidRPr="007221F4">
        <w:rPr>
          <w:b/>
          <w:color w:val="002060"/>
          <w:szCs w:val="22"/>
        </w:rPr>
        <w:t>da 952047 A.D.</w:t>
      </w:r>
      <w:r w:rsidRPr="007221F4">
        <w:rPr>
          <w:b/>
          <w:color w:val="002060"/>
          <w:szCs w:val="22"/>
        </w:rPr>
        <w:tab/>
        <w:t>POL. SERRA SANT’ABBONDIO</w:t>
      </w:r>
      <w:r w:rsidRPr="007221F4">
        <w:rPr>
          <w:b/>
          <w:color w:val="002060"/>
          <w:szCs w:val="22"/>
        </w:rPr>
        <w:tab/>
      </w:r>
      <w:r w:rsidRPr="007221F4">
        <w:rPr>
          <w:b/>
          <w:color w:val="002060"/>
          <w:szCs w:val="22"/>
        </w:rPr>
        <w:tab/>
        <w:t>Serra Sant’Abbondio (PU)</w:t>
      </w:r>
    </w:p>
    <w:p w14:paraId="2AB0B20A" w14:textId="77777777" w:rsidR="007221F4" w:rsidRPr="007221F4" w:rsidRDefault="007221F4" w:rsidP="007221F4">
      <w:pPr>
        <w:pStyle w:val="LndNormale1"/>
        <w:rPr>
          <w:b/>
          <w:color w:val="002060"/>
          <w:szCs w:val="22"/>
        </w:rPr>
      </w:pPr>
      <w:r w:rsidRPr="007221F4">
        <w:rPr>
          <w:b/>
          <w:color w:val="002060"/>
          <w:szCs w:val="22"/>
        </w:rPr>
        <w:t xml:space="preserve">a   952047 A.D.   </w:t>
      </w:r>
      <w:r w:rsidRPr="007221F4">
        <w:rPr>
          <w:b/>
          <w:color w:val="002060"/>
          <w:szCs w:val="22"/>
        </w:rPr>
        <w:tab/>
        <w:t>POL. SERRA VOLANTE</w:t>
      </w:r>
      <w:r w:rsidRPr="007221F4">
        <w:rPr>
          <w:b/>
          <w:color w:val="002060"/>
          <w:szCs w:val="22"/>
        </w:rPr>
        <w:tab/>
      </w:r>
      <w:r w:rsidRPr="007221F4">
        <w:rPr>
          <w:b/>
          <w:color w:val="002060"/>
          <w:szCs w:val="22"/>
        </w:rPr>
        <w:tab/>
      </w:r>
      <w:r w:rsidRPr="007221F4">
        <w:rPr>
          <w:b/>
          <w:color w:val="002060"/>
          <w:szCs w:val="22"/>
        </w:rPr>
        <w:tab/>
        <w:t>Serra Sant’Abbondio (PU)</w:t>
      </w:r>
    </w:p>
    <w:p w14:paraId="1C27C790" w14:textId="77777777" w:rsidR="007221F4" w:rsidRPr="007221F4" w:rsidRDefault="007221F4" w:rsidP="0047674B">
      <w:pPr>
        <w:pStyle w:val="LndNormale1"/>
        <w:rPr>
          <w:color w:val="002060"/>
        </w:rPr>
      </w:pPr>
    </w:p>
    <w:p w14:paraId="4F3FC2E5" w14:textId="77777777" w:rsidR="00D5470F" w:rsidRPr="007221F4" w:rsidRDefault="00D5470F" w:rsidP="0008750B">
      <w:pPr>
        <w:pStyle w:val="Corpotesto"/>
        <w:spacing w:after="0"/>
        <w:ind w:right="110"/>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69151AFB" w14:textId="77777777" w:rsidR="00832BF9" w:rsidRDefault="00832BF9" w:rsidP="009D5FDD">
      <w:pPr>
        <w:pStyle w:val="Nessunaspaziatura"/>
        <w:jc w:val="both"/>
        <w:rPr>
          <w:rFonts w:ascii="Arial" w:hAnsi="Arial" w:cs="Arial"/>
          <w:b/>
          <w:color w:val="002060"/>
          <w:sz w:val="8"/>
          <w:szCs w:val="8"/>
        </w:rPr>
      </w:pPr>
    </w:p>
    <w:p w14:paraId="4318394E" w14:textId="77777777" w:rsidR="004A5286" w:rsidRDefault="004A5286" w:rsidP="009D5FDD">
      <w:pPr>
        <w:pStyle w:val="Nessunaspaziatura"/>
        <w:jc w:val="both"/>
        <w:rPr>
          <w:rFonts w:ascii="Arial" w:hAnsi="Arial" w:cs="Arial"/>
          <w:b/>
          <w:color w:val="002060"/>
          <w:sz w:val="8"/>
          <w:szCs w:val="8"/>
        </w:rPr>
      </w:pPr>
    </w:p>
    <w:p w14:paraId="2AC4719D" w14:textId="4B88F936" w:rsidR="004A5286" w:rsidRPr="0014473F" w:rsidRDefault="004A5286" w:rsidP="004A5286">
      <w:pPr>
        <w:pStyle w:val="TITOLOCAMPIONATO"/>
        <w:shd w:val="clear" w:color="auto" w:fill="CCCCCC"/>
        <w:spacing w:before="0" w:beforeAutospacing="0" w:after="0" w:afterAutospacing="0"/>
        <w:rPr>
          <w:color w:val="002060"/>
        </w:rPr>
      </w:pPr>
      <w:bookmarkStart w:id="12" w:name="_Toc519088190"/>
      <w:bookmarkStart w:id="13" w:name="_Toc13049073"/>
      <w:bookmarkStart w:id="14" w:name="_Toc13049129"/>
      <w:r w:rsidRPr="0014473F">
        <w:rPr>
          <w:color w:val="002060"/>
        </w:rPr>
        <w:t xml:space="preserve">CALCIO A 5 SERIE </w:t>
      </w:r>
      <w:bookmarkEnd w:id="12"/>
      <w:bookmarkEnd w:id="13"/>
      <w:bookmarkEnd w:id="14"/>
      <w:r>
        <w:rPr>
          <w:color w:val="002060"/>
        </w:rPr>
        <w:t>D</w:t>
      </w:r>
    </w:p>
    <w:p w14:paraId="4D47585F" w14:textId="77777777" w:rsidR="004A5286" w:rsidRDefault="004A5286" w:rsidP="004A5286">
      <w:pPr>
        <w:pStyle w:val="LndNormale1"/>
        <w:rPr>
          <w:b/>
          <w:color w:val="002060"/>
          <w:sz w:val="24"/>
          <w:szCs w:val="24"/>
        </w:rPr>
      </w:pPr>
    </w:p>
    <w:p w14:paraId="4516012A" w14:textId="77777777" w:rsidR="004A5286" w:rsidRPr="00192717" w:rsidRDefault="004A5286" w:rsidP="004A5286">
      <w:pPr>
        <w:pStyle w:val="LndNormale1"/>
        <w:rPr>
          <w:b/>
          <w:color w:val="002060"/>
          <w:sz w:val="24"/>
          <w:szCs w:val="24"/>
        </w:rPr>
      </w:pPr>
      <w:r w:rsidRPr="00192717">
        <w:rPr>
          <w:b/>
          <w:color w:val="002060"/>
          <w:sz w:val="24"/>
          <w:szCs w:val="24"/>
        </w:rPr>
        <w:t>CALENDARIO</w:t>
      </w:r>
    </w:p>
    <w:p w14:paraId="78377B20" w14:textId="20223B94" w:rsidR="004A5286" w:rsidRPr="00192717" w:rsidRDefault="004A5286" w:rsidP="004A5286">
      <w:pPr>
        <w:pStyle w:val="LndNormale1"/>
        <w:rPr>
          <w:b/>
          <w:color w:val="002060"/>
        </w:rPr>
      </w:pPr>
      <w:r w:rsidRPr="00192717">
        <w:rPr>
          <w:b/>
          <w:color w:val="002060"/>
        </w:rPr>
        <w:t xml:space="preserve">Si allega al presente Comunicato Ufficiale il calendario del Campionato </w:t>
      </w:r>
      <w:r>
        <w:rPr>
          <w:b/>
          <w:color w:val="002060"/>
        </w:rPr>
        <w:t>di Calcio a Cinque Serie D, gironi “A”, “B”, “C”, “D”, “E”, “F”</w:t>
      </w:r>
      <w:r w:rsidRPr="00192717">
        <w:rPr>
          <w:b/>
          <w:color w:val="002060"/>
        </w:rPr>
        <w:t xml:space="preserve"> corredato da indirizzario ed anagrafica.</w:t>
      </w:r>
    </w:p>
    <w:p w14:paraId="037B76C9" w14:textId="77777777" w:rsidR="004A5286" w:rsidRDefault="004A5286" w:rsidP="004A5286">
      <w:pPr>
        <w:pStyle w:val="LndNormale1"/>
        <w:rPr>
          <w:b/>
          <w:color w:val="002060"/>
          <w:sz w:val="24"/>
          <w:szCs w:val="24"/>
        </w:rPr>
      </w:pPr>
    </w:p>
    <w:p w14:paraId="3288AFBF" w14:textId="77777777" w:rsidR="004A5286" w:rsidRPr="00E762DC" w:rsidRDefault="004A5286" w:rsidP="004A5286">
      <w:pPr>
        <w:pStyle w:val="LndNormale1"/>
        <w:rPr>
          <w:b/>
          <w:color w:val="002060"/>
          <w:sz w:val="24"/>
          <w:szCs w:val="24"/>
        </w:rPr>
      </w:pPr>
      <w:r w:rsidRPr="00E762DC">
        <w:rPr>
          <w:b/>
          <w:color w:val="002060"/>
          <w:sz w:val="24"/>
          <w:szCs w:val="24"/>
        </w:rPr>
        <w:t>MANCATE ALTERNANZE</w:t>
      </w:r>
    </w:p>
    <w:p w14:paraId="40CB0B1A" w14:textId="77777777" w:rsidR="004A5286" w:rsidRPr="00E762DC" w:rsidRDefault="004A5286" w:rsidP="004A5286">
      <w:pPr>
        <w:pStyle w:val="LndNormale1"/>
        <w:rPr>
          <w:color w:val="002060"/>
        </w:rPr>
      </w:pPr>
      <w:r w:rsidRPr="00E762DC">
        <w:rPr>
          <w:color w:val="002060"/>
        </w:rPr>
        <w:t>In calce ai calendari sono segnalate le gare per le quali non è stato possibile trovare le alternanze richieste.</w:t>
      </w:r>
    </w:p>
    <w:p w14:paraId="4875C0AF" w14:textId="5A91E934" w:rsidR="004A5286" w:rsidRPr="004A5286" w:rsidRDefault="004A5286" w:rsidP="004A5286">
      <w:pPr>
        <w:pStyle w:val="LndNormale1"/>
        <w:rPr>
          <w:b/>
          <w:color w:val="002060"/>
          <w:highlight w:val="yellow"/>
          <w:u w:val="single"/>
        </w:rPr>
      </w:pPr>
      <w:r w:rsidRPr="00863DDB">
        <w:rPr>
          <w:color w:val="002060"/>
          <w:highlight w:val="yellow"/>
          <w:u w:val="single"/>
        </w:rPr>
        <w:t xml:space="preserve">Le </w:t>
      </w:r>
      <w:r w:rsidRPr="00863DDB">
        <w:rPr>
          <w:b/>
          <w:color w:val="002060"/>
          <w:highlight w:val="yellow"/>
          <w:u w:val="single"/>
        </w:rPr>
        <w:t>Società ospitanti</w:t>
      </w:r>
      <w:r w:rsidRPr="00863DDB">
        <w:rPr>
          <w:color w:val="002060"/>
          <w:highlight w:val="yellow"/>
          <w:u w:val="single"/>
        </w:rPr>
        <w:t xml:space="preserve"> interessate possono variare il giorno e/o l’orario di gara senza la dichiarazione di consenso della squadra avversaria purché all’interno delle fasce di seguito indicate </w:t>
      </w:r>
      <w:r w:rsidRPr="00863DDB">
        <w:rPr>
          <w:b/>
          <w:color w:val="002060"/>
          <w:highlight w:val="yellow"/>
          <w:u w:val="single"/>
        </w:rPr>
        <w:t xml:space="preserve">entro GIOVEDI’ </w:t>
      </w:r>
      <w:r>
        <w:rPr>
          <w:b/>
          <w:color w:val="002060"/>
          <w:highlight w:val="yellow"/>
          <w:u w:val="single"/>
        </w:rPr>
        <w:t>10</w:t>
      </w:r>
      <w:r w:rsidRPr="00863DDB">
        <w:rPr>
          <w:b/>
          <w:color w:val="002060"/>
          <w:highlight w:val="yellow"/>
          <w:u w:val="single"/>
        </w:rPr>
        <w:t>/</w:t>
      </w:r>
      <w:r>
        <w:rPr>
          <w:b/>
          <w:color w:val="002060"/>
          <w:highlight w:val="yellow"/>
          <w:u w:val="single"/>
        </w:rPr>
        <w:t>10</w:t>
      </w:r>
      <w:r w:rsidRPr="00863DDB">
        <w:rPr>
          <w:b/>
          <w:color w:val="002060"/>
          <w:highlight w:val="yellow"/>
          <w:u w:val="single"/>
        </w:rPr>
        <w:t>/2024</w:t>
      </w:r>
      <w:r w:rsidRPr="00863DDB">
        <w:rPr>
          <w:color w:val="002060"/>
          <w:highlight w:val="yellow"/>
          <w:u w:val="single"/>
        </w:rPr>
        <w:t>.</w:t>
      </w:r>
    </w:p>
    <w:p w14:paraId="686DC40D" w14:textId="77777777" w:rsidR="004A5286" w:rsidRDefault="004A5286" w:rsidP="004A5286">
      <w:pPr>
        <w:pStyle w:val="LndNormale1"/>
        <w:rPr>
          <w:b/>
          <w:color w:val="002060"/>
          <w:sz w:val="24"/>
          <w:szCs w:val="24"/>
        </w:rPr>
      </w:pPr>
    </w:p>
    <w:p w14:paraId="560715B1" w14:textId="77777777" w:rsidR="004A5286" w:rsidRPr="0014473F" w:rsidRDefault="004A5286" w:rsidP="004A5286">
      <w:pPr>
        <w:pStyle w:val="LndNormale1"/>
        <w:rPr>
          <w:b/>
          <w:color w:val="002060"/>
          <w:sz w:val="24"/>
          <w:szCs w:val="24"/>
        </w:rPr>
      </w:pPr>
      <w:r w:rsidRPr="0014473F">
        <w:rPr>
          <w:b/>
          <w:color w:val="002060"/>
          <w:sz w:val="24"/>
          <w:szCs w:val="24"/>
        </w:rPr>
        <w:t>INIZIO CAMPIONATO</w:t>
      </w:r>
    </w:p>
    <w:p w14:paraId="0EEBB5DA" w14:textId="77777777" w:rsidR="004A5286" w:rsidRDefault="004A5286" w:rsidP="004A5286">
      <w:pPr>
        <w:pStyle w:val="LndNormale1"/>
        <w:rPr>
          <w:color w:val="002060"/>
        </w:rPr>
      </w:pPr>
      <w:r w:rsidRPr="0091287F">
        <w:rPr>
          <w:color w:val="002060"/>
        </w:rPr>
        <w:t>Il campionato inzierà</w:t>
      </w:r>
      <w:r>
        <w:rPr>
          <w:color w:val="002060"/>
        </w:rPr>
        <w:t>:</w:t>
      </w:r>
    </w:p>
    <w:p w14:paraId="03AC20CD" w14:textId="77777777" w:rsidR="004A5286" w:rsidRPr="000B3F35" w:rsidRDefault="004A5286" w:rsidP="004A5286">
      <w:pPr>
        <w:pStyle w:val="Corpotesto"/>
        <w:spacing w:after="0"/>
        <w:ind w:right="110"/>
        <w:rPr>
          <w:rFonts w:ascii="Arial" w:hAnsi="Arial" w:cs="Arial"/>
          <w:b/>
          <w:bCs/>
          <w:color w:val="002060"/>
          <w:sz w:val="22"/>
          <w:szCs w:val="22"/>
        </w:rPr>
      </w:pPr>
      <w:r w:rsidRPr="000B3F35">
        <w:rPr>
          <w:rFonts w:ascii="Arial" w:hAnsi="Arial" w:cs="Arial"/>
          <w:b/>
          <w:bCs/>
          <w:color w:val="002060"/>
          <w:sz w:val="22"/>
          <w:szCs w:val="22"/>
        </w:rPr>
        <w:t>GIRONI DA 13 SQUADRE (“E”, “F”)</w:t>
      </w:r>
      <w:r w:rsidRPr="000B3F35">
        <w:rPr>
          <w:rFonts w:ascii="Arial" w:hAnsi="Arial" w:cs="Arial"/>
          <w:b/>
          <w:bCs/>
          <w:color w:val="002060"/>
          <w:sz w:val="22"/>
          <w:szCs w:val="22"/>
        </w:rPr>
        <w:tab/>
      </w:r>
      <w:r w:rsidRPr="000B3F35">
        <w:rPr>
          <w:rFonts w:ascii="Arial" w:hAnsi="Arial" w:cs="Arial"/>
          <w:b/>
          <w:bCs/>
          <w:color w:val="002060"/>
          <w:sz w:val="22"/>
          <w:szCs w:val="22"/>
        </w:rPr>
        <w:tab/>
      </w:r>
      <w:r w:rsidRPr="000B3F35">
        <w:rPr>
          <w:rFonts w:ascii="Arial" w:hAnsi="Arial" w:cs="Arial"/>
          <w:b/>
          <w:bCs/>
          <w:color w:val="002060"/>
          <w:sz w:val="22"/>
          <w:szCs w:val="22"/>
        </w:rPr>
        <w:tab/>
        <w:t>VENERDI’ 27 SETTEMBRE 2024</w:t>
      </w:r>
    </w:p>
    <w:p w14:paraId="3ECF9B48" w14:textId="77777777" w:rsidR="004A5286" w:rsidRPr="000B3F35" w:rsidRDefault="004A5286" w:rsidP="004A5286">
      <w:pPr>
        <w:pStyle w:val="Corpotesto"/>
        <w:spacing w:after="0"/>
        <w:ind w:right="110"/>
        <w:rPr>
          <w:rFonts w:ascii="Arial" w:hAnsi="Arial" w:cs="Arial"/>
          <w:b/>
          <w:bCs/>
          <w:color w:val="002060"/>
          <w:sz w:val="22"/>
          <w:szCs w:val="22"/>
        </w:rPr>
      </w:pPr>
      <w:r w:rsidRPr="000B3F35">
        <w:rPr>
          <w:rFonts w:ascii="Arial" w:hAnsi="Arial" w:cs="Arial"/>
          <w:b/>
          <w:bCs/>
          <w:color w:val="002060"/>
          <w:sz w:val="22"/>
          <w:szCs w:val="22"/>
        </w:rPr>
        <w:t>GIRONI DA 12 SQUADRE (“A”, “B”, “C”, “D”)</w:t>
      </w:r>
      <w:r w:rsidRPr="000B3F35">
        <w:rPr>
          <w:rFonts w:ascii="Arial" w:hAnsi="Arial" w:cs="Arial"/>
          <w:b/>
          <w:bCs/>
          <w:color w:val="002060"/>
          <w:sz w:val="22"/>
          <w:szCs w:val="22"/>
        </w:rPr>
        <w:tab/>
      </w:r>
      <w:r>
        <w:rPr>
          <w:rFonts w:ascii="Arial" w:hAnsi="Arial" w:cs="Arial"/>
          <w:b/>
          <w:bCs/>
          <w:color w:val="002060"/>
          <w:sz w:val="22"/>
          <w:szCs w:val="22"/>
        </w:rPr>
        <w:tab/>
      </w:r>
      <w:r w:rsidRPr="000B3F35">
        <w:rPr>
          <w:rFonts w:ascii="Arial" w:hAnsi="Arial" w:cs="Arial"/>
          <w:b/>
          <w:bCs/>
          <w:color w:val="002060"/>
          <w:sz w:val="22"/>
          <w:szCs w:val="22"/>
        </w:rPr>
        <w:t>VENERDI’ 11 OTTOBRE 2024</w:t>
      </w:r>
    </w:p>
    <w:p w14:paraId="41BEF31B" w14:textId="77777777" w:rsidR="004A5286" w:rsidRPr="0014473F" w:rsidRDefault="004A5286" w:rsidP="004A5286">
      <w:pPr>
        <w:pStyle w:val="LndNormale1"/>
        <w:rPr>
          <w:b/>
          <w:i/>
          <w:iCs/>
          <w:color w:val="002060"/>
        </w:rPr>
      </w:pPr>
    </w:p>
    <w:p w14:paraId="7569E183" w14:textId="77777777" w:rsidR="004A5286" w:rsidRPr="00E40179" w:rsidRDefault="004A5286" w:rsidP="004A5286">
      <w:pPr>
        <w:pStyle w:val="LndNormale1"/>
        <w:rPr>
          <w:b/>
          <w:color w:val="002060"/>
          <w:sz w:val="24"/>
          <w:szCs w:val="24"/>
        </w:rPr>
      </w:pPr>
      <w:r w:rsidRPr="00E40179">
        <w:rPr>
          <w:b/>
          <w:color w:val="002060"/>
          <w:sz w:val="24"/>
          <w:szCs w:val="24"/>
        </w:rPr>
        <w:t>ORARIO INIZIO GARE</w:t>
      </w:r>
    </w:p>
    <w:p w14:paraId="79FD6036" w14:textId="77777777" w:rsidR="004A5286" w:rsidRPr="00E40179" w:rsidRDefault="004A5286" w:rsidP="004A5286">
      <w:pPr>
        <w:pStyle w:val="LndNormale1"/>
        <w:numPr>
          <w:ilvl w:val="0"/>
          <w:numId w:val="8"/>
        </w:numPr>
        <w:ind w:left="720"/>
        <w:rPr>
          <w:color w:val="002060"/>
        </w:rPr>
      </w:pPr>
      <w:r w:rsidRPr="00E40179">
        <w:rPr>
          <w:b/>
          <w:color w:val="002060"/>
        </w:rPr>
        <w:t>VENERDI'</w:t>
      </w:r>
      <w:r w:rsidRPr="00E40179">
        <w:rPr>
          <w:color w:val="002060"/>
        </w:rPr>
        <w:t xml:space="preserve"> </w:t>
      </w:r>
      <w:r w:rsidRPr="00E40179">
        <w:rPr>
          <w:color w:val="002060"/>
        </w:rPr>
        <w:tab/>
      </w:r>
      <w:r w:rsidRPr="00E40179">
        <w:rPr>
          <w:b/>
          <w:color w:val="002060"/>
        </w:rPr>
        <w:t>dalle ore 21:00* alle ore 22:15</w:t>
      </w:r>
    </w:p>
    <w:p w14:paraId="0861011D" w14:textId="77777777" w:rsidR="004A5286" w:rsidRPr="00E40179" w:rsidRDefault="004A5286" w:rsidP="004A5286">
      <w:pPr>
        <w:pStyle w:val="LndNormale1"/>
        <w:numPr>
          <w:ilvl w:val="0"/>
          <w:numId w:val="8"/>
        </w:numPr>
        <w:ind w:left="720"/>
        <w:rPr>
          <w:color w:val="002060"/>
        </w:rPr>
      </w:pPr>
      <w:r w:rsidRPr="00E40179">
        <w:rPr>
          <w:b/>
          <w:color w:val="002060"/>
        </w:rPr>
        <w:t>SABATO</w:t>
      </w:r>
      <w:r w:rsidRPr="00E40179">
        <w:rPr>
          <w:color w:val="002060"/>
        </w:rPr>
        <w:t xml:space="preserve"> </w:t>
      </w:r>
      <w:r w:rsidRPr="00E40179">
        <w:rPr>
          <w:color w:val="002060"/>
        </w:rPr>
        <w:tab/>
      </w:r>
      <w:r w:rsidRPr="00E40179">
        <w:rPr>
          <w:b/>
          <w:color w:val="002060"/>
        </w:rPr>
        <w:t>dalle ore 15:00 alle ore 19:00</w:t>
      </w:r>
    </w:p>
    <w:p w14:paraId="0C747501" w14:textId="77777777" w:rsidR="004A5286" w:rsidRPr="00E40179" w:rsidRDefault="004A5286" w:rsidP="004A5286">
      <w:pPr>
        <w:pStyle w:val="LndNormale1"/>
        <w:numPr>
          <w:ilvl w:val="0"/>
          <w:numId w:val="8"/>
        </w:numPr>
        <w:ind w:left="720"/>
        <w:rPr>
          <w:b/>
          <w:color w:val="002060"/>
        </w:rPr>
      </w:pPr>
      <w:r w:rsidRPr="00E40179">
        <w:rPr>
          <w:b/>
          <w:color w:val="002060"/>
        </w:rPr>
        <w:t>DOMENICA</w:t>
      </w:r>
      <w:r w:rsidRPr="00E40179">
        <w:rPr>
          <w:b/>
          <w:color w:val="002060"/>
        </w:rPr>
        <w:tab/>
        <w:t>dalle ore 15:00 alle ore 19:00</w:t>
      </w:r>
    </w:p>
    <w:p w14:paraId="6AB95511" w14:textId="77777777" w:rsidR="004A5286" w:rsidRPr="00E40179" w:rsidRDefault="004A5286" w:rsidP="004A5286">
      <w:pPr>
        <w:pStyle w:val="LndNormale1"/>
        <w:numPr>
          <w:ilvl w:val="0"/>
          <w:numId w:val="8"/>
        </w:numPr>
        <w:ind w:left="720"/>
        <w:rPr>
          <w:color w:val="002060"/>
        </w:rPr>
      </w:pPr>
      <w:r w:rsidRPr="00E40179">
        <w:rPr>
          <w:b/>
          <w:color w:val="002060"/>
        </w:rPr>
        <w:t>LUNEDI’</w:t>
      </w:r>
      <w:r w:rsidRPr="00E40179">
        <w:rPr>
          <w:color w:val="002060"/>
        </w:rPr>
        <w:t xml:space="preserve"> </w:t>
      </w:r>
      <w:r w:rsidRPr="00E40179">
        <w:rPr>
          <w:color w:val="002060"/>
        </w:rPr>
        <w:tab/>
      </w:r>
      <w:r w:rsidRPr="00E40179">
        <w:rPr>
          <w:b/>
          <w:color w:val="002060"/>
        </w:rPr>
        <w:t>dalle ore 21:00 alle ore 2</w:t>
      </w:r>
      <w:r>
        <w:rPr>
          <w:b/>
          <w:color w:val="002060"/>
        </w:rPr>
        <w:t>1</w:t>
      </w:r>
      <w:r w:rsidRPr="00E40179">
        <w:rPr>
          <w:b/>
          <w:color w:val="002060"/>
        </w:rPr>
        <w:t>:</w:t>
      </w:r>
      <w:r>
        <w:rPr>
          <w:b/>
          <w:color w:val="002060"/>
        </w:rPr>
        <w:t>3</w:t>
      </w:r>
      <w:r w:rsidRPr="00E40179">
        <w:rPr>
          <w:b/>
          <w:color w:val="002060"/>
        </w:rPr>
        <w:t>0</w:t>
      </w:r>
    </w:p>
    <w:p w14:paraId="630165BC" w14:textId="77777777" w:rsidR="004A5286" w:rsidRPr="00E40179" w:rsidRDefault="004A5286" w:rsidP="004A5286">
      <w:pPr>
        <w:pStyle w:val="LndNormale1"/>
        <w:rPr>
          <w:color w:val="002060"/>
        </w:rPr>
      </w:pPr>
    </w:p>
    <w:p w14:paraId="47A8C11A" w14:textId="77777777" w:rsidR="004A5286" w:rsidRPr="00E40179" w:rsidRDefault="004A5286" w:rsidP="004A5286">
      <w:pPr>
        <w:pStyle w:val="LndNormale1"/>
        <w:rPr>
          <w:i/>
          <w:iCs/>
          <w:color w:val="002060"/>
        </w:rPr>
      </w:pPr>
      <w:r w:rsidRPr="00E40179">
        <w:rPr>
          <w:i/>
          <w:iCs/>
          <w:color w:val="002060"/>
        </w:rPr>
        <w:t xml:space="preserve">* in caso di </w:t>
      </w:r>
      <w:r w:rsidRPr="00E40179">
        <w:rPr>
          <w:b/>
          <w:bCs/>
          <w:i/>
          <w:iCs/>
          <w:color w:val="002060"/>
        </w:rPr>
        <w:t>dimostrata concomitanza</w:t>
      </w:r>
      <w:r w:rsidRPr="00E40179">
        <w:rPr>
          <w:i/>
          <w:iCs/>
          <w:color w:val="002060"/>
        </w:rPr>
        <w:t xml:space="preserve"> con altre squadre è data la possibilità di disputare le gare interne dalle ore 20:15.</w:t>
      </w:r>
    </w:p>
    <w:p w14:paraId="3004DA30" w14:textId="77777777" w:rsidR="004A5286" w:rsidRDefault="004A5286" w:rsidP="004A5286">
      <w:pPr>
        <w:pStyle w:val="LndNormale1"/>
        <w:rPr>
          <w:color w:val="002060"/>
        </w:rPr>
      </w:pPr>
    </w:p>
    <w:p w14:paraId="453331D0" w14:textId="77777777" w:rsidR="004A5286" w:rsidRDefault="004A5286" w:rsidP="004A5286">
      <w:pPr>
        <w:pStyle w:val="LndNormale1"/>
        <w:rPr>
          <w:color w:val="002060"/>
        </w:rPr>
      </w:pPr>
      <w:r>
        <w:rPr>
          <w:color w:val="002060"/>
        </w:rPr>
        <w:t xml:space="preserve">In caso di utilizzo di un </w:t>
      </w:r>
      <w:r w:rsidRPr="00832BF9">
        <w:rPr>
          <w:b/>
          <w:bCs/>
          <w:color w:val="002060"/>
        </w:rPr>
        <w:t>impianto all’aperto</w:t>
      </w:r>
      <w:r>
        <w:rPr>
          <w:color w:val="002060"/>
        </w:rPr>
        <w:t xml:space="preserve">, nei mesi di </w:t>
      </w:r>
      <w:r w:rsidRPr="00832BF9">
        <w:rPr>
          <w:b/>
          <w:bCs/>
          <w:color w:val="002060"/>
        </w:rPr>
        <w:t>novembre, dicembre, gennaio e febbraio</w:t>
      </w:r>
      <w:r>
        <w:rPr>
          <w:color w:val="002060"/>
        </w:rPr>
        <w:t xml:space="preserve"> le </w:t>
      </w:r>
      <w:r w:rsidRPr="00832BF9">
        <w:rPr>
          <w:b/>
          <w:bCs/>
          <w:color w:val="002060"/>
        </w:rPr>
        <w:t>gare</w:t>
      </w:r>
      <w:r>
        <w:rPr>
          <w:color w:val="002060"/>
        </w:rPr>
        <w:t xml:space="preserve"> dovranno essere disputate alle </w:t>
      </w:r>
      <w:r w:rsidRPr="00832BF9">
        <w:rPr>
          <w:b/>
          <w:bCs/>
          <w:color w:val="002060"/>
        </w:rPr>
        <w:t>ore 15:00</w:t>
      </w:r>
      <w:r>
        <w:rPr>
          <w:color w:val="002060"/>
        </w:rPr>
        <w:t>.</w:t>
      </w:r>
    </w:p>
    <w:p w14:paraId="580AD240" w14:textId="77777777" w:rsidR="004A5286" w:rsidRPr="00E40179" w:rsidRDefault="004A5286" w:rsidP="004A5286">
      <w:pPr>
        <w:pStyle w:val="LndNormale1"/>
        <w:rPr>
          <w:color w:val="002060"/>
        </w:rPr>
      </w:pPr>
    </w:p>
    <w:p w14:paraId="3230CB5A" w14:textId="77777777" w:rsidR="004A5286" w:rsidRPr="0014473F" w:rsidRDefault="004A5286" w:rsidP="004A5286">
      <w:pPr>
        <w:pStyle w:val="LndNormale1"/>
        <w:rPr>
          <w:b/>
          <w:color w:val="002060"/>
          <w:sz w:val="24"/>
          <w:szCs w:val="24"/>
        </w:rPr>
      </w:pPr>
      <w:r w:rsidRPr="0014473F">
        <w:rPr>
          <w:b/>
          <w:color w:val="002060"/>
          <w:sz w:val="24"/>
          <w:szCs w:val="24"/>
        </w:rPr>
        <w:t>LIMITE DI PARTECIPAZIONE DEI CALCIATORI</w:t>
      </w:r>
    </w:p>
    <w:p w14:paraId="14F5F6F7" w14:textId="77777777" w:rsidR="004A5286" w:rsidRDefault="004A5286" w:rsidP="004A5286">
      <w:pPr>
        <w:pStyle w:val="LndNormale1"/>
        <w:rPr>
          <w:color w:val="002060"/>
        </w:rPr>
      </w:pPr>
      <w:r w:rsidRPr="0014473F">
        <w:rPr>
          <w:color w:val="002060"/>
        </w:rPr>
        <w:t xml:space="preserve">Nelle gare valevoli per il Campionato Calcio a Cinque Serie </w:t>
      </w:r>
      <w:r>
        <w:rPr>
          <w:color w:val="002060"/>
        </w:rPr>
        <w:t>D</w:t>
      </w:r>
      <w:r w:rsidRPr="0014473F">
        <w:rPr>
          <w:color w:val="002060"/>
        </w:rPr>
        <w:t xml:space="preserve">, è </w:t>
      </w:r>
      <w:r w:rsidRPr="0014473F">
        <w:rPr>
          <w:b/>
          <w:bCs/>
          <w:color w:val="002060"/>
        </w:rPr>
        <w:t xml:space="preserve">fatto obbligo alle Società di impiegare al massimo </w:t>
      </w:r>
      <w:r>
        <w:rPr>
          <w:b/>
          <w:bCs/>
          <w:color w:val="002060"/>
        </w:rPr>
        <w:t>2</w:t>
      </w:r>
      <w:r w:rsidRPr="0014473F">
        <w:rPr>
          <w:b/>
          <w:bCs/>
          <w:color w:val="002060"/>
        </w:rPr>
        <w:t xml:space="preserve"> (</w:t>
      </w:r>
      <w:r>
        <w:rPr>
          <w:b/>
          <w:bCs/>
          <w:color w:val="002060"/>
        </w:rPr>
        <w:t>due</w:t>
      </w:r>
      <w:r w:rsidRPr="0014473F">
        <w:rPr>
          <w:b/>
          <w:bCs/>
          <w:color w:val="002060"/>
        </w:rPr>
        <w:t xml:space="preserve">) giocatori </w:t>
      </w:r>
      <w:r w:rsidRPr="0014473F">
        <w:rPr>
          <w:b/>
          <w:bCs/>
          <w:color w:val="002060"/>
          <w:u w:val="single"/>
        </w:rPr>
        <w:t>non formati</w:t>
      </w:r>
      <w:r w:rsidRPr="0014473F">
        <w:rPr>
          <w:color w:val="002060"/>
        </w:rPr>
        <w:t>.</w:t>
      </w:r>
    </w:p>
    <w:p w14:paraId="3B102F35" w14:textId="77777777" w:rsidR="004A5286" w:rsidRDefault="004A5286" w:rsidP="004A5286">
      <w:pPr>
        <w:pStyle w:val="LndNormale1"/>
        <w:rPr>
          <w:color w:val="002060"/>
        </w:rPr>
      </w:pPr>
      <w:r w:rsidRPr="0014473F">
        <w:rPr>
          <w:color w:val="002060"/>
        </w:rPr>
        <w:t xml:space="preserve">Per giocatori “formati” si intendono quei giocatori che abbiano almeno una delle caratteristiche di seguito indicate: </w:t>
      </w:r>
    </w:p>
    <w:p w14:paraId="76EFD70C" w14:textId="77777777" w:rsidR="004A5286" w:rsidRDefault="004A5286" w:rsidP="004A5286">
      <w:pPr>
        <w:pStyle w:val="LndNormale1"/>
        <w:rPr>
          <w:color w:val="002060"/>
        </w:rPr>
      </w:pPr>
      <w:r w:rsidRPr="0014473F">
        <w:rPr>
          <w:color w:val="002060"/>
        </w:rPr>
        <w:t xml:space="preserve">a) abbiano assunto il primo tesseramento per la FIGC prima del compimento 18° anno di età, con tesseramento valido non revocato e/o non annullato anteriormente al 30 giugno 2017; </w:t>
      </w:r>
    </w:p>
    <w:p w14:paraId="6A19DC8C" w14:textId="77777777" w:rsidR="004A5286" w:rsidRDefault="004A5286" w:rsidP="004A5286">
      <w:pPr>
        <w:pStyle w:val="LndNormale1"/>
        <w:rPr>
          <w:color w:val="002060"/>
        </w:rPr>
      </w:pPr>
      <w:r w:rsidRPr="0014473F">
        <w:rPr>
          <w:color w:val="002060"/>
        </w:rPr>
        <w:t xml:space="preserve">b) abbiano assunto il primo tesseramento per la FIGC prima del compimento del 16° anno di età, con tesseramento valido non revocato e/o non annullato anteriormente al 30 giugno 2018; </w:t>
      </w:r>
    </w:p>
    <w:p w14:paraId="7D2EC3FE" w14:textId="77777777" w:rsidR="004A5286" w:rsidRDefault="004A5286" w:rsidP="004A5286">
      <w:pPr>
        <w:pStyle w:val="LndNormale1"/>
        <w:rPr>
          <w:color w:val="002060"/>
        </w:rPr>
      </w:pPr>
      <w:r w:rsidRPr="0014473F">
        <w:rPr>
          <w:color w:val="002060"/>
        </w:rPr>
        <w:t xml:space="preserve">c) siano stati tesserati per la FIGC prima del compimento del 14° anno di età con tesseramento valido non revocato e/o non annullato; </w:t>
      </w:r>
    </w:p>
    <w:p w14:paraId="0621DF03" w14:textId="77777777" w:rsidR="004A5286" w:rsidRDefault="004A5286" w:rsidP="004A5286">
      <w:pPr>
        <w:pStyle w:val="LndNormale1"/>
        <w:rPr>
          <w:color w:val="002060"/>
        </w:rPr>
      </w:pPr>
      <w:r w:rsidRPr="0014473F">
        <w:rPr>
          <w:color w:val="002060"/>
        </w:rPr>
        <w:t>d) risultino residenti in Italia precedentemente al compimento del 10° anno di età</w:t>
      </w:r>
      <w:r>
        <w:rPr>
          <w:color w:val="002060"/>
        </w:rPr>
        <w:t>.</w:t>
      </w:r>
    </w:p>
    <w:p w14:paraId="5C7533C1" w14:textId="77777777" w:rsidR="004A5286" w:rsidRPr="0014473F" w:rsidRDefault="004A5286" w:rsidP="004A5286">
      <w:pPr>
        <w:pStyle w:val="LndNormale1"/>
        <w:rPr>
          <w:color w:val="002060"/>
        </w:rPr>
      </w:pPr>
    </w:p>
    <w:p w14:paraId="174F5FC3" w14:textId="77777777" w:rsidR="004A5286" w:rsidRPr="0014473F" w:rsidRDefault="004A5286" w:rsidP="004A5286">
      <w:pPr>
        <w:pStyle w:val="LndNormale1"/>
        <w:rPr>
          <w:color w:val="002060"/>
        </w:rPr>
      </w:pPr>
      <w:r w:rsidRPr="0014473F">
        <w:rPr>
          <w:color w:val="002060"/>
        </w:rPr>
        <w:t xml:space="preserve">Considerate le modalità di giuoco che prevedono la sostituzione volante, l’impiego </w:t>
      </w:r>
      <w:r>
        <w:rPr>
          <w:color w:val="002060"/>
        </w:rPr>
        <w:t xml:space="preserve">dei giocatori non formati risulterà </w:t>
      </w:r>
      <w:r w:rsidRPr="0014473F">
        <w:rPr>
          <w:color w:val="002060"/>
        </w:rPr>
        <w:t xml:space="preserve">con </w:t>
      </w:r>
      <w:r>
        <w:rPr>
          <w:color w:val="002060"/>
        </w:rPr>
        <w:t xml:space="preserve">la </w:t>
      </w:r>
      <w:r w:rsidRPr="0014473F">
        <w:rPr>
          <w:color w:val="002060"/>
        </w:rPr>
        <w:t>presenza dei predetti giocatori nella distinta presentata all’Arbitro prima della gara a prescindere dal numero dei giocatori impiegati</w:t>
      </w:r>
      <w:r>
        <w:rPr>
          <w:color w:val="002060"/>
        </w:rPr>
        <w:t xml:space="preserve"> nel corso della stessa</w:t>
      </w:r>
      <w:r w:rsidRPr="0014473F">
        <w:rPr>
          <w:color w:val="002060"/>
        </w:rPr>
        <w:t>.</w:t>
      </w:r>
    </w:p>
    <w:p w14:paraId="5B197DDA" w14:textId="77777777" w:rsidR="004A5286" w:rsidRPr="0014473F" w:rsidRDefault="004A5286" w:rsidP="004A5286">
      <w:pPr>
        <w:pStyle w:val="LndNormale1"/>
        <w:rPr>
          <w:color w:val="002060"/>
        </w:rPr>
      </w:pPr>
      <w:r w:rsidRPr="0014473F">
        <w:rPr>
          <w:color w:val="002060"/>
        </w:rPr>
        <w:t>Alle Società che non rispettano tali obblighi verrà applicata la sanzione della punizione sportiva della perdita della gara prevista dal Codice di Giustizia Sportiva, salvo ulteriori sanzioni.</w:t>
      </w:r>
    </w:p>
    <w:p w14:paraId="7BFDEF01" w14:textId="77777777" w:rsidR="004A5286" w:rsidRDefault="004A5286" w:rsidP="004A5286">
      <w:pPr>
        <w:pStyle w:val="LndNormale1"/>
        <w:rPr>
          <w:color w:val="002060"/>
          <w:highlight w:val="yellow"/>
        </w:rPr>
      </w:pPr>
    </w:p>
    <w:p w14:paraId="41CE82CB" w14:textId="68527F81" w:rsidR="004A5286" w:rsidRPr="004A5286" w:rsidRDefault="004A5286" w:rsidP="004A5286">
      <w:pPr>
        <w:pStyle w:val="LndNormale1"/>
        <w:rPr>
          <w:b/>
          <w:bCs/>
          <w:color w:val="002060"/>
          <w:sz w:val="26"/>
          <w:szCs w:val="26"/>
        </w:rPr>
      </w:pPr>
      <w:r w:rsidRPr="004A5286">
        <w:rPr>
          <w:b/>
          <w:bCs/>
          <w:color w:val="002060"/>
          <w:sz w:val="26"/>
          <w:szCs w:val="26"/>
        </w:rPr>
        <w:t>SECONDE SQUADRE “UNDER 21” LND</w:t>
      </w:r>
    </w:p>
    <w:p w14:paraId="2A7C6E81" w14:textId="77777777" w:rsidR="004A5286" w:rsidRPr="004A5286" w:rsidRDefault="004A5286" w:rsidP="004A5286">
      <w:pPr>
        <w:pStyle w:val="LndNormale1"/>
        <w:rPr>
          <w:b/>
          <w:bCs/>
          <w:i/>
          <w:iCs/>
          <w:color w:val="002060"/>
        </w:rPr>
      </w:pPr>
      <w:r w:rsidRPr="004A5286">
        <w:rPr>
          <w:b/>
          <w:bCs/>
          <w:i/>
          <w:iCs/>
          <w:color w:val="002060"/>
        </w:rPr>
        <w:t>MODALITA’ DI PARTECIPAZIONE E PASSAGGI DI CATEGORIA</w:t>
      </w:r>
    </w:p>
    <w:p w14:paraId="02A80CA8" w14:textId="77777777" w:rsidR="004A5286" w:rsidRPr="0008750B" w:rsidRDefault="004A5286" w:rsidP="004A5286">
      <w:pPr>
        <w:pStyle w:val="Corpotesto"/>
        <w:spacing w:after="0"/>
        <w:ind w:right="107"/>
        <w:rPr>
          <w:rFonts w:ascii="Arial" w:hAnsi="Arial" w:cs="Arial"/>
          <w:color w:val="002060"/>
          <w:sz w:val="22"/>
          <w:szCs w:val="22"/>
        </w:rPr>
      </w:pPr>
      <w:r w:rsidRPr="0008750B">
        <w:rPr>
          <w:rFonts w:ascii="Arial" w:hAnsi="Arial" w:cs="Arial"/>
          <w:color w:val="002060"/>
          <w:sz w:val="22"/>
          <w:szCs w:val="22"/>
        </w:rPr>
        <w:lastRenderedPageBreak/>
        <w:t>La seconda squadra di calcio a cinque maschile e femminile inizier</w:t>
      </w:r>
      <w:r>
        <w:rPr>
          <w:rFonts w:ascii="Arial" w:hAnsi="Arial" w:cs="Arial"/>
          <w:color w:val="002060"/>
          <w:sz w:val="22"/>
          <w:szCs w:val="22"/>
        </w:rPr>
        <w:t>à</w:t>
      </w:r>
      <w:r w:rsidRPr="0008750B">
        <w:rPr>
          <w:rFonts w:ascii="Arial" w:hAnsi="Arial" w:cs="Arial"/>
          <w:color w:val="002060"/>
          <w:sz w:val="22"/>
          <w:szCs w:val="22"/>
        </w:rPr>
        <w:t xml:space="preserve"> dal livello dilettantistico più basso del Comitato Regionale organizzatore, sempre con il limite di età “Under 21” per la seconda squadra.</w:t>
      </w:r>
    </w:p>
    <w:p w14:paraId="03FA2894" w14:textId="77777777" w:rsidR="004A5286" w:rsidRPr="0008750B" w:rsidRDefault="004A5286" w:rsidP="004A5286">
      <w:pPr>
        <w:pStyle w:val="Corpotesto"/>
        <w:spacing w:after="0"/>
        <w:ind w:right="110"/>
        <w:rPr>
          <w:rFonts w:ascii="Arial" w:hAnsi="Arial" w:cs="Arial"/>
          <w:color w:val="002060"/>
          <w:sz w:val="22"/>
          <w:szCs w:val="22"/>
        </w:rPr>
      </w:pPr>
      <w:r w:rsidRPr="0008750B">
        <w:rPr>
          <w:rFonts w:ascii="Arial" w:hAnsi="Arial" w:cs="Arial"/>
          <w:color w:val="002060"/>
          <w:sz w:val="22"/>
          <w:szCs w:val="22"/>
        </w:rPr>
        <w:t>La Seconda squadra, al termine del Campionato cui ha partecipato nella stagione sportiva 2024/2025, potrà essere promossa al Campionato di categoria superiore, ma non potrà mai partecipare al medesimo Campionato della prima squadra, né ad un Campionato di categoria superiore.</w:t>
      </w:r>
    </w:p>
    <w:p w14:paraId="2EF37B4E" w14:textId="77777777" w:rsidR="004A5286" w:rsidRPr="0008750B" w:rsidRDefault="004A5286" w:rsidP="004A5286">
      <w:pPr>
        <w:pStyle w:val="Corpotesto"/>
        <w:spacing w:after="0"/>
        <w:ind w:right="110"/>
        <w:rPr>
          <w:rFonts w:ascii="Arial" w:hAnsi="Arial" w:cs="Arial"/>
          <w:color w:val="002060"/>
          <w:sz w:val="22"/>
          <w:szCs w:val="22"/>
        </w:rPr>
      </w:pPr>
      <w:r w:rsidRPr="0008750B">
        <w:rPr>
          <w:rFonts w:ascii="Arial" w:hAnsi="Arial" w:cs="Arial"/>
          <w:color w:val="002060"/>
          <w:sz w:val="22"/>
          <w:szCs w:val="22"/>
        </w:rPr>
        <w:t>Fermo restando quanto premesso, il massimo Campionato che, in prospettiva futura, potrà essere raggiunto da una seconda squadra dilettantistica di calcio a 5 maschile è quello di Serie C/C1</w:t>
      </w:r>
      <w:r>
        <w:rPr>
          <w:rFonts w:ascii="Arial" w:hAnsi="Arial" w:cs="Arial"/>
          <w:color w:val="002060"/>
          <w:sz w:val="22"/>
          <w:szCs w:val="22"/>
        </w:rPr>
        <w:t>.</w:t>
      </w:r>
    </w:p>
    <w:p w14:paraId="4DCE1905" w14:textId="77777777" w:rsidR="004A5286" w:rsidRDefault="004A5286" w:rsidP="004A5286">
      <w:pPr>
        <w:pStyle w:val="Corpotesto"/>
        <w:spacing w:after="0"/>
        <w:ind w:right="110"/>
        <w:rPr>
          <w:rFonts w:ascii="Arial" w:hAnsi="Arial" w:cs="Arial"/>
          <w:color w:val="002060"/>
          <w:sz w:val="22"/>
          <w:szCs w:val="22"/>
        </w:rPr>
      </w:pPr>
      <w:r w:rsidRPr="0008750B">
        <w:rPr>
          <w:rFonts w:ascii="Arial" w:hAnsi="Arial" w:cs="Arial"/>
          <w:color w:val="002060"/>
          <w:sz w:val="22"/>
          <w:szCs w:val="22"/>
        </w:rPr>
        <w:t>Qualora al termine del Campionato di competenza, a seguito di promozione della seconda squadra, si verifichi</w:t>
      </w:r>
      <w:r w:rsidRPr="0008750B">
        <w:rPr>
          <w:rFonts w:ascii="Arial" w:hAnsi="Arial" w:cs="Arial"/>
          <w:color w:val="002060"/>
          <w:spacing w:val="-3"/>
          <w:sz w:val="22"/>
          <w:szCs w:val="22"/>
        </w:rPr>
        <w:t xml:space="preserve"> </w:t>
      </w:r>
      <w:r w:rsidRPr="0008750B">
        <w:rPr>
          <w:rFonts w:ascii="Arial" w:hAnsi="Arial" w:cs="Arial"/>
          <w:color w:val="002060"/>
          <w:sz w:val="22"/>
          <w:szCs w:val="22"/>
        </w:rPr>
        <w:t>un’ipotesi</w:t>
      </w:r>
      <w:r w:rsidRPr="0008750B">
        <w:rPr>
          <w:rFonts w:ascii="Arial" w:hAnsi="Arial" w:cs="Arial"/>
          <w:color w:val="002060"/>
          <w:spacing w:val="-3"/>
          <w:sz w:val="22"/>
          <w:szCs w:val="22"/>
        </w:rPr>
        <w:t xml:space="preserve"> </w:t>
      </w:r>
      <w:r w:rsidRPr="0008750B">
        <w:rPr>
          <w:rFonts w:ascii="Arial" w:hAnsi="Arial" w:cs="Arial"/>
          <w:color w:val="002060"/>
          <w:sz w:val="22"/>
          <w:szCs w:val="22"/>
        </w:rPr>
        <w:t>di</w:t>
      </w:r>
      <w:r w:rsidRPr="0008750B">
        <w:rPr>
          <w:rFonts w:ascii="Arial" w:hAnsi="Arial" w:cs="Arial"/>
          <w:color w:val="002060"/>
          <w:spacing w:val="-3"/>
          <w:sz w:val="22"/>
          <w:szCs w:val="22"/>
        </w:rPr>
        <w:t xml:space="preserve"> </w:t>
      </w:r>
      <w:r w:rsidRPr="0008750B">
        <w:rPr>
          <w:rFonts w:ascii="Arial" w:hAnsi="Arial" w:cs="Arial"/>
          <w:color w:val="002060"/>
          <w:sz w:val="22"/>
          <w:szCs w:val="22"/>
        </w:rPr>
        <w:t>compresenza</w:t>
      </w:r>
      <w:r w:rsidRPr="0008750B">
        <w:rPr>
          <w:rFonts w:ascii="Arial" w:hAnsi="Arial" w:cs="Arial"/>
          <w:color w:val="002060"/>
          <w:spacing w:val="-2"/>
          <w:sz w:val="22"/>
          <w:szCs w:val="22"/>
        </w:rPr>
        <w:t xml:space="preserve"> </w:t>
      </w:r>
      <w:r w:rsidRPr="0008750B">
        <w:rPr>
          <w:rFonts w:ascii="Arial" w:hAnsi="Arial" w:cs="Arial"/>
          <w:color w:val="002060"/>
          <w:sz w:val="22"/>
          <w:szCs w:val="22"/>
        </w:rPr>
        <w:t>della</w:t>
      </w:r>
      <w:r w:rsidRPr="0008750B">
        <w:rPr>
          <w:rFonts w:ascii="Arial" w:hAnsi="Arial" w:cs="Arial"/>
          <w:color w:val="002060"/>
          <w:spacing w:val="-2"/>
          <w:sz w:val="22"/>
          <w:szCs w:val="22"/>
        </w:rPr>
        <w:t xml:space="preserve"> </w:t>
      </w:r>
      <w:r w:rsidRPr="0008750B">
        <w:rPr>
          <w:rFonts w:ascii="Arial" w:hAnsi="Arial" w:cs="Arial"/>
          <w:color w:val="002060"/>
          <w:sz w:val="22"/>
          <w:szCs w:val="22"/>
        </w:rPr>
        <w:t>prima</w:t>
      </w:r>
      <w:r w:rsidRPr="0008750B">
        <w:rPr>
          <w:rFonts w:ascii="Arial" w:hAnsi="Arial" w:cs="Arial"/>
          <w:color w:val="002060"/>
          <w:spacing w:val="-2"/>
          <w:sz w:val="22"/>
          <w:szCs w:val="22"/>
        </w:rPr>
        <w:t xml:space="preserve"> </w:t>
      </w:r>
      <w:r w:rsidRPr="0008750B">
        <w:rPr>
          <w:rFonts w:ascii="Arial" w:hAnsi="Arial" w:cs="Arial"/>
          <w:color w:val="002060"/>
          <w:sz w:val="22"/>
          <w:szCs w:val="22"/>
        </w:rPr>
        <w:t>e</w:t>
      </w:r>
      <w:r w:rsidRPr="0008750B">
        <w:rPr>
          <w:rFonts w:ascii="Arial" w:hAnsi="Arial" w:cs="Arial"/>
          <w:color w:val="002060"/>
          <w:spacing w:val="-2"/>
          <w:sz w:val="22"/>
          <w:szCs w:val="22"/>
        </w:rPr>
        <w:t xml:space="preserve"> </w:t>
      </w:r>
      <w:r w:rsidRPr="0008750B">
        <w:rPr>
          <w:rFonts w:ascii="Arial" w:hAnsi="Arial" w:cs="Arial"/>
          <w:color w:val="002060"/>
          <w:sz w:val="22"/>
          <w:szCs w:val="22"/>
        </w:rPr>
        <w:t>della</w:t>
      </w:r>
      <w:r w:rsidRPr="0008750B">
        <w:rPr>
          <w:rFonts w:ascii="Arial" w:hAnsi="Arial" w:cs="Arial"/>
          <w:color w:val="002060"/>
          <w:spacing w:val="-2"/>
          <w:sz w:val="22"/>
          <w:szCs w:val="22"/>
        </w:rPr>
        <w:t xml:space="preserve"> </w:t>
      </w:r>
      <w:r w:rsidRPr="0008750B">
        <w:rPr>
          <w:rFonts w:ascii="Arial" w:hAnsi="Arial" w:cs="Arial"/>
          <w:color w:val="002060"/>
          <w:sz w:val="22"/>
          <w:szCs w:val="22"/>
        </w:rPr>
        <w:t>seconda</w:t>
      </w:r>
      <w:r w:rsidRPr="0008750B">
        <w:rPr>
          <w:rFonts w:ascii="Arial" w:hAnsi="Arial" w:cs="Arial"/>
          <w:color w:val="002060"/>
          <w:spacing w:val="-2"/>
          <w:sz w:val="22"/>
          <w:szCs w:val="22"/>
        </w:rPr>
        <w:t xml:space="preserve"> </w:t>
      </w:r>
      <w:r w:rsidRPr="0008750B">
        <w:rPr>
          <w:rFonts w:ascii="Arial" w:hAnsi="Arial" w:cs="Arial"/>
          <w:color w:val="002060"/>
          <w:sz w:val="22"/>
          <w:szCs w:val="22"/>
        </w:rPr>
        <w:t>squadra</w:t>
      </w:r>
      <w:r w:rsidRPr="0008750B">
        <w:rPr>
          <w:rFonts w:ascii="Arial" w:hAnsi="Arial" w:cs="Arial"/>
          <w:color w:val="002060"/>
          <w:spacing w:val="-2"/>
          <w:sz w:val="22"/>
          <w:szCs w:val="22"/>
        </w:rPr>
        <w:t xml:space="preserve"> </w:t>
      </w:r>
      <w:r w:rsidRPr="0008750B">
        <w:rPr>
          <w:rFonts w:ascii="Arial" w:hAnsi="Arial" w:cs="Arial"/>
          <w:color w:val="002060"/>
          <w:sz w:val="22"/>
          <w:szCs w:val="22"/>
        </w:rPr>
        <w:t>stessa</w:t>
      </w:r>
      <w:r w:rsidRPr="0008750B">
        <w:rPr>
          <w:rFonts w:ascii="Arial" w:hAnsi="Arial" w:cs="Arial"/>
          <w:color w:val="002060"/>
          <w:spacing w:val="-5"/>
          <w:sz w:val="22"/>
          <w:szCs w:val="22"/>
        </w:rPr>
        <w:t xml:space="preserve"> </w:t>
      </w:r>
      <w:r w:rsidRPr="0008750B">
        <w:rPr>
          <w:rFonts w:ascii="Arial" w:hAnsi="Arial" w:cs="Arial"/>
          <w:color w:val="002060"/>
          <w:sz w:val="22"/>
          <w:szCs w:val="22"/>
        </w:rPr>
        <w:t>nella</w:t>
      </w:r>
      <w:r w:rsidRPr="0008750B">
        <w:rPr>
          <w:rFonts w:ascii="Arial" w:hAnsi="Arial" w:cs="Arial"/>
          <w:color w:val="002060"/>
          <w:spacing w:val="-2"/>
          <w:sz w:val="22"/>
          <w:szCs w:val="22"/>
        </w:rPr>
        <w:t xml:space="preserve"> </w:t>
      </w:r>
      <w:r w:rsidRPr="0008750B">
        <w:rPr>
          <w:rFonts w:ascii="Arial" w:hAnsi="Arial" w:cs="Arial"/>
          <w:color w:val="002060"/>
          <w:sz w:val="22"/>
          <w:szCs w:val="22"/>
        </w:rPr>
        <w:t>medesima</w:t>
      </w:r>
      <w:r w:rsidRPr="0008750B">
        <w:rPr>
          <w:rFonts w:ascii="Arial" w:hAnsi="Arial" w:cs="Arial"/>
          <w:color w:val="002060"/>
          <w:spacing w:val="-2"/>
          <w:sz w:val="22"/>
          <w:szCs w:val="22"/>
        </w:rPr>
        <w:t xml:space="preserve"> </w:t>
      </w:r>
      <w:r w:rsidRPr="0008750B">
        <w:rPr>
          <w:rFonts w:ascii="Arial" w:hAnsi="Arial" w:cs="Arial"/>
          <w:color w:val="002060"/>
          <w:sz w:val="22"/>
          <w:szCs w:val="22"/>
        </w:rPr>
        <w:t>categoria, la</w:t>
      </w:r>
      <w:r w:rsidRPr="0008750B">
        <w:rPr>
          <w:rFonts w:ascii="Arial" w:hAnsi="Arial" w:cs="Arial"/>
          <w:color w:val="002060"/>
          <w:spacing w:val="-14"/>
          <w:sz w:val="22"/>
          <w:szCs w:val="22"/>
        </w:rPr>
        <w:t xml:space="preserve"> </w:t>
      </w:r>
      <w:r w:rsidRPr="0008750B">
        <w:rPr>
          <w:rFonts w:ascii="Arial" w:hAnsi="Arial" w:cs="Arial"/>
          <w:color w:val="002060"/>
          <w:sz w:val="22"/>
          <w:szCs w:val="22"/>
        </w:rPr>
        <w:t>seconda</w:t>
      </w:r>
      <w:r w:rsidRPr="0008750B">
        <w:rPr>
          <w:rFonts w:ascii="Arial" w:hAnsi="Arial" w:cs="Arial"/>
          <w:color w:val="002060"/>
          <w:spacing w:val="-14"/>
          <w:sz w:val="22"/>
          <w:szCs w:val="22"/>
        </w:rPr>
        <w:t xml:space="preserve"> </w:t>
      </w:r>
      <w:r w:rsidRPr="0008750B">
        <w:rPr>
          <w:rFonts w:ascii="Arial" w:hAnsi="Arial" w:cs="Arial"/>
          <w:color w:val="002060"/>
          <w:sz w:val="22"/>
          <w:szCs w:val="22"/>
        </w:rPr>
        <w:t>squadra</w:t>
      </w:r>
      <w:r w:rsidRPr="0008750B">
        <w:rPr>
          <w:rFonts w:ascii="Arial" w:hAnsi="Arial" w:cs="Arial"/>
          <w:color w:val="002060"/>
          <w:spacing w:val="-14"/>
          <w:sz w:val="22"/>
          <w:szCs w:val="22"/>
        </w:rPr>
        <w:t xml:space="preserve"> </w:t>
      </w:r>
      <w:r w:rsidRPr="0008750B">
        <w:rPr>
          <w:rFonts w:ascii="Arial" w:hAnsi="Arial" w:cs="Arial"/>
          <w:color w:val="002060"/>
          <w:sz w:val="22"/>
          <w:szCs w:val="22"/>
        </w:rPr>
        <w:t>dovrà</w:t>
      </w:r>
      <w:r w:rsidRPr="0008750B">
        <w:rPr>
          <w:rFonts w:ascii="Arial" w:hAnsi="Arial" w:cs="Arial"/>
          <w:color w:val="002060"/>
          <w:spacing w:val="-14"/>
          <w:sz w:val="22"/>
          <w:szCs w:val="22"/>
        </w:rPr>
        <w:t xml:space="preserve"> </w:t>
      </w:r>
      <w:r w:rsidRPr="0008750B">
        <w:rPr>
          <w:rFonts w:ascii="Arial" w:hAnsi="Arial" w:cs="Arial"/>
          <w:color w:val="002060"/>
          <w:sz w:val="22"/>
          <w:szCs w:val="22"/>
        </w:rPr>
        <w:t>partecipare</w:t>
      </w:r>
      <w:r w:rsidRPr="0008750B">
        <w:rPr>
          <w:rFonts w:ascii="Arial" w:hAnsi="Arial" w:cs="Arial"/>
          <w:color w:val="002060"/>
          <w:spacing w:val="-14"/>
          <w:sz w:val="22"/>
          <w:szCs w:val="22"/>
        </w:rPr>
        <w:t xml:space="preserve"> </w:t>
      </w:r>
      <w:r w:rsidRPr="0008750B">
        <w:rPr>
          <w:rFonts w:ascii="Arial" w:hAnsi="Arial" w:cs="Arial"/>
          <w:color w:val="002060"/>
          <w:sz w:val="22"/>
          <w:szCs w:val="22"/>
        </w:rPr>
        <w:t>al</w:t>
      </w:r>
      <w:r w:rsidRPr="0008750B">
        <w:rPr>
          <w:rFonts w:ascii="Arial" w:hAnsi="Arial" w:cs="Arial"/>
          <w:color w:val="002060"/>
          <w:spacing w:val="-15"/>
          <w:sz w:val="22"/>
          <w:szCs w:val="22"/>
        </w:rPr>
        <w:t xml:space="preserve"> </w:t>
      </w:r>
      <w:r w:rsidRPr="0008750B">
        <w:rPr>
          <w:rFonts w:ascii="Arial" w:hAnsi="Arial" w:cs="Arial"/>
          <w:color w:val="002060"/>
          <w:sz w:val="22"/>
          <w:szCs w:val="22"/>
        </w:rPr>
        <w:t>Campionato</w:t>
      </w:r>
      <w:r w:rsidRPr="0008750B">
        <w:rPr>
          <w:rFonts w:ascii="Arial" w:hAnsi="Arial" w:cs="Arial"/>
          <w:color w:val="002060"/>
          <w:spacing w:val="-14"/>
          <w:sz w:val="22"/>
          <w:szCs w:val="22"/>
        </w:rPr>
        <w:t xml:space="preserve"> </w:t>
      </w:r>
      <w:r w:rsidRPr="0008750B">
        <w:rPr>
          <w:rFonts w:ascii="Arial" w:hAnsi="Arial" w:cs="Arial"/>
          <w:color w:val="002060"/>
          <w:sz w:val="22"/>
          <w:szCs w:val="22"/>
        </w:rPr>
        <w:t>dilettantistico</w:t>
      </w:r>
      <w:r w:rsidRPr="0008750B">
        <w:rPr>
          <w:rFonts w:ascii="Arial" w:hAnsi="Arial" w:cs="Arial"/>
          <w:color w:val="002060"/>
          <w:spacing w:val="-14"/>
          <w:sz w:val="22"/>
          <w:szCs w:val="22"/>
        </w:rPr>
        <w:t xml:space="preserve"> </w:t>
      </w:r>
      <w:r w:rsidRPr="0008750B">
        <w:rPr>
          <w:rFonts w:ascii="Arial" w:hAnsi="Arial" w:cs="Arial"/>
          <w:color w:val="002060"/>
          <w:sz w:val="22"/>
          <w:szCs w:val="22"/>
        </w:rPr>
        <w:t>della</w:t>
      </w:r>
      <w:r w:rsidRPr="0008750B">
        <w:rPr>
          <w:rFonts w:ascii="Arial" w:hAnsi="Arial" w:cs="Arial"/>
          <w:color w:val="002060"/>
          <w:spacing w:val="-14"/>
          <w:sz w:val="22"/>
          <w:szCs w:val="22"/>
        </w:rPr>
        <w:t xml:space="preserve"> </w:t>
      </w:r>
      <w:r w:rsidRPr="0008750B">
        <w:rPr>
          <w:rFonts w:ascii="Arial" w:hAnsi="Arial" w:cs="Arial"/>
          <w:color w:val="002060"/>
          <w:sz w:val="22"/>
          <w:szCs w:val="22"/>
        </w:rPr>
        <w:t>categoria</w:t>
      </w:r>
      <w:r w:rsidRPr="0008750B">
        <w:rPr>
          <w:rFonts w:ascii="Arial" w:hAnsi="Arial" w:cs="Arial"/>
          <w:color w:val="002060"/>
          <w:spacing w:val="-14"/>
          <w:sz w:val="22"/>
          <w:szCs w:val="22"/>
        </w:rPr>
        <w:t xml:space="preserve"> </w:t>
      </w:r>
      <w:r w:rsidRPr="0008750B">
        <w:rPr>
          <w:rFonts w:ascii="Arial" w:hAnsi="Arial" w:cs="Arial"/>
          <w:color w:val="002060"/>
          <w:sz w:val="22"/>
          <w:szCs w:val="22"/>
        </w:rPr>
        <w:t>inferiore.</w:t>
      </w:r>
      <w:r w:rsidRPr="0008750B">
        <w:rPr>
          <w:rFonts w:ascii="Arial" w:hAnsi="Arial" w:cs="Arial"/>
          <w:color w:val="002060"/>
          <w:spacing w:val="-15"/>
          <w:sz w:val="22"/>
          <w:szCs w:val="22"/>
        </w:rPr>
        <w:t xml:space="preserve"> </w:t>
      </w:r>
      <w:r w:rsidRPr="0008750B">
        <w:rPr>
          <w:rFonts w:ascii="Arial" w:hAnsi="Arial" w:cs="Arial"/>
          <w:color w:val="002060"/>
          <w:sz w:val="22"/>
          <w:szCs w:val="22"/>
        </w:rPr>
        <w:t>Anche</w:t>
      </w:r>
      <w:r w:rsidRPr="0008750B">
        <w:rPr>
          <w:rFonts w:ascii="Arial" w:hAnsi="Arial" w:cs="Arial"/>
          <w:color w:val="002060"/>
          <w:spacing w:val="-13"/>
          <w:sz w:val="22"/>
          <w:szCs w:val="22"/>
        </w:rPr>
        <w:t xml:space="preserve"> </w:t>
      </w:r>
      <w:r w:rsidRPr="0008750B">
        <w:rPr>
          <w:rFonts w:ascii="Arial" w:hAnsi="Arial" w:cs="Arial"/>
          <w:color w:val="002060"/>
          <w:sz w:val="22"/>
          <w:szCs w:val="22"/>
        </w:rPr>
        <w:t>in</w:t>
      </w:r>
      <w:r w:rsidRPr="0008750B">
        <w:rPr>
          <w:rFonts w:ascii="Arial" w:hAnsi="Arial" w:cs="Arial"/>
          <w:color w:val="002060"/>
          <w:spacing w:val="-15"/>
          <w:sz w:val="22"/>
          <w:szCs w:val="22"/>
        </w:rPr>
        <w:t xml:space="preserve"> </w:t>
      </w:r>
      <w:r w:rsidRPr="0008750B">
        <w:rPr>
          <w:rFonts w:ascii="Arial" w:hAnsi="Arial" w:cs="Arial"/>
          <w:color w:val="002060"/>
          <w:sz w:val="22"/>
          <w:szCs w:val="22"/>
        </w:rPr>
        <w:t xml:space="preserve">caso di compresenza della prima e della seconda squadra nella medesima Coppa Italia o Coppa Regione/Provincia, la seconda squadra dovrà partecipare ad </w:t>
      </w:r>
      <w:proofErr w:type="spellStart"/>
      <w:r w:rsidRPr="0008750B">
        <w:rPr>
          <w:rFonts w:ascii="Arial" w:hAnsi="Arial" w:cs="Arial"/>
          <w:color w:val="002060"/>
          <w:sz w:val="22"/>
          <w:szCs w:val="22"/>
        </w:rPr>
        <w:t>altra</w:t>
      </w:r>
      <w:proofErr w:type="spellEnd"/>
      <w:r w:rsidRPr="0008750B">
        <w:rPr>
          <w:rFonts w:ascii="Arial" w:hAnsi="Arial" w:cs="Arial"/>
          <w:color w:val="002060"/>
          <w:sz w:val="22"/>
          <w:szCs w:val="22"/>
        </w:rPr>
        <w:t xml:space="preserve"> Competizione di Coppa di rango inferiore o, se non esistente, non potrà parteciparvi.</w:t>
      </w:r>
    </w:p>
    <w:p w14:paraId="76A2C086" w14:textId="77777777" w:rsidR="004A5286" w:rsidRPr="00570A51" w:rsidRDefault="004A5286" w:rsidP="004A5286">
      <w:pPr>
        <w:pStyle w:val="Corpotesto"/>
        <w:spacing w:after="0"/>
        <w:ind w:right="110"/>
        <w:rPr>
          <w:rFonts w:ascii="Arial" w:hAnsi="Arial" w:cs="Arial"/>
          <w:color w:val="002060"/>
          <w:sz w:val="22"/>
          <w:szCs w:val="22"/>
        </w:rPr>
      </w:pPr>
    </w:p>
    <w:p w14:paraId="5CC0C5D2" w14:textId="77777777" w:rsidR="004A5286" w:rsidRPr="004A5286" w:rsidRDefault="004A5286" w:rsidP="004A5286">
      <w:pPr>
        <w:pStyle w:val="LndNormale1"/>
        <w:rPr>
          <w:b/>
          <w:bCs/>
          <w:i/>
          <w:iCs/>
          <w:color w:val="002060"/>
        </w:rPr>
      </w:pPr>
      <w:r w:rsidRPr="004A5286">
        <w:rPr>
          <w:b/>
          <w:bCs/>
          <w:i/>
          <w:iCs/>
          <w:color w:val="002060"/>
        </w:rPr>
        <w:t>ATLETI SECONDA SQUADRA</w:t>
      </w:r>
    </w:p>
    <w:p w14:paraId="6A71EDEA" w14:textId="77777777" w:rsidR="004A5286" w:rsidRPr="00A534CC" w:rsidRDefault="004A5286" w:rsidP="004A5286">
      <w:pPr>
        <w:pStyle w:val="Corpotesto"/>
        <w:spacing w:after="0"/>
        <w:ind w:right="109"/>
        <w:rPr>
          <w:rFonts w:ascii="Arial" w:hAnsi="Arial" w:cs="Arial"/>
          <w:b/>
          <w:bCs/>
          <w:color w:val="002060"/>
          <w:sz w:val="22"/>
          <w:szCs w:val="22"/>
        </w:rPr>
      </w:pPr>
      <w:r w:rsidRPr="00A534CC">
        <w:rPr>
          <w:rFonts w:ascii="Arial" w:hAnsi="Arial" w:cs="Arial"/>
          <w:b/>
          <w:bCs/>
          <w:color w:val="002060"/>
          <w:sz w:val="22"/>
          <w:szCs w:val="22"/>
        </w:rPr>
        <w:t>Per</w:t>
      </w:r>
      <w:r w:rsidRPr="00A534CC">
        <w:rPr>
          <w:rFonts w:ascii="Arial" w:hAnsi="Arial" w:cs="Arial"/>
          <w:b/>
          <w:bCs/>
          <w:color w:val="002060"/>
          <w:spacing w:val="-10"/>
          <w:sz w:val="22"/>
          <w:szCs w:val="22"/>
        </w:rPr>
        <w:t xml:space="preserve"> </w:t>
      </w:r>
      <w:r w:rsidRPr="00A534CC">
        <w:rPr>
          <w:rFonts w:ascii="Arial" w:hAnsi="Arial" w:cs="Arial"/>
          <w:b/>
          <w:bCs/>
          <w:color w:val="002060"/>
          <w:sz w:val="22"/>
          <w:szCs w:val="22"/>
        </w:rPr>
        <w:t>i</w:t>
      </w:r>
      <w:r w:rsidRPr="00A534CC">
        <w:rPr>
          <w:rFonts w:ascii="Arial" w:hAnsi="Arial" w:cs="Arial"/>
          <w:b/>
          <w:bCs/>
          <w:color w:val="002060"/>
          <w:spacing w:val="-11"/>
          <w:sz w:val="22"/>
          <w:szCs w:val="22"/>
        </w:rPr>
        <w:t xml:space="preserve"> </w:t>
      </w:r>
      <w:r w:rsidRPr="00A534CC">
        <w:rPr>
          <w:rFonts w:ascii="Arial" w:hAnsi="Arial" w:cs="Arial"/>
          <w:b/>
          <w:bCs/>
          <w:color w:val="002060"/>
          <w:sz w:val="22"/>
          <w:szCs w:val="22"/>
        </w:rPr>
        <w:t>Campionati</w:t>
      </w:r>
      <w:r w:rsidRPr="00A534CC">
        <w:rPr>
          <w:rFonts w:ascii="Arial" w:hAnsi="Arial" w:cs="Arial"/>
          <w:b/>
          <w:bCs/>
          <w:color w:val="002060"/>
          <w:spacing w:val="-11"/>
          <w:sz w:val="22"/>
          <w:szCs w:val="22"/>
        </w:rPr>
        <w:t xml:space="preserve"> </w:t>
      </w:r>
      <w:r w:rsidRPr="00A534CC">
        <w:rPr>
          <w:rFonts w:ascii="Arial" w:hAnsi="Arial" w:cs="Arial"/>
          <w:b/>
          <w:bCs/>
          <w:color w:val="002060"/>
          <w:sz w:val="22"/>
          <w:szCs w:val="22"/>
        </w:rPr>
        <w:t>di</w:t>
      </w:r>
      <w:r w:rsidRPr="00A534CC">
        <w:rPr>
          <w:rFonts w:ascii="Arial" w:hAnsi="Arial" w:cs="Arial"/>
          <w:b/>
          <w:bCs/>
          <w:color w:val="002060"/>
          <w:spacing w:val="-11"/>
          <w:sz w:val="22"/>
          <w:szCs w:val="22"/>
        </w:rPr>
        <w:t xml:space="preserve"> </w:t>
      </w:r>
      <w:r w:rsidRPr="00A534CC">
        <w:rPr>
          <w:rFonts w:ascii="Arial" w:hAnsi="Arial" w:cs="Arial"/>
          <w:b/>
          <w:bCs/>
          <w:color w:val="002060"/>
          <w:sz w:val="22"/>
          <w:szCs w:val="22"/>
        </w:rPr>
        <w:t>Calcio</w:t>
      </w:r>
      <w:r w:rsidRPr="00A534CC">
        <w:rPr>
          <w:rFonts w:ascii="Arial" w:hAnsi="Arial" w:cs="Arial"/>
          <w:b/>
          <w:bCs/>
          <w:color w:val="002060"/>
          <w:spacing w:val="-12"/>
          <w:sz w:val="22"/>
          <w:szCs w:val="22"/>
        </w:rPr>
        <w:t xml:space="preserve"> </w:t>
      </w:r>
      <w:r w:rsidRPr="00A534CC">
        <w:rPr>
          <w:rFonts w:ascii="Arial" w:hAnsi="Arial" w:cs="Arial"/>
          <w:b/>
          <w:bCs/>
          <w:color w:val="002060"/>
          <w:sz w:val="22"/>
          <w:szCs w:val="22"/>
        </w:rPr>
        <w:t>a</w:t>
      </w:r>
      <w:r w:rsidRPr="00A534CC">
        <w:rPr>
          <w:rFonts w:ascii="Arial" w:hAnsi="Arial" w:cs="Arial"/>
          <w:b/>
          <w:bCs/>
          <w:color w:val="002060"/>
          <w:spacing w:val="-11"/>
          <w:sz w:val="22"/>
          <w:szCs w:val="22"/>
        </w:rPr>
        <w:t xml:space="preserve"> </w:t>
      </w:r>
      <w:r w:rsidRPr="00A534CC">
        <w:rPr>
          <w:rFonts w:ascii="Arial" w:hAnsi="Arial" w:cs="Arial"/>
          <w:b/>
          <w:bCs/>
          <w:color w:val="002060"/>
          <w:sz w:val="22"/>
          <w:szCs w:val="22"/>
        </w:rPr>
        <w:t>5,</w:t>
      </w:r>
      <w:r w:rsidRPr="00A534CC">
        <w:rPr>
          <w:rFonts w:ascii="Arial" w:hAnsi="Arial" w:cs="Arial"/>
          <w:b/>
          <w:bCs/>
          <w:color w:val="002060"/>
          <w:spacing w:val="-10"/>
          <w:sz w:val="22"/>
          <w:szCs w:val="22"/>
        </w:rPr>
        <w:t xml:space="preserve"> </w:t>
      </w:r>
      <w:r w:rsidRPr="00A534CC">
        <w:rPr>
          <w:rFonts w:ascii="Arial" w:hAnsi="Arial" w:cs="Arial"/>
          <w:b/>
          <w:bCs/>
          <w:color w:val="002060"/>
          <w:sz w:val="22"/>
          <w:szCs w:val="22"/>
        </w:rPr>
        <w:t>la</w:t>
      </w:r>
      <w:r w:rsidRPr="00A534CC">
        <w:rPr>
          <w:rFonts w:ascii="Arial" w:hAnsi="Arial" w:cs="Arial"/>
          <w:b/>
          <w:bCs/>
          <w:color w:val="002060"/>
          <w:spacing w:val="-9"/>
          <w:sz w:val="22"/>
          <w:szCs w:val="22"/>
        </w:rPr>
        <w:t xml:space="preserve"> </w:t>
      </w:r>
      <w:r w:rsidRPr="00A534CC">
        <w:rPr>
          <w:rFonts w:ascii="Arial" w:hAnsi="Arial" w:cs="Arial"/>
          <w:b/>
          <w:bCs/>
          <w:color w:val="002060"/>
          <w:sz w:val="22"/>
          <w:szCs w:val="22"/>
        </w:rPr>
        <w:t>seconda</w:t>
      </w:r>
      <w:r w:rsidRPr="00A534CC">
        <w:rPr>
          <w:rFonts w:ascii="Arial" w:hAnsi="Arial" w:cs="Arial"/>
          <w:b/>
          <w:bCs/>
          <w:color w:val="002060"/>
          <w:spacing w:val="-9"/>
          <w:sz w:val="22"/>
          <w:szCs w:val="22"/>
        </w:rPr>
        <w:t xml:space="preserve"> </w:t>
      </w:r>
      <w:r w:rsidRPr="00A534CC">
        <w:rPr>
          <w:rFonts w:ascii="Arial" w:hAnsi="Arial" w:cs="Arial"/>
          <w:b/>
          <w:bCs/>
          <w:color w:val="002060"/>
          <w:sz w:val="22"/>
          <w:szCs w:val="22"/>
        </w:rPr>
        <w:t>squadra</w:t>
      </w:r>
      <w:r w:rsidRPr="00A534CC">
        <w:rPr>
          <w:rFonts w:ascii="Arial" w:hAnsi="Arial" w:cs="Arial"/>
          <w:b/>
          <w:bCs/>
          <w:color w:val="002060"/>
          <w:spacing w:val="-11"/>
          <w:sz w:val="22"/>
          <w:szCs w:val="22"/>
        </w:rPr>
        <w:t xml:space="preserve"> </w:t>
      </w:r>
      <w:r w:rsidRPr="00A534CC">
        <w:rPr>
          <w:rFonts w:ascii="Arial" w:hAnsi="Arial" w:cs="Arial"/>
          <w:b/>
          <w:bCs/>
          <w:color w:val="002060"/>
          <w:sz w:val="22"/>
          <w:szCs w:val="22"/>
        </w:rPr>
        <w:t>potrà</w:t>
      </w:r>
      <w:r w:rsidRPr="00A534CC">
        <w:rPr>
          <w:rFonts w:ascii="Arial" w:hAnsi="Arial" w:cs="Arial"/>
          <w:b/>
          <w:bCs/>
          <w:color w:val="002060"/>
          <w:spacing w:val="-11"/>
          <w:sz w:val="22"/>
          <w:szCs w:val="22"/>
        </w:rPr>
        <w:t xml:space="preserve"> </w:t>
      </w:r>
      <w:r w:rsidRPr="00A534CC">
        <w:rPr>
          <w:rFonts w:ascii="Arial" w:hAnsi="Arial" w:cs="Arial"/>
          <w:b/>
          <w:bCs/>
          <w:color w:val="002060"/>
          <w:sz w:val="22"/>
          <w:szCs w:val="22"/>
        </w:rPr>
        <w:t>inserire</w:t>
      </w:r>
      <w:r w:rsidRPr="00A534CC">
        <w:rPr>
          <w:rFonts w:ascii="Arial" w:hAnsi="Arial" w:cs="Arial"/>
          <w:b/>
          <w:bCs/>
          <w:color w:val="002060"/>
          <w:spacing w:val="-11"/>
          <w:sz w:val="22"/>
          <w:szCs w:val="22"/>
        </w:rPr>
        <w:t xml:space="preserve"> </w:t>
      </w:r>
      <w:r w:rsidRPr="00A534CC">
        <w:rPr>
          <w:rFonts w:ascii="Arial" w:hAnsi="Arial" w:cs="Arial"/>
          <w:b/>
          <w:bCs/>
          <w:color w:val="002060"/>
          <w:sz w:val="22"/>
          <w:szCs w:val="22"/>
        </w:rPr>
        <w:t>nella</w:t>
      </w:r>
      <w:r w:rsidRPr="00A534CC">
        <w:rPr>
          <w:rFonts w:ascii="Arial" w:hAnsi="Arial" w:cs="Arial"/>
          <w:b/>
          <w:bCs/>
          <w:color w:val="002060"/>
          <w:spacing w:val="-11"/>
          <w:sz w:val="22"/>
          <w:szCs w:val="22"/>
        </w:rPr>
        <w:t xml:space="preserve"> </w:t>
      </w:r>
      <w:r w:rsidRPr="00A534CC">
        <w:rPr>
          <w:rFonts w:ascii="Arial" w:hAnsi="Arial" w:cs="Arial"/>
          <w:b/>
          <w:bCs/>
          <w:color w:val="002060"/>
          <w:sz w:val="22"/>
          <w:szCs w:val="22"/>
        </w:rPr>
        <w:t>distinta</w:t>
      </w:r>
      <w:r w:rsidRPr="00A534CC">
        <w:rPr>
          <w:rFonts w:ascii="Arial" w:hAnsi="Arial" w:cs="Arial"/>
          <w:b/>
          <w:bCs/>
          <w:color w:val="002060"/>
          <w:spacing w:val="-9"/>
          <w:sz w:val="22"/>
          <w:szCs w:val="22"/>
        </w:rPr>
        <w:t xml:space="preserve"> </w:t>
      </w:r>
      <w:r w:rsidRPr="00A534CC">
        <w:rPr>
          <w:rFonts w:ascii="Arial" w:hAnsi="Arial" w:cs="Arial"/>
          <w:b/>
          <w:bCs/>
          <w:color w:val="002060"/>
          <w:sz w:val="22"/>
          <w:szCs w:val="22"/>
        </w:rPr>
        <w:t>di</w:t>
      </w:r>
      <w:r w:rsidRPr="00A534CC">
        <w:rPr>
          <w:rFonts w:ascii="Arial" w:hAnsi="Arial" w:cs="Arial"/>
          <w:b/>
          <w:bCs/>
          <w:color w:val="002060"/>
          <w:spacing w:val="-11"/>
          <w:sz w:val="22"/>
          <w:szCs w:val="22"/>
        </w:rPr>
        <w:t xml:space="preserve"> </w:t>
      </w:r>
      <w:r w:rsidRPr="00A534CC">
        <w:rPr>
          <w:rFonts w:ascii="Arial" w:hAnsi="Arial" w:cs="Arial"/>
          <w:b/>
          <w:bCs/>
          <w:color w:val="002060"/>
          <w:sz w:val="22"/>
          <w:szCs w:val="22"/>
        </w:rPr>
        <w:t>gara</w:t>
      </w:r>
      <w:r w:rsidRPr="00A534CC">
        <w:rPr>
          <w:rFonts w:ascii="Arial" w:hAnsi="Arial" w:cs="Arial"/>
          <w:b/>
          <w:bCs/>
          <w:color w:val="002060"/>
          <w:spacing w:val="-9"/>
          <w:sz w:val="22"/>
          <w:szCs w:val="22"/>
        </w:rPr>
        <w:t xml:space="preserve"> </w:t>
      </w:r>
      <w:r w:rsidRPr="00A534CC">
        <w:rPr>
          <w:rFonts w:ascii="Arial" w:hAnsi="Arial" w:cs="Arial"/>
          <w:b/>
          <w:bCs/>
          <w:color w:val="002060"/>
          <w:sz w:val="22"/>
          <w:szCs w:val="22"/>
        </w:rPr>
        <w:t>fino</w:t>
      </w:r>
      <w:r w:rsidRPr="00A534CC">
        <w:rPr>
          <w:rFonts w:ascii="Arial" w:hAnsi="Arial" w:cs="Arial"/>
          <w:b/>
          <w:bCs/>
          <w:color w:val="002060"/>
          <w:spacing w:val="-12"/>
          <w:sz w:val="22"/>
          <w:szCs w:val="22"/>
        </w:rPr>
        <w:t xml:space="preserve"> </w:t>
      </w:r>
      <w:r w:rsidRPr="00A534CC">
        <w:rPr>
          <w:rFonts w:ascii="Arial" w:hAnsi="Arial" w:cs="Arial"/>
          <w:b/>
          <w:bCs/>
          <w:color w:val="002060"/>
          <w:sz w:val="22"/>
          <w:szCs w:val="22"/>
        </w:rPr>
        <w:t>a</w:t>
      </w:r>
      <w:r w:rsidRPr="00A534CC">
        <w:rPr>
          <w:rFonts w:ascii="Arial" w:hAnsi="Arial" w:cs="Arial"/>
          <w:b/>
          <w:bCs/>
          <w:color w:val="002060"/>
          <w:spacing w:val="-9"/>
          <w:sz w:val="22"/>
          <w:szCs w:val="22"/>
        </w:rPr>
        <w:t xml:space="preserve"> </w:t>
      </w:r>
      <w:r w:rsidRPr="00A534CC">
        <w:rPr>
          <w:rFonts w:ascii="Arial" w:hAnsi="Arial" w:cs="Arial"/>
          <w:b/>
          <w:bCs/>
          <w:color w:val="002060"/>
          <w:sz w:val="22"/>
          <w:szCs w:val="22"/>
        </w:rPr>
        <w:t>12</w:t>
      </w:r>
      <w:r w:rsidRPr="00A534CC">
        <w:rPr>
          <w:rFonts w:ascii="Arial" w:hAnsi="Arial" w:cs="Arial"/>
          <w:b/>
          <w:bCs/>
          <w:color w:val="002060"/>
          <w:spacing w:val="-12"/>
          <w:sz w:val="22"/>
          <w:szCs w:val="22"/>
        </w:rPr>
        <w:t xml:space="preserve"> </w:t>
      </w:r>
      <w:r w:rsidRPr="00A534CC">
        <w:rPr>
          <w:rFonts w:ascii="Arial" w:hAnsi="Arial" w:cs="Arial"/>
          <w:b/>
          <w:bCs/>
          <w:color w:val="002060"/>
          <w:sz w:val="22"/>
          <w:szCs w:val="22"/>
        </w:rPr>
        <w:t>atleti nati dal 1° gennaio 2003 in poi (Under 21) e, nel limite dei 12 atleti, inserire n. 1 atleta “fuori quota” nato/a dal 1° gennaio 2001 in poi (Under 23).</w:t>
      </w:r>
    </w:p>
    <w:p w14:paraId="2FC1280A" w14:textId="77777777" w:rsidR="004A5286" w:rsidRPr="0008750B" w:rsidRDefault="004A5286" w:rsidP="004A5286">
      <w:pPr>
        <w:pStyle w:val="Corpotesto"/>
        <w:spacing w:after="0"/>
        <w:ind w:right="108"/>
        <w:rPr>
          <w:rFonts w:ascii="Arial" w:hAnsi="Arial" w:cs="Arial"/>
          <w:color w:val="002060"/>
          <w:sz w:val="22"/>
          <w:szCs w:val="22"/>
        </w:rPr>
      </w:pPr>
      <w:r w:rsidRPr="0008750B">
        <w:rPr>
          <w:rFonts w:ascii="Arial" w:hAnsi="Arial" w:cs="Arial"/>
          <w:color w:val="002060"/>
          <w:sz w:val="22"/>
          <w:szCs w:val="22"/>
        </w:rPr>
        <w:t>Nella</w:t>
      </w:r>
      <w:r w:rsidRPr="0008750B">
        <w:rPr>
          <w:rFonts w:ascii="Arial" w:hAnsi="Arial" w:cs="Arial"/>
          <w:color w:val="002060"/>
          <w:spacing w:val="-15"/>
          <w:sz w:val="22"/>
          <w:szCs w:val="22"/>
        </w:rPr>
        <w:t xml:space="preserve"> </w:t>
      </w:r>
      <w:r w:rsidRPr="0008750B">
        <w:rPr>
          <w:rFonts w:ascii="Arial" w:hAnsi="Arial" w:cs="Arial"/>
          <w:color w:val="002060"/>
          <w:sz w:val="22"/>
          <w:szCs w:val="22"/>
        </w:rPr>
        <w:t>distinta</w:t>
      </w:r>
      <w:r w:rsidRPr="0008750B">
        <w:rPr>
          <w:rFonts w:ascii="Arial" w:hAnsi="Arial" w:cs="Arial"/>
          <w:color w:val="002060"/>
          <w:spacing w:val="-14"/>
          <w:sz w:val="22"/>
          <w:szCs w:val="22"/>
        </w:rPr>
        <w:t xml:space="preserve"> </w:t>
      </w:r>
      <w:r w:rsidRPr="0008750B">
        <w:rPr>
          <w:rFonts w:ascii="Arial" w:hAnsi="Arial" w:cs="Arial"/>
          <w:color w:val="002060"/>
          <w:sz w:val="22"/>
          <w:szCs w:val="22"/>
        </w:rPr>
        <w:t>di</w:t>
      </w:r>
      <w:r w:rsidRPr="0008750B">
        <w:rPr>
          <w:rFonts w:ascii="Arial" w:hAnsi="Arial" w:cs="Arial"/>
          <w:color w:val="002060"/>
          <w:spacing w:val="-15"/>
          <w:sz w:val="22"/>
          <w:szCs w:val="22"/>
        </w:rPr>
        <w:t xml:space="preserve"> </w:t>
      </w:r>
      <w:r w:rsidRPr="0008750B">
        <w:rPr>
          <w:rFonts w:ascii="Arial" w:hAnsi="Arial" w:cs="Arial"/>
          <w:color w:val="002060"/>
          <w:sz w:val="22"/>
          <w:szCs w:val="22"/>
        </w:rPr>
        <w:t>gara</w:t>
      </w:r>
      <w:r w:rsidRPr="0008750B">
        <w:rPr>
          <w:rFonts w:ascii="Arial" w:hAnsi="Arial" w:cs="Arial"/>
          <w:color w:val="002060"/>
          <w:spacing w:val="-14"/>
          <w:sz w:val="22"/>
          <w:szCs w:val="22"/>
        </w:rPr>
        <w:t xml:space="preserve"> </w:t>
      </w:r>
      <w:r w:rsidRPr="0008750B">
        <w:rPr>
          <w:rFonts w:ascii="Arial" w:hAnsi="Arial" w:cs="Arial"/>
          <w:color w:val="002060"/>
          <w:sz w:val="22"/>
          <w:szCs w:val="22"/>
        </w:rPr>
        <w:t>della</w:t>
      </w:r>
      <w:r w:rsidRPr="0008750B">
        <w:rPr>
          <w:rFonts w:ascii="Arial" w:hAnsi="Arial" w:cs="Arial"/>
          <w:color w:val="002060"/>
          <w:spacing w:val="-14"/>
          <w:sz w:val="22"/>
          <w:szCs w:val="22"/>
        </w:rPr>
        <w:t xml:space="preserve"> </w:t>
      </w:r>
      <w:r w:rsidRPr="0008750B">
        <w:rPr>
          <w:rFonts w:ascii="Arial" w:hAnsi="Arial" w:cs="Arial"/>
          <w:color w:val="002060"/>
          <w:sz w:val="22"/>
          <w:szCs w:val="22"/>
        </w:rPr>
        <w:t>seconda</w:t>
      </w:r>
      <w:r w:rsidRPr="0008750B">
        <w:rPr>
          <w:rFonts w:ascii="Arial" w:hAnsi="Arial" w:cs="Arial"/>
          <w:color w:val="002060"/>
          <w:spacing w:val="-15"/>
          <w:sz w:val="22"/>
          <w:szCs w:val="22"/>
        </w:rPr>
        <w:t xml:space="preserve"> </w:t>
      </w:r>
      <w:r w:rsidRPr="0008750B">
        <w:rPr>
          <w:rFonts w:ascii="Arial" w:hAnsi="Arial" w:cs="Arial"/>
          <w:color w:val="002060"/>
          <w:sz w:val="22"/>
          <w:szCs w:val="22"/>
        </w:rPr>
        <w:t>squadra,</w:t>
      </w:r>
      <w:r w:rsidRPr="0008750B">
        <w:rPr>
          <w:rFonts w:ascii="Arial" w:hAnsi="Arial" w:cs="Arial"/>
          <w:color w:val="002060"/>
          <w:spacing w:val="-14"/>
          <w:sz w:val="22"/>
          <w:szCs w:val="22"/>
        </w:rPr>
        <w:t xml:space="preserve"> </w:t>
      </w:r>
      <w:r w:rsidRPr="0008750B">
        <w:rPr>
          <w:rFonts w:ascii="Arial" w:hAnsi="Arial" w:cs="Arial"/>
          <w:color w:val="002060"/>
          <w:sz w:val="22"/>
          <w:szCs w:val="22"/>
        </w:rPr>
        <w:t>solo</w:t>
      </w:r>
      <w:r w:rsidRPr="0008750B">
        <w:rPr>
          <w:rFonts w:ascii="Arial" w:hAnsi="Arial" w:cs="Arial"/>
          <w:color w:val="002060"/>
          <w:spacing w:val="-14"/>
          <w:sz w:val="22"/>
          <w:szCs w:val="22"/>
        </w:rPr>
        <w:t xml:space="preserve"> </w:t>
      </w:r>
      <w:r w:rsidRPr="0008750B">
        <w:rPr>
          <w:rFonts w:ascii="Arial" w:hAnsi="Arial" w:cs="Arial"/>
          <w:color w:val="002060"/>
          <w:sz w:val="22"/>
          <w:szCs w:val="22"/>
        </w:rPr>
        <w:t>per</w:t>
      </w:r>
      <w:r w:rsidRPr="0008750B">
        <w:rPr>
          <w:rFonts w:ascii="Arial" w:hAnsi="Arial" w:cs="Arial"/>
          <w:color w:val="002060"/>
          <w:spacing w:val="-15"/>
          <w:sz w:val="22"/>
          <w:szCs w:val="22"/>
        </w:rPr>
        <w:t xml:space="preserve"> </w:t>
      </w:r>
      <w:r w:rsidRPr="0008750B">
        <w:rPr>
          <w:rFonts w:ascii="Arial" w:hAnsi="Arial" w:cs="Arial"/>
          <w:color w:val="002060"/>
          <w:sz w:val="22"/>
          <w:szCs w:val="22"/>
        </w:rPr>
        <w:t>la</w:t>
      </w:r>
      <w:r w:rsidRPr="0008750B">
        <w:rPr>
          <w:rFonts w:ascii="Arial" w:hAnsi="Arial" w:cs="Arial"/>
          <w:color w:val="002060"/>
          <w:spacing w:val="-14"/>
          <w:sz w:val="22"/>
          <w:szCs w:val="22"/>
        </w:rPr>
        <w:t xml:space="preserve"> </w:t>
      </w:r>
      <w:r w:rsidRPr="0008750B">
        <w:rPr>
          <w:rFonts w:ascii="Arial" w:hAnsi="Arial" w:cs="Arial"/>
          <w:color w:val="002060"/>
          <w:sz w:val="22"/>
          <w:szCs w:val="22"/>
        </w:rPr>
        <w:t>cosiddetta</w:t>
      </w:r>
      <w:r w:rsidRPr="0008750B">
        <w:rPr>
          <w:rFonts w:ascii="Arial" w:hAnsi="Arial" w:cs="Arial"/>
          <w:color w:val="002060"/>
          <w:spacing w:val="-15"/>
          <w:sz w:val="22"/>
          <w:szCs w:val="22"/>
        </w:rPr>
        <w:t xml:space="preserve"> </w:t>
      </w:r>
      <w:r w:rsidRPr="0008750B">
        <w:rPr>
          <w:rFonts w:ascii="Arial" w:hAnsi="Arial" w:cs="Arial"/>
          <w:color w:val="002060"/>
          <w:sz w:val="22"/>
          <w:szCs w:val="22"/>
        </w:rPr>
        <w:t>“regular</w:t>
      </w:r>
      <w:r w:rsidRPr="0008750B">
        <w:rPr>
          <w:rFonts w:ascii="Arial" w:hAnsi="Arial" w:cs="Arial"/>
          <w:color w:val="002060"/>
          <w:spacing w:val="-14"/>
          <w:sz w:val="22"/>
          <w:szCs w:val="22"/>
        </w:rPr>
        <w:t xml:space="preserve"> </w:t>
      </w:r>
      <w:r w:rsidRPr="0008750B">
        <w:rPr>
          <w:rFonts w:ascii="Arial" w:hAnsi="Arial" w:cs="Arial"/>
          <w:color w:val="002060"/>
          <w:sz w:val="22"/>
          <w:szCs w:val="22"/>
        </w:rPr>
        <w:t>season”</w:t>
      </w:r>
      <w:r w:rsidRPr="0008750B">
        <w:rPr>
          <w:rFonts w:ascii="Arial" w:hAnsi="Arial" w:cs="Arial"/>
          <w:color w:val="002060"/>
          <w:spacing w:val="-14"/>
          <w:sz w:val="22"/>
          <w:szCs w:val="22"/>
        </w:rPr>
        <w:t xml:space="preserve"> </w:t>
      </w:r>
      <w:r w:rsidRPr="0008750B">
        <w:rPr>
          <w:rFonts w:ascii="Arial" w:hAnsi="Arial" w:cs="Arial"/>
          <w:color w:val="002060"/>
          <w:sz w:val="22"/>
          <w:szCs w:val="22"/>
        </w:rPr>
        <w:t>potranno</w:t>
      </w:r>
      <w:r w:rsidRPr="0008750B">
        <w:rPr>
          <w:rFonts w:ascii="Arial" w:hAnsi="Arial" w:cs="Arial"/>
          <w:color w:val="002060"/>
          <w:spacing w:val="-15"/>
          <w:sz w:val="22"/>
          <w:szCs w:val="22"/>
        </w:rPr>
        <w:t xml:space="preserve"> </w:t>
      </w:r>
      <w:r w:rsidRPr="0008750B">
        <w:rPr>
          <w:rFonts w:ascii="Arial" w:hAnsi="Arial" w:cs="Arial"/>
          <w:color w:val="002060"/>
          <w:sz w:val="22"/>
          <w:szCs w:val="22"/>
        </w:rPr>
        <w:t>essere</w:t>
      </w:r>
      <w:r w:rsidRPr="0008750B">
        <w:rPr>
          <w:rFonts w:ascii="Arial" w:hAnsi="Arial" w:cs="Arial"/>
          <w:color w:val="002060"/>
          <w:spacing w:val="-14"/>
          <w:sz w:val="22"/>
          <w:szCs w:val="22"/>
        </w:rPr>
        <w:t xml:space="preserve"> </w:t>
      </w:r>
      <w:r w:rsidRPr="0008750B">
        <w:rPr>
          <w:rFonts w:ascii="Arial" w:hAnsi="Arial" w:cs="Arial"/>
          <w:color w:val="002060"/>
          <w:sz w:val="22"/>
          <w:szCs w:val="22"/>
        </w:rPr>
        <w:t>inseriti atleti/atlete delle sopra indicate fasce di età che hanno disputato massimo 5 gare ufficiali di campionato con la prima squadra nel corso della stagione sportiva 2024/2025, a condizione che dette gare abbiano conseguito un effetto valido ai fini della classifica.</w:t>
      </w:r>
    </w:p>
    <w:p w14:paraId="2029CF0B" w14:textId="77777777" w:rsidR="004A5286" w:rsidRPr="0008750B" w:rsidRDefault="004A5286" w:rsidP="004A5286">
      <w:pPr>
        <w:pStyle w:val="Corpotesto"/>
        <w:spacing w:after="0"/>
        <w:ind w:right="107"/>
        <w:rPr>
          <w:rFonts w:ascii="Arial" w:hAnsi="Arial" w:cs="Arial"/>
          <w:color w:val="002060"/>
          <w:sz w:val="22"/>
          <w:szCs w:val="22"/>
        </w:rPr>
      </w:pPr>
      <w:r w:rsidRPr="0008750B">
        <w:rPr>
          <w:rFonts w:ascii="Arial" w:hAnsi="Arial" w:cs="Arial"/>
          <w:color w:val="002060"/>
          <w:sz w:val="22"/>
          <w:szCs w:val="22"/>
        </w:rPr>
        <w:t>Per eventuali gare di spareggio o di play-off/play-out della seconda squadra (nella stagione sportiva 2024/2025</w:t>
      </w:r>
      <w:r w:rsidRPr="0008750B">
        <w:rPr>
          <w:rFonts w:ascii="Arial" w:hAnsi="Arial" w:cs="Arial"/>
          <w:color w:val="002060"/>
          <w:spacing w:val="-10"/>
          <w:sz w:val="22"/>
          <w:szCs w:val="22"/>
        </w:rPr>
        <w:t xml:space="preserve"> </w:t>
      </w:r>
      <w:r w:rsidRPr="0008750B">
        <w:rPr>
          <w:rFonts w:ascii="Arial" w:hAnsi="Arial" w:cs="Arial"/>
          <w:color w:val="002060"/>
          <w:sz w:val="22"/>
          <w:szCs w:val="22"/>
        </w:rPr>
        <w:t>vi</w:t>
      </w:r>
      <w:r w:rsidRPr="0008750B">
        <w:rPr>
          <w:rFonts w:ascii="Arial" w:hAnsi="Arial" w:cs="Arial"/>
          <w:color w:val="002060"/>
          <w:spacing w:val="-9"/>
          <w:sz w:val="22"/>
          <w:szCs w:val="22"/>
        </w:rPr>
        <w:t xml:space="preserve"> </w:t>
      </w:r>
      <w:r w:rsidRPr="0008750B">
        <w:rPr>
          <w:rFonts w:ascii="Arial" w:hAnsi="Arial" w:cs="Arial"/>
          <w:color w:val="002060"/>
          <w:sz w:val="22"/>
          <w:szCs w:val="22"/>
        </w:rPr>
        <w:t>sono</w:t>
      </w:r>
      <w:r w:rsidRPr="0008750B">
        <w:rPr>
          <w:rFonts w:ascii="Arial" w:hAnsi="Arial" w:cs="Arial"/>
          <w:color w:val="002060"/>
          <w:spacing w:val="-10"/>
          <w:sz w:val="22"/>
          <w:szCs w:val="22"/>
        </w:rPr>
        <w:t xml:space="preserve"> </w:t>
      </w:r>
      <w:r w:rsidRPr="0008750B">
        <w:rPr>
          <w:rFonts w:ascii="Arial" w:hAnsi="Arial" w:cs="Arial"/>
          <w:color w:val="002060"/>
          <w:sz w:val="22"/>
          <w:szCs w:val="22"/>
        </w:rPr>
        <w:t>soltanto</w:t>
      </w:r>
      <w:r w:rsidRPr="0008750B">
        <w:rPr>
          <w:rFonts w:ascii="Arial" w:hAnsi="Arial" w:cs="Arial"/>
          <w:color w:val="002060"/>
          <w:spacing w:val="-10"/>
          <w:sz w:val="22"/>
          <w:szCs w:val="22"/>
        </w:rPr>
        <w:t xml:space="preserve"> </w:t>
      </w:r>
      <w:r w:rsidRPr="0008750B">
        <w:rPr>
          <w:rFonts w:ascii="Arial" w:hAnsi="Arial" w:cs="Arial"/>
          <w:color w:val="002060"/>
          <w:sz w:val="22"/>
          <w:szCs w:val="22"/>
        </w:rPr>
        <w:t>le</w:t>
      </w:r>
      <w:r w:rsidRPr="0008750B">
        <w:rPr>
          <w:rFonts w:ascii="Arial" w:hAnsi="Arial" w:cs="Arial"/>
          <w:color w:val="002060"/>
          <w:spacing w:val="-9"/>
          <w:sz w:val="22"/>
          <w:szCs w:val="22"/>
        </w:rPr>
        <w:t xml:space="preserve"> </w:t>
      </w:r>
      <w:r w:rsidRPr="0008750B">
        <w:rPr>
          <w:rFonts w:ascii="Arial" w:hAnsi="Arial" w:cs="Arial"/>
          <w:color w:val="002060"/>
          <w:sz w:val="22"/>
          <w:szCs w:val="22"/>
        </w:rPr>
        <w:t>ipotesi</w:t>
      </w:r>
      <w:r w:rsidRPr="0008750B">
        <w:rPr>
          <w:rFonts w:ascii="Arial" w:hAnsi="Arial" w:cs="Arial"/>
          <w:color w:val="002060"/>
          <w:spacing w:val="-9"/>
          <w:sz w:val="22"/>
          <w:szCs w:val="22"/>
        </w:rPr>
        <w:t xml:space="preserve"> </w:t>
      </w:r>
      <w:r w:rsidRPr="0008750B">
        <w:rPr>
          <w:rFonts w:ascii="Arial" w:hAnsi="Arial" w:cs="Arial"/>
          <w:color w:val="002060"/>
          <w:sz w:val="22"/>
          <w:szCs w:val="22"/>
        </w:rPr>
        <w:t>degli</w:t>
      </w:r>
      <w:r w:rsidRPr="0008750B">
        <w:rPr>
          <w:rFonts w:ascii="Arial" w:hAnsi="Arial" w:cs="Arial"/>
          <w:color w:val="002060"/>
          <w:spacing w:val="-9"/>
          <w:sz w:val="22"/>
          <w:szCs w:val="22"/>
        </w:rPr>
        <w:t xml:space="preserve"> </w:t>
      </w:r>
      <w:r w:rsidRPr="0008750B">
        <w:rPr>
          <w:rFonts w:ascii="Arial" w:hAnsi="Arial" w:cs="Arial"/>
          <w:color w:val="002060"/>
          <w:sz w:val="22"/>
          <w:szCs w:val="22"/>
        </w:rPr>
        <w:t>spareggi</w:t>
      </w:r>
      <w:r w:rsidRPr="0008750B">
        <w:rPr>
          <w:rFonts w:ascii="Arial" w:hAnsi="Arial" w:cs="Arial"/>
          <w:color w:val="002060"/>
          <w:spacing w:val="-11"/>
          <w:sz w:val="22"/>
          <w:szCs w:val="22"/>
        </w:rPr>
        <w:t xml:space="preserve"> </w:t>
      </w:r>
      <w:r w:rsidRPr="0008750B">
        <w:rPr>
          <w:rFonts w:ascii="Arial" w:hAnsi="Arial" w:cs="Arial"/>
          <w:color w:val="002060"/>
          <w:sz w:val="22"/>
          <w:szCs w:val="22"/>
        </w:rPr>
        <w:t>per</w:t>
      </w:r>
      <w:r w:rsidRPr="0008750B">
        <w:rPr>
          <w:rFonts w:ascii="Arial" w:hAnsi="Arial" w:cs="Arial"/>
          <w:color w:val="002060"/>
          <w:spacing w:val="-10"/>
          <w:sz w:val="22"/>
          <w:szCs w:val="22"/>
        </w:rPr>
        <w:t xml:space="preserve"> </w:t>
      </w:r>
      <w:r w:rsidRPr="0008750B">
        <w:rPr>
          <w:rFonts w:ascii="Arial" w:hAnsi="Arial" w:cs="Arial"/>
          <w:color w:val="002060"/>
          <w:sz w:val="22"/>
          <w:szCs w:val="22"/>
        </w:rPr>
        <w:t>la</w:t>
      </w:r>
      <w:r w:rsidRPr="0008750B">
        <w:rPr>
          <w:rFonts w:ascii="Arial" w:hAnsi="Arial" w:cs="Arial"/>
          <w:color w:val="002060"/>
          <w:spacing w:val="-11"/>
          <w:sz w:val="22"/>
          <w:szCs w:val="22"/>
        </w:rPr>
        <w:t xml:space="preserve"> </w:t>
      </w:r>
      <w:r w:rsidRPr="0008750B">
        <w:rPr>
          <w:rFonts w:ascii="Arial" w:hAnsi="Arial" w:cs="Arial"/>
          <w:color w:val="002060"/>
          <w:sz w:val="22"/>
          <w:szCs w:val="22"/>
        </w:rPr>
        <w:t>promozione</w:t>
      </w:r>
      <w:r w:rsidRPr="0008750B">
        <w:rPr>
          <w:rFonts w:ascii="Arial" w:hAnsi="Arial" w:cs="Arial"/>
          <w:color w:val="002060"/>
          <w:spacing w:val="-9"/>
          <w:sz w:val="22"/>
          <w:szCs w:val="22"/>
        </w:rPr>
        <w:t xml:space="preserve"> </w:t>
      </w:r>
      <w:r w:rsidRPr="0008750B">
        <w:rPr>
          <w:rFonts w:ascii="Arial" w:hAnsi="Arial" w:cs="Arial"/>
          <w:color w:val="002060"/>
          <w:sz w:val="22"/>
          <w:szCs w:val="22"/>
        </w:rPr>
        <w:t>e</w:t>
      </w:r>
      <w:r w:rsidRPr="0008750B">
        <w:rPr>
          <w:rFonts w:ascii="Arial" w:hAnsi="Arial" w:cs="Arial"/>
          <w:color w:val="002060"/>
          <w:spacing w:val="-9"/>
          <w:sz w:val="22"/>
          <w:szCs w:val="22"/>
        </w:rPr>
        <w:t xml:space="preserve"> </w:t>
      </w:r>
      <w:r w:rsidRPr="0008750B">
        <w:rPr>
          <w:rFonts w:ascii="Arial" w:hAnsi="Arial" w:cs="Arial"/>
          <w:color w:val="002060"/>
          <w:sz w:val="22"/>
          <w:szCs w:val="22"/>
        </w:rPr>
        <w:t>dei</w:t>
      </w:r>
      <w:r w:rsidRPr="0008750B">
        <w:rPr>
          <w:rFonts w:ascii="Arial" w:hAnsi="Arial" w:cs="Arial"/>
          <w:color w:val="002060"/>
          <w:spacing w:val="-9"/>
          <w:sz w:val="22"/>
          <w:szCs w:val="22"/>
        </w:rPr>
        <w:t xml:space="preserve"> </w:t>
      </w:r>
      <w:r w:rsidRPr="0008750B">
        <w:rPr>
          <w:rFonts w:ascii="Arial" w:hAnsi="Arial" w:cs="Arial"/>
          <w:color w:val="002060"/>
          <w:sz w:val="22"/>
          <w:szCs w:val="22"/>
        </w:rPr>
        <w:t>play-off,</w:t>
      </w:r>
      <w:r w:rsidRPr="0008750B">
        <w:rPr>
          <w:rFonts w:ascii="Arial" w:hAnsi="Arial" w:cs="Arial"/>
          <w:color w:val="002060"/>
          <w:spacing w:val="-9"/>
          <w:sz w:val="22"/>
          <w:szCs w:val="22"/>
        </w:rPr>
        <w:t xml:space="preserve"> </w:t>
      </w:r>
      <w:r w:rsidRPr="0008750B">
        <w:rPr>
          <w:rFonts w:ascii="Arial" w:hAnsi="Arial" w:cs="Arial"/>
          <w:color w:val="002060"/>
          <w:sz w:val="22"/>
          <w:szCs w:val="22"/>
        </w:rPr>
        <w:t>in</w:t>
      </w:r>
      <w:r w:rsidRPr="0008750B">
        <w:rPr>
          <w:rFonts w:ascii="Arial" w:hAnsi="Arial" w:cs="Arial"/>
          <w:color w:val="002060"/>
          <w:spacing w:val="-10"/>
          <w:sz w:val="22"/>
          <w:szCs w:val="22"/>
        </w:rPr>
        <w:t xml:space="preserve"> </w:t>
      </w:r>
      <w:r w:rsidRPr="0008750B">
        <w:rPr>
          <w:rFonts w:ascii="Arial" w:hAnsi="Arial" w:cs="Arial"/>
          <w:color w:val="002060"/>
          <w:sz w:val="22"/>
          <w:szCs w:val="22"/>
        </w:rPr>
        <w:t>quanto</w:t>
      </w:r>
      <w:r w:rsidRPr="0008750B">
        <w:rPr>
          <w:rFonts w:ascii="Arial" w:hAnsi="Arial" w:cs="Arial"/>
          <w:color w:val="002060"/>
          <w:spacing w:val="-10"/>
          <w:sz w:val="22"/>
          <w:szCs w:val="22"/>
        </w:rPr>
        <w:t xml:space="preserve"> </w:t>
      </w:r>
      <w:r w:rsidRPr="0008750B">
        <w:rPr>
          <w:rFonts w:ascii="Arial" w:hAnsi="Arial" w:cs="Arial"/>
          <w:color w:val="002060"/>
          <w:sz w:val="22"/>
          <w:szCs w:val="22"/>
        </w:rPr>
        <w:t>il</w:t>
      </w:r>
      <w:r w:rsidRPr="0008750B">
        <w:rPr>
          <w:rFonts w:ascii="Arial" w:hAnsi="Arial" w:cs="Arial"/>
          <w:color w:val="002060"/>
          <w:spacing w:val="-9"/>
          <w:sz w:val="22"/>
          <w:szCs w:val="22"/>
        </w:rPr>
        <w:t xml:space="preserve"> </w:t>
      </w:r>
      <w:r w:rsidRPr="0008750B">
        <w:rPr>
          <w:rFonts w:ascii="Arial" w:hAnsi="Arial" w:cs="Arial"/>
          <w:color w:val="002060"/>
          <w:sz w:val="22"/>
          <w:szCs w:val="22"/>
        </w:rPr>
        <w:t>progetto sperimentale</w:t>
      </w:r>
      <w:r w:rsidRPr="0008750B">
        <w:rPr>
          <w:rFonts w:ascii="Arial" w:hAnsi="Arial" w:cs="Arial"/>
          <w:color w:val="002060"/>
          <w:spacing w:val="-11"/>
          <w:sz w:val="22"/>
          <w:szCs w:val="22"/>
        </w:rPr>
        <w:t xml:space="preserve"> </w:t>
      </w:r>
      <w:r w:rsidRPr="0008750B">
        <w:rPr>
          <w:rFonts w:ascii="Arial" w:hAnsi="Arial" w:cs="Arial"/>
          <w:color w:val="002060"/>
          <w:sz w:val="22"/>
          <w:szCs w:val="22"/>
        </w:rPr>
        <w:t>è</w:t>
      </w:r>
      <w:r w:rsidRPr="0008750B">
        <w:rPr>
          <w:rFonts w:ascii="Arial" w:hAnsi="Arial" w:cs="Arial"/>
          <w:color w:val="002060"/>
          <w:spacing w:val="-9"/>
          <w:sz w:val="22"/>
          <w:szCs w:val="22"/>
        </w:rPr>
        <w:t xml:space="preserve"> </w:t>
      </w:r>
      <w:r w:rsidRPr="0008750B">
        <w:rPr>
          <w:rFonts w:ascii="Arial" w:hAnsi="Arial" w:cs="Arial"/>
          <w:color w:val="002060"/>
          <w:sz w:val="22"/>
          <w:szCs w:val="22"/>
        </w:rPr>
        <w:t>avviato</w:t>
      </w:r>
      <w:r w:rsidRPr="0008750B">
        <w:rPr>
          <w:rFonts w:ascii="Arial" w:hAnsi="Arial" w:cs="Arial"/>
          <w:color w:val="002060"/>
          <w:spacing w:val="-10"/>
          <w:sz w:val="22"/>
          <w:szCs w:val="22"/>
        </w:rPr>
        <w:t xml:space="preserve"> </w:t>
      </w:r>
      <w:r w:rsidRPr="0008750B">
        <w:rPr>
          <w:rFonts w:ascii="Arial" w:hAnsi="Arial" w:cs="Arial"/>
          <w:color w:val="002060"/>
          <w:sz w:val="22"/>
          <w:szCs w:val="22"/>
        </w:rPr>
        <w:t>dalla</w:t>
      </w:r>
      <w:r w:rsidRPr="0008750B">
        <w:rPr>
          <w:rFonts w:ascii="Arial" w:hAnsi="Arial" w:cs="Arial"/>
          <w:color w:val="002060"/>
          <w:spacing w:val="-9"/>
          <w:sz w:val="22"/>
          <w:szCs w:val="22"/>
        </w:rPr>
        <w:t xml:space="preserve"> </w:t>
      </w:r>
      <w:r w:rsidRPr="0008750B">
        <w:rPr>
          <w:rFonts w:ascii="Arial" w:hAnsi="Arial" w:cs="Arial"/>
          <w:color w:val="002060"/>
          <w:sz w:val="22"/>
          <w:szCs w:val="22"/>
        </w:rPr>
        <w:t>citata</w:t>
      </w:r>
      <w:r w:rsidRPr="0008750B">
        <w:rPr>
          <w:rFonts w:ascii="Arial" w:hAnsi="Arial" w:cs="Arial"/>
          <w:color w:val="002060"/>
          <w:spacing w:val="-9"/>
          <w:sz w:val="22"/>
          <w:szCs w:val="22"/>
        </w:rPr>
        <w:t xml:space="preserve"> </w:t>
      </w:r>
      <w:r w:rsidRPr="0008750B">
        <w:rPr>
          <w:rFonts w:ascii="Arial" w:hAnsi="Arial" w:cs="Arial"/>
          <w:color w:val="002060"/>
          <w:sz w:val="22"/>
          <w:szCs w:val="22"/>
        </w:rPr>
        <w:t>stagione),</w:t>
      </w:r>
      <w:r w:rsidRPr="0008750B">
        <w:rPr>
          <w:rFonts w:ascii="Arial" w:hAnsi="Arial" w:cs="Arial"/>
          <w:color w:val="002060"/>
          <w:spacing w:val="-10"/>
          <w:sz w:val="22"/>
          <w:szCs w:val="22"/>
        </w:rPr>
        <w:t xml:space="preserve"> </w:t>
      </w:r>
      <w:r w:rsidRPr="0008750B">
        <w:rPr>
          <w:rFonts w:ascii="Arial" w:hAnsi="Arial" w:cs="Arial"/>
          <w:color w:val="002060"/>
          <w:sz w:val="22"/>
          <w:szCs w:val="22"/>
        </w:rPr>
        <w:t>nella</w:t>
      </w:r>
      <w:r w:rsidRPr="0008750B">
        <w:rPr>
          <w:rFonts w:ascii="Arial" w:hAnsi="Arial" w:cs="Arial"/>
          <w:color w:val="002060"/>
          <w:spacing w:val="-9"/>
          <w:sz w:val="22"/>
          <w:szCs w:val="22"/>
        </w:rPr>
        <w:t xml:space="preserve"> </w:t>
      </w:r>
      <w:r w:rsidRPr="0008750B">
        <w:rPr>
          <w:rFonts w:ascii="Arial" w:hAnsi="Arial" w:cs="Arial"/>
          <w:color w:val="002060"/>
          <w:sz w:val="22"/>
          <w:szCs w:val="22"/>
        </w:rPr>
        <w:t>relativa</w:t>
      </w:r>
      <w:r w:rsidRPr="0008750B">
        <w:rPr>
          <w:rFonts w:ascii="Arial" w:hAnsi="Arial" w:cs="Arial"/>
          <w:color w:val="002060"/>
          <w:spacing w:val="-9"/>
          <w:sz w:val="22"/>
          <w:szCs w:val="22"/>
        </w:rPr>
        <w:t xml:space="preserve"> </w:t>
      </w:r>
      <w:r w:rsidRPr="0008750B">
        <w:rPr>
          <w:rFonts w:ascii="Arial" w:hAnsi="Arial" w:cs="Arial"/>
          <w:color w:val="002060"/>
          <w:sz w:val="22"/>
          <w:szCs w:val="22"/>
        </w:rPr>
        <w:t>distinta</w:t>
      </w:r>
      <w:r w:rsidRPr="0008750B">
        <w:rPr>
          <w:rFonts w:ascii="Arial" w:hAnsi="Arial" w:cs="Arial"/>
          <w:color w:val="002060"/>
          <w:spacing w:val="-9"/>
          <w:sz w:val="22"/>
          <w:szCs w:val="22"/>
        </w:rPr>
        <w:t xml:space="preserve"> </w:t>
      </w:r>
      <w:r w:rsidRPr="0008750B">
        <w:rPr>
          <w:rFonts w:ascii="Arial" w:hAnsi="Arial" w:cs="Arial"/>
          <w:color w:val="002060"/>
          <w:sz w:val="22"/>
          <w:szCs w:val="22"/>
        </w:rPr>
        <w:t>di</w:t>
      </w:r>
      <w:r w:rsidRPr="0008750B">
        <w:rPr>
          <w:rFonts w:ascii="Arial" w:hAnsi="Arial" w:cs="Arial"/>
          <w:color w:val="002060"/>
          <w:spacing w:val="-9"/>
          <w:sz w:val="22"/>
          <w:szCs w:val="22"/>
        </w:rPr>
        <w:t xml:space="preserve"> </w:t>
      </w:r>
      <w:r w:rsidRPr="0008750B">
        <w:rPr>
          <w:rFonts w:ascii="Arial" w:hAnsi="Arial" w:cs="Arial"/>
          <w:color w:val="002060"/>
          <w:sz w:val="22"/>
          <w:szCs w:val="22"/>
        </w:rPr>
        <w:t>gara</w:t>
      </w:r>
      <w:r w:rsidRPr="0008750B">
        <w:rPr>
          <w:rFonts w:ascii="Arial" w:hAnsi="Arial" w:cs="Arial"/>
          <w:color w:val="002060"/>
          <w:spacing w:val="-9"/>
          <w:sz w:val="22"/>
          <w:szCs w:val="22"/>
        </w:rPr>
        <w:t xml:space="preserve"> </w:t>
      </w:r>
      <w:r w:rsidRPr="0008750B">
        <w:rPr>
          <w:rFonts w:ascii="Arial" w:hAnsi="Arial" w:cs="Arial"/>
          <w:color w:val="002060"/>
          <w:sz w:val="22"/>
          <w:szCs w:val="22"/>
        </w:rPr>
        <w:t>potranno</w:t>
      </w:r>
      <w:r w:rsidRPr="0008750B">
        <w:rPr>
          <w:rFonts w:ascii="Arial" w:hAnsi="Arial" w:cs="Arial"/>
          <w:color w:val="002060"/>
          <w:spacing w:val="-10"/>
          <w:sz w:val="22"/>
          <w:szCs w:val="22"/>
        </w:rPr>
        <w:t xml:space="preserve"> </w:t>
      </w:r>
      <w:r w:rsidRPr="0008750B">
        <w:rPr>
          <w:rFonts w:ascii="Arial" w:hAnsi="Arial" w:cs="Arial"/>
          <w:color w:val="002060"/>
          <w:sz w:val="22"/>
          <w:szCs w:val="22"/>
        </w:rPr>
        <w:t>essere</w:t>
      </w:r>
      <w:r w:rsidRPr="0008750B">
        <w:rPr>
          <w:rFonts w:ascii="Arial" w:hAnsi="Arial" w:cs="Arial"/>
          <w:color w:val="002060"/>
          <w:spacing w:val="-11"/>
          <w:sz w:val="22"/>
          <w:szCs w:val="22"/>
        </w:rPr>
        <w:t xml:space="preserve"> </w:t>
      </w:r>
      <w:r w:rsidRPr="0008750B">
        <w:rPr>
          <w:rFonts w:ascii="Arial" w:hAnsi="Arial" w:cs="Arial"/>
          <w:color w:val="002060"/>
          <w:sz w:val="22"/>
          <w:szCs w:val="22"/>
        </w:rPr>
        <w:t>inseriti</w:t>
      </w:r>
      <w:r w:rsidRPr="0008750B">
        <w:rPr>
          <w:rFonts w:ascii="Arial" w:hAnsi="Arial" w:cs="Arial"/>
          <w:color w:val="002060"/>
          <w:spacing w:val="-9"/>
          <w:sz w:val="22"/>
          <w:szCs w:val="22"/>
        </w:rPr>
        <w:t xml:space="preserve"> </w:t>
      </w:r>
      <w:r w:rsidRPr="0008750B">
        <w:rPr>
          <w:rFonts w:ascii="Arial" w:hAnsi="Arial" w:cs="Arial"/>
          <w:color w:val="002060"/>
          <w:sz w:val="22"/>
          <w:szCs w:val="22"/>
        </w:rPr>
        <w:t>soltanto atleti/atlete che non hanno disputato gare ufficiali di campionato con la prima squadra nel corso della stagione sportiva 2024/2025.</w:t>
      </w:r>
    </w:p>
    <w:p w14:paraId="7EF89071" w14:textId="77777777" w:rsidR="004A5286" w:rsidRPr="0008750B" w:rsidRDefault="004A5286" w:rsidP="004A5286">
      <w:pPr>
        <w:pStyle w:val="Corpotesto"/>
        <w:spacing w:after="0"/>
        <w:ind w:right="111"/>
        <w:rPr>
          <w:rFonts w:ascii="Arial" w:hAnsi="Arial" w:cs="Arial"/>
          <w:color w:val="002060"/>
          <w:sz w:val="22"/>
          <w:szCs w:val="22"/>
        </w:rPr>
      </w:pPr>
      <w:r w:rsidRPr="0008750B">
        <w:rPr>
          <w:rFonts w:ascii="Arial" w:hAnsi="Arial" w:cs="Arial"/>
          <w:color w:val="002060"/>
          <w:sz w:val="22"/>
          <w:szCs w:val="22"/>
        </w:rPr>
        <w:t>La violazione di qualsiasi disposizione di cui ai capoversi precedenti, comporterà a carico della seconda squadra</w:t>
      </w:r>
      <w:r w:rsidRPr="0008750B">
        <w:rPr>
          <w:rFonts w:ascii="Arial" w:hAnsi="Arial" w:cs="Arial"/>
          <w:color w:val="002060"/>
          <w:spacing w:val="-15"/>
          <w:sz w:val="22"/>
          <w:szCs w:val="22"/>
        </w:rPr>
        <w:t xml:space="preserve"> </w:t>
      </w:r>
      <w:r w:rsidRPr="0008750B">
        <w:rPr>
          <w:rFonts w:ascii="Arial" w:hAnsi="Arial" w:cs="Arial"/>
          <w:color w:val="002060"/>
          <w:sz w:val="22"/>
          <w:szCs w:val="22"/>
        </w:rPr>
        <w:t>la</w:t>
      </w:r>
      <w:r w:rsidRPr="0008750B">
        <w:rPr>
          <w:rFonts w:ascii="Arial" w:hAnsi="Arial" w:cs="Arial"/>
          <w:color w:val="002060"/>
          <w:spacing w:val="-14"/>
          <w:sz w:val="22"/>
          <w:szCs w:val="22"/>
        </w:rPr>
        <w:t xml:space="preserve"> </w:t>
      </w:r>
      <w:r w:rsidRPr="0008750B">
        <w:rPr>
          <w:rFonts w:ascii="Arial" w:hAnsi="Arial" w:cs="Arial"/>
          <w:color w:val="002060"/>
          <w:sz w:val="22"/>
          <w:szCs w:val="22"/>
        </w:rPr>
        <w:t>perdita</w:t>
      </w:r>
      <w:r w:rsidRPr="0008750B">
        <w:rPr>
          <w:rFonts w:ascii="Arial" w:hAnsi="Arial" w:cs="Arial"/>
          <w:color w:val="002060"/>
          <w:spacing w:val="-15"/>
          <w:sz w:val="22"/>
          <w:szCs w:val="22"/>
        </w:rPr>
        <w:t xml:space="preserve"> </w:t>
      </w:r>
      <w:r w:rsidRPr="0008750B">
        <w:rPr>
          <w:rFonts w:ascii="Arial" w:hAnsi="Arial" w:cs="Arial"/>
          <w:color w:val="002060"/>
          <w:sz w:val="22"/>
          <w:szCs w:val="22"/>
        </w:rPr>
        <w:t>della</w:t>
      </w:r>
      <w:r w:rsidRPr="0008750B">
        <w:rPr>
          <w:rFonts w:ascii="Arial" w:hAnsi="Arial" w:cs="Arial"/>
          <w:color w:val="002060"/>
          <w:spacing w:val="-14"/>
          <w:sz w:val="22"/>
          <w:szCs w:val="22"/>
        </w:rPr>
        <w:t xml:space="preserve"> </w:t>
      </w:r>
      <w:r w:rsidRPr="0008750B">
        <w:rPr>
          <w:rFonts w:ascii="Arial" w:hAnsi="Arial" w:cs="Arial"/>
          <w:color w:val="002060"/>
          <w:sz w:val="22"/>
          <w:szCs w:val="22"/>
        </w:rPr>
        <w:t>gara</w:t>
      </w:r>
      <w:r w:rsidRPr="0008750B">
        <w:rPr>
          <w:rFonts w:ascii="Arial" w:hAnsi="Arial" w:cs="Arial"/>
          <w:color w:val="002060"/>
          <w:spacing w:val="-14"/>
          <w:sz w:val="22"/>
          <w:szCs w:val="22"/>
        </w:rPr>
        <w:t xml:space="preserve"> </w:t>
      </w:r>
      <w:r w:rsidRPr="0008750B">
        <w:rPr>
          <w:rFonts w:ascii="Arial" w:hAnsi="Arial" w:cs="Arial"/>
          <w:color w:val="002060"/>
          <w:sz w:val="22"/>
          <w:szCs w:val="22"/>
        </w:rPr>
        <w:t>con</w:t>
      </w:r>
      <w:r w:rsidRPr="0008750B">
        <w:rPr>
          <w:rFonts w:ascii="Arial" w:hAnsi="Arial" w:cs="Arial"/>
          <w:color w:val="002060"/>
          <w:spacing w:val="-15"/>
          <w:sz w:val="22"/>
          <w:szCs w:val="22"/>
        </w:rPr>
        <w:t xml:space="preserve"> </w:t>
      </w:r>
      <w:r w:rsidRPr="0008750B">
        <w:rPr>
          <w:rFonts w:ascii="Arial" w:hAnsi="Arial" w:cs="Arial"/>
          <w:color w:val="002060"/>
          <w:sz w:val="22"/>
          <w:szCs w:val="22"/>
        </w:rPr>
        <w:t>il</w:t>
      </w:r>
      <w:r w:rsidRPr="0008750B">
        <w:rPr>
          <w:rFonts w:ascii="Arial" w:hAnsi="Arial" w:cs="Arial"/>
          <w:color w:val="002060"/>
          <w:spacing w:val="-14"/>
          <w:sz w:val="22"/>
          <w:szCs w:val="22"/>
        </w:rPr>
        <w:t xml:space="preserve"> </w:t>
      </w:r>
      <w:r w:rsidRPr="0008750B">
        <w:rPr>
          <w:rFonts w:ascii="Arial" w:hAnsi="Arial" w:cs="Arial"/>
          <w:color w:val="002060"/>
          <w:sz w:val="22"/>
          <w:szCs w:val="22"/>
        </w:rPr>
        <w:t>punteggio</w:t>
      </w:r>
      <w:r w:rsidRPr="0008750B">
        <w:rPr>
          <w:rFonts w:ascii="Arial" w:hAnsi="Arial" w:cs="Arial"/>
          <w:color w:val="002060"/>
          <w:spacing w:val="-14"/>
          <w:sz w:val="22"/>
          <w:szCs w:val="22"/>
        </w:rPr>
        <w:t xml:space="preserve"> </w:t>
      </w:r>
      <w:r w:rsidRPr="0008750B">
        <w:rPr>
          <w:rFonts w:ascii="Arial" w:hAnsi="Arial" w:cs="Arial"/>
          <w:color w:val="002060"/>
          <w:sz w:val="22"/>
          <w:szCs w:val="22"/>
        </w:rPr>
        <w:t>di</w:t>
      </w:r>
      <w:r w:rsidRPr="0008750B">
        <w:rPr>
          <w:rFonts w:ascii="Arial" w:hAnsi="Arial" w:cs="Arial"/>
          <w:color w:val="002060"/>
          <w:spacing w:val="-15"/>
          <w:sz w:val="22"/>
          <w:szCs w:val="22"/>
        </w:rPr>
        <w:t xml:space="preserve"> </w:t>
      </w:r>
      <w:r w:rsidRPr="0008750B">
        <w:rPr>
          <w:rFonts w:ascii="Arial" w:hAnsi="Arial" w:cs="Arial"/>
          <w:color w:val="002060"/>
          <w:sz w:val="22"/>
          <w:szCs w:val="22"/>
        </w:rPr>
        <w:t>0-</w:t>
      </w:r>
      <w:r>
        <w:rPr>
          <w:rFonts w:ascii="Arial" w:hAnsi="Arial" w:cs="Arial"/>
          <w:color w:val="002060"/>
          <w:sz w:val="22"/>
          <w:szCs w:val="22"/>
        </w:rPr>
        <w:t>6</w:t>
      </w:r>
      <w:r w:rsidRPr="0008750B">
        <w:rPr>
          <w:rFonts w:ascii="Arial" w:hAnsi="Arial" w:cs="Arial"/>
          <w:color w:val="002060"/>
          <w:sz w:val="22"/>
          <w:szCs w:val="22"/>
        </w:rPr>
        <w:t>).</w:t>
      </w:r>
      <w:r w:rsidRPr="0008750B">
        <w:rPr>
          <w:rFonts w:ascii="Arial" w:hAnsi="Arial" w:cs="Arial"/>
          <w:color w:val="002060"/>
          <w:spacing w:val="-14"/>
          <w:sz w:val="22"/>
          <w:szCs w:val="22"/>
        </w:rPr>
        <w:t xml:space="preserve"> </w:t>
      </w:r>
      <w:r w:rsidRPr="0008750B">
        <w:rPr>
          <w:rFonts w:ascii="Arial" w:hAnsi="Arial" w:cs="Arial"/>
          <w:color w:val="002060"/>
          <w:sz w:val="22"/>
          <w:szCs w:val="22"/>
        </w:rPr>
        <w:t>La</w:t>
      </w:r>
      <w:r w:rsidRPr="0008750B">
        <w:rPr>
          <w:rFonts w:ascii="Arial" w:hAnsi="Arial" w:cs="Arial"/>
          <w:color w:val="002060"/>
          <w:spacing w:val="-13"/>
          <w:sz w:val="22"/>
          <w:szCs w:val="22"/>
        </w:rPr>
        <w:t xml:space="preserve"> </w:t>
      </w:r>
      <w:r w:rsidRPr="0008750B">
        <w:rPr>
          <w:rFonts w:ascii="Arial" w:hAnsi="Arial" w:cs="Arial"/>
          <w:color w:val="002060"/>
          <w:sz w:val="22"/>
          <w:szCs w:val="22"/>
        </w:rPr>
        <w:t>presente</w:t>
      </w:r>
      <w:r w:rsidRPr="0008750B">
        <w:rPr>
          <w:rFonts w:ascii="Arial" w:hAnsi="Arial" w:cs="Arial"/>
          <w:color w:val="002060"/>
          <w:spacing w:val="-13"/>
          <w:sz w:val="22"/>
          <w:szCs w:val="22"/>
        </w:rPr>
        <w:t xml:space="preserve"> </w:t>
      </w:r>
      <w:r w:rsidRPr="0008750B">
        <w:rPr>
          <w:rFonts w:ascii="Arial" w:hAnsi="Arial" w:cs="Arial"/>
          <w:color w:val="002060"/>
          <w:sz w:val="22"/>
          <w:szCs w:val="22"/>
        </w:rPr>
        <w:t>disposizione</w:t>
      </w:r>
      <w:r w:rsidRPr="0008750B">
        <w:rPr>
          <w:rFonts w:ascii="Arial" w:hAnsi="Arial" w:cs="Arial"/>
          <w:color w:val="002060"/>
          <w:spacing w:val="-15"/>
          <w:sz w:val="22"/>
          <w:szCs w:val="22"/>
        </w:rPr>
        <w:t xml:space="preserve"> </w:t>
      </w:r>
      <w:r w:rsidRPr="0008750B">
        <w:rPr>
          <w:rFonts w:ascii="Arial" w:hAnsi="Arial" w:cs="Arial"/>
          <w:color w:val="002060"/>
          <w:sz w:val="22"/>
          <w:szCs w:val="22"/>
        </w:rPr>
        <w:t>integra ad ogni effetto le prescrizioni disciplinari del Codice di Giustizia Sportiva.</w:t>
      </w:r>
    </w:p>
    <w:p w14:paraId="20CA28C7" w14:textId="77777777" w:rsidR="004A5286" w:rsidRPr="00570A51" w:rsidRDefault="004A5286" w:rsidP="004A5286">
      <w:pPr>
        <w:pStyle w:val="Corpotesto"/>
        <w:spacing w:after="0"/>
        <w:ind w:right="110"/>
        <w:rPr>
          <w:rFonts w:ascii="Arial" w:hAnsi="Arial" w:cs="Arial"/>
          <w:color w:val="002060"/>
          <w:sz w:val="22"/>
          <w:szCs w:val="22"/>
        </w:rPr>
      </w:pPr>
    </w:p>
    <w:p w14:paraId="068B1929" w14:textId="77777777" w:rsidR="004A5286" w:rsidRPr="004A5286" w:rsidRDefault="004A5286" w:rsidP="004A5286">
      <w:pPr>
        <w:pStyle w:val="LndNormale1"/>
        <w:rPr>
          <w:b/>
          <w:bCs/>
          <w:i/>
          <w:iCs/>
          <w:color w:val="002060"/>
        </w:rPr>
      </w:pPr>
      <w:r w:rsidRPr="004A5286">
        <w:rPr>
          <w:b/>
          <w:bCs/>
          <w:i/>
          <w:iCs/>
          <w:color w:val="002060"/>
        </w:rPr>
        <w:t>SQUALIFICA ATLETA SECONDA SQUADRA</w:t>
      </w:r>
    </w:p>
    <w:p w14:paraId="2150FC95" w14:textId="77777777" w:rsidR="004A5286" w:rsidRPr="00A534CC" w:rsidRDefault="004A5286" w:rsidP="004A5286">
      <w:pPr>
        <w:pStyle w:val="Corpotesto"/>
        <w:spacing w:after="0"/>
        <w:ind w:right="108"/>
        <w:rPr>
          <w:rFonts w:ascii="Arial" w:hAnsi="Arial" w:cs="Arial"/>
          <w:color w:val="002060"/>
          <w:sz w:val="22"/>
          <w:szCs w:val="22"/>
        </w:rPr>
      </w:pPr>
      <w:r w:rsidRPr="00A534CC">
        <w:rPr>
          <w:rFonts w:ascii="Arial" w:hAnsi="Arial" w:cs="Arial"/>
          <w:color w:val="002060"/>
          <w:sz w:val="22"/>
          <w:szCs w:val="22"/>
        </w:rPr>
        <w:t>In caso di squalifica, l’atleta sarà inutilizzabile tanto nella prima quanto nella seconda squadra. L’atleta dovrà scontare la squalifica nella squadra in cui era utilizzato quando è avvenuta l’infrazione che ha determinato la sanzione e, fino a quando la squalifica non è scontata, l’atleta è inutilizzabile anche nell’altra squadra.</w:t>
      </w:r>
    </w:p>
    <w:p w14:paraId="0D91C947" w14:textId="77777777" w:rsidR="004A5286" w:rsidRDefault="004A5286" w:rsidP="004A5286">
      <w:pPr>
        <w:pStyle w:val="LndNormale1"/>
        <w:rPr>
          <w:color w:val="002060"/>
          <w:highlight w:val="yellow"/>
        </w:rPr>
      </w:pPr>
    </w:p>
    <w:p w14:paraId="57C6FF42" w14:textId="77777777" w:rsidR="004A5286" w:rsidRPr="003D77AB" w:rsidRDefault="004A5286" w:rsidP="004A5286">
      <w:pPr>
        <w:pStyle w:val="LndNormale1"/>
        <w:rPr>
          <w:color w:val="002060"/>
          <w:highlight w:val="yellow"/>
        </w:rPr>
      </w:pPr>
    </w:p>
    <w:p w14:paraId="0845364B" w14:textId="77777777" w:rsidR="00121AAF" w:rsidRPr="004A38F6" w:rsidRDefault="00121AAF" w:rsidP="00121AAF">
      <w:pPr>
        <w:pStyle w:val="titolocampionato0"/>
        <w:shd w:val="clear" w:color="auto" w:fill="CCCCCC"/>
        <w:spacing w:before="80" w:after="40"/>
        <w:rPr>
          <w:color w:val="002060"/>
        </w:rPr>
      </w:pPr>
      <w:r w:rsidRPr="004A38F6">
        <w:rPr>
          <w:color w:val="002060"/>
        </w:rPr>
        <w:t>REGIONALE CALCIO A 5 FEMMINILE</w:t>
      </w:r>
    </w:p>
    <w:p w14:paraId="62407DF0" w14:textId="77777777" w:rsidR="00121AAF" w:rsidRPr="00AE3295" w:rsidRDefault="00121AAF" w:rsidP="00121AAF">
      <w:pPr>
        <w:pStyle w:val="TITOLOPRINC"/>
        <w:spacing w:before="0" w:beforeAutospacing="0" w:after="0" w:afterAutospacing="0"/>
        <w:rPr>
          <w:color w:val="002060"/>
        </w:rPr>
      </w:pPr>
      <w:r w:rsidRPr="00AE3295">
        <w:rPr>
          <w:color w:val="002060"/>
        </w:rPr>
        <w:t>ORGANICO E FORMAT</w:t>
      </w:r>
    </w:p>
    <w:p w14:paraId="5F2C3DD9" w14:textId="77777777" w:rsidR="00121AAF" w:rsidRDefault="00121AAF" w:rsidP="00121AAF">
      <w:pPr>
        <w:pStyle w:val="LndNormale1"/>
        <w:rPr>
          <w:b/>
          <w:color w:val="002060"/>
        </w:rPr>
      </w:pPr>
    </w:p>
    <w:p w14:paraId="5D33673B" w14:textId="77777777" w:rsidR="00121AAF" w:rsidRPr="00E762DC" w:rsidRDefault="00121AAF" w:rsidP="00121AAF">
      <w:pPr>
        <w:pStyle w:val="LndNormale1"/>
        <w:jc w:val="left"/>
        <w:rPr>
          <w:b/>
          <w:color w:val="002060"/>
          <w:sz w:val="24"/>
          <w:szCs w:val="24"/>
          <w:u w:val="single"/>
        </w:rPr>
      </w:pPr>
      <w:r w:rsidRPr="00E762DC">
        <w:rPr>
          <w:b/>
          <w:color w:val="002060"/>
          <w:sz w:val="24"/>
          <w:szCs w:val="24"/>
          <w:u w:val="single"/>
        </w:rPr>
        <w:t xml:space="preserve">CAMPIONATO REGIONALE CALCIO A CINQUE </w:t>
      </w:r>
      <w:r>
        <w:rPr>
          <w:b/>
          <w:color w:val="002060"/>
          <w:sz w:val="24"/>
          <w:szCs w:val="24"/>
          <w:u w:val="single"/>
        </w:rPr>
        <w:t>FEMMINILE</w:t>
      </w:r>
    </w:p>
    <w:p w14:paraId="180C25B7" w14:textId="77777777" w:rsidR="00121AAF" w:rsidRPr="00E762DC" w:rsidRDefault="00121AAF" w:rsidP="00121AAF">
      <w:pPr>
        <w:pStyle w:val="Corpodeltesto21"/>
        <w:rPr>
          <w:rFonts w:ascii="Arial" w:hAnsi="Arial" w:cs="Arial"/>
          <w:color w:val="002060"/>
          <w:sz w:val="22"/>
        </w:rPr>
      </w:pPr>
    </w:p>
    <w:p w14:paraId="250FAACF" w14:textId="77777777" w:rsidR="00121AAF" w:rsidRPr="00E762DC" w:rsidRDefault="00121AAF" w:rsidP="00121AAF">
      <w:pPr>
        <w:pStyle w:val="Corpodeltesto21"/>
        <w:rPr>
          <w:rFonts w:ascii="Arial" w:hAnsi="Arial" w:cs="Arial"/>
          <w:b/>
          <w:color w:val="002060"/>
          <w:sz w:val="22"/>
        </w:rPr>
      </w:pPr>
      <w:r w:rsidRPr="00E762DC">
        <w:rPr>
          <w:rFonts w:ascii="Arial" w:hAnsi="Arial" w:cs="Arial"/>
          <w:b/>
          <w:color w:val="002060"/>
          <w:sz w:val="22"/>
        </w:rPr>
        <w:t>GIRONE "A</w:t>
      </w:r>
      <w:r>
        <w:rPr>
          <w:rFonts w:ascii="Arial" w:hAnsi="Arial" w:cs="Arial"/>
          <w:b/>
          <w:color w:val="002060"/>
          <w:sz w:val="22"/>
        </w:rPr>
        <w:t xml:space="preserve"> – UNICO</w:t>
      </w:r>
      <w:r w:rsidRPr="00E762DC">
        <w:rPr>
          <w:rFonts w:ascii="Arial" w:hAnsi="Arial" w:cs="Arial"/>
          <w:b/>
          <w:color w:val="002060"/>
          <w:sz w:val="22"/>
        </w:rPr>
        <w:t xml:space="preserve">" </w:t>
      </w:r>
    </w:p>
    <w:p w14:paraId="2E1EB87F" w14:textId="222AC04A" w:rsidR="00121AAF" w:rsidRPr="00121AAF" w:rsidRDefault="00121AAF" w:rsidP="00121AAF">
      <w:pPr>
        <w:pStyle w:val="LndNormale1"/>
        <w:rPr>
          <w:color w:val="002060"/>
        </w:rPr>
      </w:pPr>
      <w:r w:rsidRPr="00121AAF">
        <w:rPr>
          <w:color w:val="002060"/>
        </w:rPr>
        <w:t xml:space="preserve">917659        </w:t>
      </w:r>
      <w:r>
        <w:rPr>
          <w:color w:val="002060"/>
        </w:rPr>
        <w:tab/>
      </w:r>
      <w:r>
        <w:rPr>
          <w:color w:val="002060"/>
        </w:rPr>
        <w:tab/>
      </w:r>
      <w:r w:rsidRPr="00121AAF">
        <w:rPr>
          <w:color w:val="002060"/>
        </w:rPr>
        <w:t xml:space="preserve">C.U.S. CAMERINO A.S.D.  </w:t>
      </w:r>
    </w:p>
    <w:p w14:paraId="6B98A033" w14:textId="41A18792" w:rsidR="00121AAF" w:rsidRPr="00121AAF" w:rsidRDefault="00121AAF" w:rsidP="00121AAF">
      <w:pPr>
        <w:pStyle w:val="LndNormale1"/>
        <w:rPr>
          <w:color w:val="002060"/>
        </w:rPr>
      </w:pPr>
      <w:r w:rsidRPr="00121AAF">
        <w:rPr>
          <w:color w:val="002060"/>
        </w:rPr>
        <w:t xml:space="preserve"> 39320 </w:t>
      </w:r>
      <w:r>
        <w:rPr>
          <w:color w:val="002060"/>
        </w:rPr>
        <w:tab/>
      </w:r>
      <w:r w:rsidRPr="00121AAF">
        <w:rPr>
          <w:color w:val="002060"/>
        </w:rPr>
        <w:t xml:space="preserve">A.S.D. CALCIO POTENZA PICENA   </w:t>
      </w:r>
    </w:p>
    <w:p w14:paraId="5946A9FB" w14:textId="254776B3" w:rsidR="00121AAF" w:rsidRPr="00121AAF" w:rsidRDefault="00121AAF" w:rsidP="00121AAF">
      <w:pPr>
        <w:pStyle w:val="LndNormale1"/>
        <w:rPr>
          <w:color w:val="002060"/>
        </w:rPr>
      </w:pPr>
      <w:r w:rsidRPr="00121AAF">
        <w:rPr>
          <w:color w:val="002060"/>
        </w:rPr>
        <w:t xml:space="preserve">955030 </w:t>
      </w:r>
      <w:r>
        <w:rPr>
          <w:color w:val="002060"/>
        </w:rPr>
        <w:tab/>
      </w:r>
      <w:r w:rsidRPr="00121AAF">
        <w:rPr>
          <w:color w:val="002060"/>
        </w:rPr>
        <w:t xml:space="preserve">A.S.D. CENTRO SPORTIVO SUASA   </w:t>
      </w:r>
    </w:p>
    <w:p w14:paraId="06F3D9EE" w14:textId="0284373B" w:rsidR="00121AAF" w:rsidRPr="00121AAF" w:rsidRDefault="00121AAF" w:rsidP="00121AAF">
      <w:pPr>
        <w:pStyle w:val="LndNormale1"/>
        <w:rPr>
          <w:color w:val="002060"/>
        </w:rPr>
      </w:pPr>
      <w:r w:rsidRPr="00121AAF">
        <w:rPr>
          <w:color w:val="002060"/>
        </w:rPr>
        <w:t xml:space="preserve">938431 </w:t>
      </w:r>
      <w:r>
        <w:rPr>
          <w:color w:val="002060"/>
        </w:rPr>
        <w:tab/>
      </w:r>
      <w:r w:rsidRPr="00121AAF">
        <w:rPr>
          <w:color w:val="002060"/>
        </w:rPr>
        <w:t xml:space="preserve">A.S.D. GRADARA CALCIO          </w:t>
      </w:r>
    </w:p>
    <w:p w14:paraId="53FC2779" w14:textId="5D1F9572" w:rsidR="00121AAF" w:rsidRPr="00121AAF" w:rsidRDefault="00121AAF" w:rsidP="00121AAF">
      <w:pPr>
        <w:pStyle w:val="LndNormale1"/>
        <w:rPr>
          <w:color w:val="002060"/>
        </w:rPr>
      </w:pPr>
      <w:r w:rsidRPr="00121AAF">
        <w:rPr>
          <w:color w:val="002060"/>
        </w:rPr>
        <w:t xml:space="preserve">650727 </w:t>
      </w:r>
      <w:r>
        <w:rPr>
          <w:color w:val="002060"/>
        </w:rPr>
        <w:tab/>
      </w:r>
      <w:r w:rsidRPr="00121AAF">
        <w:rPr>
          <w:color w:val="002060"/>
        </w:rPr>
        <w:t xml:space="preserve">POL.   GROTTESE A.S.D.         </w:t>
      </w:r>
    </w:p>
    <w:p w14:paraId="0B8326A6" w14:textId="463BCA6B" w:rsidR="00121AAF" w:rsidRPr="00121AAF" w:rsidRDefault="00121AAF" w:rsidP="00121AAF">
      <w:pPr>
        <w:pStyle w:val="LndNormale1"/>
        <w:rPr>
          <w:color w:val="002060"/>
        </w:rPr>
      </w:pPr>
      <w:r w:rsidRPr="00121AAF">
        <w:rPr>
          <w:color w:val="002060"/>
        </w:rPr>
        <w:t xml:space="preserve"> 78082 </w:t>
      </w:r>
      <w:r>
        <w:rPr>
          <w:color w:val="002060"/>
        </w:rPr>
        <w:tab/>
      </w:r>
      <w:r w:rsidRPr="00121AAF">
        <w:rPr>
          <w:color w:val="002060"/>
        </w:rPr>
        <w:t xml:space="preserve">A.S.D. PIANDIROSE              </w:t>
      </w:r>
    </w:p>
    <w:p w14:paraId="416E720A" w14:textId="0848E3A7" w:rsidR="00121AAF" w:rsidRPr="00121AAF" w:rsidRDefault="00121AAF" w:rsidP="00121AAF">
      <w:pPr>
        <w:pStyle w:val="LndNormale1"/>
        <w:rPr>
          <w:color w:val="002060"/>
        </w:rPr>
      </w:pPr>
      <w:r w:rsidRPr="00121AAF">
        <w:rPr>
          <w:color w:val="002060"/>
        </w:rPr>
        <w:t xml:space="preserve">962053        </w:t>
      </w:r>
      <w:r>
        <w:rPr>
          <w:color w:val="002060"/>
        </w:rPr>
        <w:tab/>
      </w:r>
      <w:r>
        <w:rPr>
          <w:color w:val="002060"/>
        </w:rPr>
        <w:tab/>
      </w:r>
      <w:r w:rsidRPr="00121AAF">
        <w:rPr>
          <w:color w:val="002060"/>
        </w:rPr>
        <w:t xml:space="preserve">POL. KAIROS 3 MONTI     </w:t>
      </w:r>
    </w:p>
    <w:p w14:paraId="4519CB44" w14:textId="6F52223B" w:rsidR="00121AAF" w:rsidRPr="00121AAF" w:rsidRDefault="00121AAF" w:rsidP="00121AAF">
      <w:pPr>
        <w:pStyle w:val="LndNormale1"/>
        <w:rPr>
          <w:color w:val="002060"/>
        </w:rPr>
      </w:pPr>
      <w:r w:rsidRPr="00121AAF">
        <w:rPr>
          <w:color w:val="002060"/>
        </w:rPr>
        <w:lastRenderedPageBreak/>
        <w:t xml:space="preserve">937022 </w:t>
      </w:r>
      <w:r>
        <w:rPr>
          <w:color w:val="002060"/>
        </w:rPr>
        <w:tab/>
      </w:r>
      <w:r w:rsidRPr="00121AAF">
        <w:rPr>
          <w:color w:val="002060"/>
        </w:rPr>
        <w:t xml:space="preserve">A.S.D. RIPABERARDA             </w:t>
      </w:r>
    </w:p>
    <w:p w14:paraId="0997BD2F" w14:textId="168423C3" w:rsidR="00121AAF" w:rsidRPr="00121AAF" w:rsidRDefault="00121AAF" w:rsidP="00121AAF">
      <w:pPr>
        <w:pStyle w:val="LndNormale1"/>
        <w:rPr>
          <w:color w:val="002060"/>
        </w:rPr>
      </w:pPr>
      <w:r w:rsidRPr="00121AAF">
        <w:rPr>
          <w:color w:val="002060"/>
        </w:rPr>
        <w:t xml:space="preserve">963368        </w:t>
      </w:r>
      <w:r>
        <w:rPr>
          <w:color w:val="002060"/>
        </w:rPr>
        <w:tab/>
      </w:r>
      <w:r>
        <w:rPr>
          <w:color w:val="002060"/>
        </w:rPr>
        <w:tab/>
      </w:r>
      <w:r w:rsidRPr="00121AAF">
        <w:rPr>
          <w:color w:val="002060"/>
        </w:rPr>
        <w:t xml:space="preserve">TRODICA FUTSAL          </w:t>
      </w:r>
    </w:p>
    <w:p w14:paraId="1D416082" w14:textId="478F77A6" w:rsidR="00121AAF" w:rsidRPr="00121AAF" w:rsidRDefault="00121AAF" w:rsidP="00121AAF">
      <w:pPr>
        <w:pStyle w:val="LndNormale1"/>
        <w:rPr>
          <w:color w:val="002060"/>
        </w:rPr>
      </w:pPr>
      <w:r w:rsidRPr="00121AAF">
        <w:rPr>
          <w:color w:val="002060"/>
        </w:rPr>
        <w:t xml:space="preserve">204353 </w:t>
      </w:r>
      <w:r>
        <w:rPr>
          <w:color w:val="002060"/>
        </w:rPr>
        <w:tab/>
      </w:r>
      <w:r w:rsidRPr="00121AAF">
        <w:rPr>
          <w:color w:val="002060"/>
        </w:rPr>
        <w:t xml:space="preserve">POL.D. U.MANDOLESI CALCIO      </w:t>
      </w:r>
    </w:p>
    <w:p w14:paraId="70202A0C" w14:textId="76F9060E" w:rsidR="00121AAF" w:rsidRPr="00121AAF" w:rsidRDefault="00121AAF" w:rsidP="00121AAF">
      <w:pPr>
        <w:pStyle w:val="LndNormale1"/>
        <w:rPr>
          <w:color w:val="002060"/>
        </w:rPr>
      </w:pPr>
      <w:r w:rsidRPr="00121AAF">
        <w:rPr>
          <w:color w:val="002060"/>
        </w:rPr>
        <w:t xml:space="preserve">963336        </w:t>
      </w:r>
      <w:r>
        <w:rPr>
          <w:color w:val="002060"/>
        </w:rPr>
        <w:tab/>
      </w:r>
      <w:r>
        <w:rPr>
          <w:color w:val="002060"/>
        </w:rPr>
        <w:tab/>
      </w:r>
      <w:r w:rsidRPr="00121AAF">
        <w:rPr>
          <w:color w:val="002060"/>
        </w:rPr>
        <w:t xml:space="preserve">VENERE POTENTIA         </w:t>
      </w:r>
    </w:p>
    <w:p w14:paraId="489E0E7C" w14:textId="6A49331C" w:rsidR="00121AAF" w:rsidRDefault="00121AAF" w:rsidP="00121AAF">
      <w:pPr>
        <w:pStyle w:val="LndNormale1"/>
        <w:rPr>
          <w:color w:val="002060"/>
        </w:rPr>
      </w:pPr>
      <w:r w:rsidRPr="00121AAF">
        <w:rPr>
          <w:color w:val="002060"/>
        </w:rPr>
        <w:t xml:space="preserve">963152        </w:t>
      </w:r>
      <w:r>
        <w:rPr>
          <w:color w:val="002060"/>
        </w:rPr>
        <w:tab/>
      </w:r>
      <w:r>
        <w:rPr>
          <w:color w:val="002060"/>
        </w:rPr>
        <w:tab/>
      </w:r>
      <w:r w:rsidRPr="00121AAF">
        <w:rPr>
          <w:color w:val="002060"/>
        </w:rPr>
        <w:t>WOMAN SANGIUSTESE A.S.D.</w:t>
      </w:r>
    </w:p>
    <w:p w14:paraId="07681AC0" w14:textId="77777777" w:rsidR="00121AAF" w:rsidRPr="00E762DC" w:rsidRDefault="00121AAF" w:rsidP="00121AAF">
      <w:pPr>
        <w:pStyle w:val="LndNormale1"/>
        <w:rPr>
          <w:color w:val="002060"/>
        </w:rPr>
      </w:pPr>
    </w:p>
    <w:p w14:paraId="729E7F1D" w14:textId="77777777" w:rsidR="00121AAF" w:rsidRPr="00E762DC" w:rsidRDefault="00121AAF" w:rsidP="00121AAF">
      <w:pPr>
        <w:pStyle w:val="LndNormale1"/>
        <w:rPr>
          <w:b/>
          <w:color w:val="002060"/>
          <w:sz w:val="24"/>
          <w:szCs w:val="24"/>
        </w:rPr>
      </w:pPr>
      <w:r w:rsidRPr="00E762DC">
        <w:rPr>
          <w:b/>
          <w:color w:val="002060"/>
          <w:sz w:val="24"/>
          <w:szCs w:val="24"/>
        </w:rPr>
        <w:t>CALENDARIO</w:t>
      </w:r>
    </w:p>
    <w:p w14:paraId="457F7418" w14:textId="77777777" w:rsidR="00121AAF" w:rsidRPr="00E762DC" w:rsidRDefault="00121AAF" w:rsidP="00121AAF">
      <w:pPr>
        <w:pStyle w:val="LndNormale1"/>
        <w:rPr>
          <w:b/>
          <w:color w:val="002060"/>
        </w:rPr>
      </w:pPr>
      <w:r w:rsidRPr="00E762DC">
        <w:rPr>
          <w:b/>
          <w:color w:val="002060"/>
        </w:rPr>
        <w:t>Si allega al presente Comunicato Ufficiale i</w:t>
      </w:r>
      <w:r>
        <w:rPr>
          <w:b/>
          <w:color w:val="002060"/>
        </w:rPr>
        <w:t>l</w:t>
      </w:r>
      <w:r w:rsidRPr="00E762DC">
        <w:rPr>
          <w:b/>
          <w:color w:val="002060"/>
        </w:rPr>
        <w:t xml:space="preserve"> calendari</w:t>
      </w:r>
      <w:r>
        <w:rPr>
          <w:b/>
          <w:color w:val="002060"/>
        </w:rPr>
        <w:t>o</w:t>
      </w:r>
      <w:r w:rsidRPr="00E762DC">
        <w:rPr>
          <w:b/>
          <w:color w:val="002060"/>
        </w:rPr>
        <w:t xml:space="preserve"> del Campionato Regionale Calcio a Cinque </w:t>
      </w:r>
      <w:r>
        <w:rPr>
          <w:b/>
          <w:color w:val="002060"/>
        </w:rPr>
        <w:t>Femminile</w:t>
      </w:r>
      <w:r w:rsidRPr="00E762DC">
        <w:rPr>
          <w:b/>
          <w:color w:val="002060"/>
        </w:rPr>
        <w:t xml:space="preserve"> giron</w:t>
      </w:r>
      <w:r>
        <w:rPr>
          <w:b/>
          <w:color w:val="002060"/>
        </w:rPr>
        <w:t>e</w:t>
      </w:r>
      <w:r w:rsidRPr="00E762DC">
        <w:rPr>
          <w:b/>
          <w:color w:val="002060"/>
        </w:rPr>
        <w:t xml:space="preserve"> "A</w:t>
      </w:r>
      <w:r>
        <w:rPr>
          <w:b/>
          <w:color w:val="002060"/>
        </w:rPr>
        <w:t xml:space="preserve"> – Unico</w:t>
      </w:r>
      <w:r w:rsidRPr="00E762DC">
        <w:rPr>
          <w:b/>
          <w:color w:val="002060"/>
        </w:rPr>
        <w:t>" corredat</w:t>
      </w:r>
      <w:r>
        <w:rPr>
          <w:b/>
          <w:color w:val="002060"/>
        </w:rPr>
        <w:t>o</w:t>
      </w:r>
      <w:r w:rsidRPr="00E762DC">
        <w:rPr>
          <w:b/>
          <w:color w:val="002060"/>
        </w:rPr>
        <w:t xml:space="preserve"> da relativ</w:t>
      </w:r>
      <w:r>
        <w:rPr>
          <w:b/>
          <w:color w:val="002060"/>
        </w:rPr>
        <w:t>o</w:t>
      </w:r>
      <w:r w:rsidRPr="00E762DC">
        <w:rPr>
          <w:b/>
          <w:color w:val="002060"/>
        </w:rPr>
        <w:t xml:space="preserve"> indirizzario ed anagrafica.</w:t>
      </w:r>
    </w:p>
    <w:p w14:paraId="4595A099" w14:textId="77777777" w:rsidR="00121AAF" w:rsidRDefault="00121AAF" w:rsidP="00121AAF">
      <w:pPr>
        <w:pStyle w:val="LndNormale1"/>
        <w:rPr>
          <w:color w:val="002060"/>
        </w:rPr>
      </w:pPr>
    </w:p>
    <w:p w14:paraId="183EEC4B" w14:textId="77777777" w:rsidR="00121AAF" w:rsidRPr="00E762DC" w:rsidRDefault="00121AAF" w:rsidP="00121AAF">
      <w:pPr>
        <w:pStyle w:val="LndNormale1"/>
        <w:rPr>
          <w:b/>
          <w:color w:val="002060"/>
          <w:sz w:val="24"/>
          <w:szCs w:val="24"/>
        </w:rPr>
      </w:pPr>
      <w:r w:rsidRPr="00E762DC">
        <w:rPr>
          <w:b/>
          <w:color w:val="002060"/>
          <w:sz w:val="24"/>
          <w:szCs w:val="24"/>
        </w:rPr>
        <w:t>MANCATE ALTERNANZE</w:t>
      </w:r>
    </w:p>
    <w:p w14:paraId="40FBC380" w14:textId="77777777" w:rsidR="00121AAF" w:rsidRPr="00E762DC" w:rsidRDefault="00121AAF" w:rsidP="00121AAF">
      <w:pPr>
        <w:pStyle w:val="LndNormale1"/>
        <w:rPr>
          <w:color w:val="002060"/>
        </w:rPr>
      </w:pPr>
      <w:r w:rsidRPr="00E762DC">
        <w:rPr>
          <w:color w:val="002060"/>
        </w:rPr>
        <w:t>In calce a</w:t>
      </w:r>
      <w:r>
        <w:rPr>
          <w:color w:val="002060"/>
        </w:rPr>
        <w:t>l</w:t>
      </w:r>
      <w:r w:rsidRPr="00E762DC">
        <w:rPr>
          <w:color w:val="002060"/>
        </w:rPr>
        <w:t xml:space="preserve"> calendari</w:t>
      </w:r>
      <w:r>
        <w:rPr>
          <w:color w:val="002060"/>
        </w:rPr>
        <w:t>o</w:t>
      </w:r>
      <w:r w:rsidRPr="00E762DC">
        <w:rPr>
          <w:color w:val="002060"/>
        </w:rPr>
        <w:t xml:space="preserve"> sono segnalate le gare per le quali non è stato possibile trovare le alternanze richieste.</w:t>
      </w:r>
    </w:p>
    <w:p w14:paraId="004B6200" w14:textId="77777777" w:rsidR="00121AAF" w:rsidRPr="004A5286" w:rsidRDefault="00121AAF" w:rsidP="00121AAF">
      <w:pPr>
        <w:pStyle w:val="LndNormale1"/>
        <w:rPr>
          <w:b/>
          <w:color w:val="002060"/>
          <w:highlight w:val="yellow"/>
          <w:u w:val="single"/>
        </w:rPr>
      </w:pPr>
      <w:r w:rsidRPr="00863DDB">
        <w:rPr>
          <w:color w:val="002060"/>
          <w:highlight w:val="yellow"/>
          <w:u w:val="single"/>
        </w:rPr>
        <w:t xml:space="preserve">Le </w:t>
      </w:r>
      <w:r w:rsidRPr="00863DDB">
        <w:rPr>
          <w:b/>
          <w:color w:val="002060"/>
          <w:highlight w:val="yellow"/>
          <w:u w:val="single"/>
        </w:rPr>
        <w:t>Società ospitanti</w:t>
      </w:r>
      <w:r w:rsidRPr="00863DDB">
        <w:rPr>
          <w:color w:val="002060"/>
          <w:highlight w:val="yellow"/>
          <w:u w:val="single"/>
        </w:rPr>
        <w:t xml:space="preserve"> interessate possono variare il giorno e/o l’orario di gara senza la dichiarazione di consenso della squadra avversaria purché all’interno delle fasce di seguito indicate </w:t>
      </w:r>
      <w:r w:rsidRPr="00863DDB">
        <w:rPr>
          <w:b/>
          <w:color w:val="002060"/>
          <w:highlight w:val="yellow"/>
          <w:u w:val="single"/>
        </w:rPr>
        <w:t xml:space="preserve">entro GIOVEDI’ </w:t>
      </w:r>
      <w:r>
        <w:rPr>
          <w:b/>
          <w:color w:val="002060"/>
          <w:highlight w:val="yellow"/>
          <w:u w:val="single"/>
        </w:rPr>
        <w:t>10</w:t>
      </w:r>
      <w:r w:rsidRPr="00863DDB">
        <w:rPr>
          <w:b/>
          <w:color w:val="002060"/>
          <w:highlight w:val="yellow"/>
          <w:u w:val="single"/>
        </w:rPr>
        <w:t>/</w:t>
      </w:r>
      <w:r>
        <w:rPr>
          <w:b/>
          <w:color w:val="002060"/>
          <w:highlight w:val="yellow"/>
          <w:u w:val="single"/>
        </w:rPr>
        <w:t>10</w:t>
      </w:r>
      <w:r w:rsidRPr="00863DDB">
        <w:rPr>
          <w:b/>
          <w:color w:val="002060"/>
          <w:highlight w:val="yellow"/>
          <w:u w:val="single"/>
        </w:rPr>
        <w:t>/2024</w:t>
      </w:r>
      <w:r w:rsidRPr="00863DDB">
        <w:rPr>
          <w:color w:val="002060"/>
          <w:highlight w:val="yellow"/>
          <w:u w:val="single"/>
        </w:rPr>
        <w:t>.</w:t>
      </w:r>
    </w:p>
    <w:p w14:paraId="18987DE4" w14:textId="77777777" w:rsidR="00121AAF" w:rsidRDefault="00121AAF" w:rsidP="00121AAF">
      <w:pPr>
        <w:pStyle w:val="LndNormale1"/>
        <w:rPr>
          <w:color w:val="002060"/>
        </w:rPr>
      </w:pPr>
    </w:p>
    <w:p w14:paraId="612B7FA8" w14:textId="77777777" w:rsidR="00121AAF" w:rsidRPr="00E40179" w:rsidRDefault="00121AAF" w:rsidP="00121AAF">
      <w:pPr>
        <w:pStyle w:val="LndNormale1"/>
        <w:rPr>
          <w:b/>
          <w:color w:val="002060"/>
          <w:sz w:val="24"/>
          <w:szCs w:val="24"/>
        </w:rPr>
      </w:pPr>
      <w:r w:rsidRPr="00E40179">
        <w:rPr>
          <w:b/>
          <w:color w:val="002060"/>
          <w:sz w:val="24"/>
          <w:szCs w:val="24"/>
        </w:rPr>
        <w:t>INIZIO CAMPIONATO</w:t>
      </w:r>
    </w:p>
    <w:p w14:paraId="5CCD3269" w14:textId="77777777" w:rsidR="00121AAF" w:rsidRPr="0091287F" w:rsidRDefault="00121AAF" w:rsidP="00121AAF">
      <w:pPr>
        <w:pStyle w:val="LndNormale1"/>
        <w:rPr>
          <w:color w:val="002060"/>
        </w:rPr>
      </w:pPr>
      <w:r w:rsidRPr="0091287F">
        <w:rPr>
          <w:color w:val="002060"/>
        </w:rPr>
        <w:t xml:space="preserve">Il campionato inzierà </w:t>
      </w:r>
      <w:r w:rsidRPr="0091287F">
        <w:rPr>
          <w:b/>
          <w:color w:val="002060"/>
        </w:rPr>
        <w:t xml:space="preserve">VENERDI’ </w:t>
      </w:r>
      <w:r>
        <w:rPr>
          <w:b/>
          <w:color w:val="002060"/>
        </w:rPr>
        <w:t>11 OTTOBRE</w:t>
      </w:r>
      <w:r w:rsidRPr="0091287F">
        <w:rPr>
          <w:b/>
          <w:color w:val="002060"/>
        </w:rPr>
        <w:t xml:space="preserve"> 202</w:t>
      </w:r>
      <w:r>
        <w:rPr>
          <w:b/>
          <w:color w:val="002060"/>
        </w:rPr>
        <w:t>4</w:t>
      </w:r>
      <w:r w:rsidRPr="0091287F">
        <w:rPr>
          <w:color w:val="002060"/>
        </w:rPr>
        <w:t>.</w:t>
      </w:r>
    </w:p>
    <w:p w14:paraId="31B3FE32" w14:textId="77777777" w:rsidR="00121AAF" w:rsidRPr="00E762DC" w:rsidRDefault="00121AAF" w:rsidP="00121AAF">
      <w:pPr>
        <w:pStyle w:val="LndNormale1"/>
        <w:rPr>
          <w:color w:val="002060"/>
        </w:rPr>
      </w:pPr>
    </w:p>
    <w:p w14:paraId="2D2260DB" w14:textId="77777777" w:rsidR="00121AAF" w:rsidRPr="00E762DC" w:rsidRDefault="00121AAF" w:rsidP="00121AAF">
      <w:pPr>
        <w:pStyle w:val="LndNormale1"/>
        <w:rPr>
          <w:b/>
          <w:color w:val="002060"/>
          <w:sz w:val="24"/>
          <w:szCs w:val="24"/>
        </w:rPr>
      </w:pPr>
      <w:r w:rsidRPr="00E762DC">
        <w:rPr>
          <w:b/>
          <w:color w:val="002060"/>
          <w:sz w:val="24"/>
          <w:szCs w:val="24"/>
        </w:rPr>
        <w:t>FORMAT CAMPIONATO</w:t>
      </w:r>
    </w:p>
    <w:p w14:paraId="1AEA80E9" w14:textId="77777777" w:rsidR="00121AAF" w:rsidRPr="00E762DC" w:rsidRDefault="00121AAF" w:rsidP="00121AAF">
      <w:pPr>
        <w:pStyle w:val="LndNormale1"/>
        <w:rPr>
          <w:color w:val="002060"/>
        </w:rPr>
      </w:pPr>
      <w:r w:rsidRPr="00E762DC">
        <w:rPr>
          <w:color w:val="002060"/>
        </w:rPr>
        <w:t xml:space="preserve">Il Campionato Regionale Calcio a Cinque </w:t>
      </w:r>
      <w:r>
        <w:rPr>
          <w:color w:val="002060"/>
        </w:rPr>
        <w:t>Femminile</w:t>
      </w:r>
      <w:r w:rsidRPr="00E762DC">
        <w:rPr>
          <w:color w:val="002060"/>
        </w:rPr>
        <w:t xml:space="preserve"> avrà il seguente svolgimento:</w:t>
      </w:r>
    </w:p>
    <w:p w14:paraId="31602BD5" w14:textId="77777777" w:rsidR="00121AAF" w:rsidRPr="00E762DC" w:rsidRDefault="00121AAF" w:rsidP="00121AAF">
      <w:pPr>
        <w:pStyle w:val="LndNormale1"/>
        <w:rPr>
          <w:color w:val="002060"/>
        </w:rPr>
      </w:pPr>
    </w:p>
    <w:p w14:paraId="517E6544" w14:textId="4B39BE42" w:rsidR="00121AAF" w:rsidRPr="00E762DC" w:rsidRDefault="00121AAF" w:rsidP="00121AAF">
      <w:pPr>
        <w:pStyle w:val="LndNormale1"/>
        <w:rPr>
          <w:color w:val="002060"/>
        </w:rPr>
      </w:pPr>
      <w:r w:rsidRPr="00E762DC">
        <w:rPr>
          <w:color w:val="002060"/>
        </w:rPr>
        <w:t>- Girone “A”</w:t>
      </w:r>
      <w:r w:rsidRPr="00E762DC">
        <w:rPr>
          <w:color w:val="002060"/>
        </w:rPr>
        <w:tab/>
        <w:t xml:space="preserve">andata e ritorno dal </w:t>
      </w:r>
      <w:r>
        <w:rPr>
          <w:color w:val="002060"/>
        </w:rPr>
        <w:t>11/10/2024 al 28/03/2025</w:t>
      </w:r>
    </w:p>
    <w:p w14:paraId="78FFC834" w14:textId="77777777" w:rsidR="00121AAF" w:rsidRDefault="00121AAF" w:rsidP="00121AAF">
      <w:pPr>
        <w:pStyle w:val="LndNormale1"/>
        <w:rPr>
          <w:color w:val="002060"/>
        </w:rPr>
      </w:pPr>
    </w:p>
    <w:p w14:paraId="3328B6D7" w14:textId="77777777" w:rsidR="00121AAF" w:rsidRPr="00E762DC" w:rsidRDefault="00121AAF" w:rsidP="00121AAF">
      <w:pPr>
        <w:pStyle w:val="LndNormale1"/>
        <w:rPr>
          <w:color w:val="002060"/>
        </w:rPr>
      </w:pPr>
      <w:r w:rsidRPr="00E762DC">
        <w:rPr>
          <w:color w:val="002060"/>
        </w:rPr>
        <w:t>Per la classifica del girone si terrà conto</w:t>
      </w:r>
      <w:r>
        <w:rPr>
          <w:color w:val="002060"/>
        </w:rPr>
        <w:t xml:space="preserve"> di quanto disposto dall’art. 51 delle N.O.I.F.</w:t>
      </w:r>
    </w:p>
    <w:p w14:paraId="671F345D" w14:textId="77777777" w:rsidR="00121AAF" w:rsidRDefault="00121AAF" w:rsidP="00121AAF">
      <w:pPr>
        <w:pStyle w:val="LndNormale1"/>
        <w:rPr>
          <w:color w:val="002060"/>
        </w:rPr>
      </w:pPr>
    </w:p>
    <w:p w14:paraId="4E55F2AA" w14:textId="77777777" w:rsidR="00121AAF" w:rsidRDefault="00121AAF" w:rsidP="00121AAF">
      <w:pPr>
        <w:pStyle w:val="LndNormale1"/>
        <w:rPr>
          <w:color w:val="002060"/>
        </w:rPr>
      </w:pPr>
      <w:r w:rsidRPr="00E762DC">
        <w:rPr>
          <w:color w:val="002060"/>
        </w:rPr>
        <w:t xml:space="preserve">Al termine del </w:t>
      </w:r>
      <w:r>
        <w:rPr>
          <w:color w:val="002060"/>
        </w:rPr>
        <w:t xml:space="preserve">campionato, </w:t>
      </w:r>
      <w:r w:rsidRPr="00E762DC">
        <w:rPr>
          <w:color w:val="002060"/>
        </w:rPr>
        <w:t>l</w:t>
      </w:r>
      <w:r>
        <w:rPr>
          <w:color w:val="002060"/>
        </w:rPr>
        <w:t>a</w:t>
      </w:r>
      <w:r w:rsidRPr="00E762DC">
        <w:rPr>
          <w:color w:val="002060"/>
        </w:rPr>
        <w:t xml:space="preserve"> prim</w:t>
      </w:r>
      <w:r>
        <w:rPr>
          <w:color w:val="002060"/>
        </w:rPr>
        <w:t>a classificata</w:t>
      </w:r>
      <w:r w:rsidRPr="00E762DC">
        <w:rPr>
          <w:color w:val="002060"/>
        </w:rPr>
        <w:t xml:space="preserve"> </w:t>
      </w:r>
      <w:r>
        <w:rPr>
          <w:color w:val="002060"/>
        </w:rPr>
        <w:t>sarà promossa alla categoria superiore.</w:t>
      </w:r>
    </w:p>
    <w:p w14:paraId="07B05F51" w14:textId="0E677D96" w:rsidR="00121AAF" w:rsidRPr="00E762DC" w:rsidRDefault="00121AAF" w:rsidP="00121AAF">
      <w:pPr>
        <w:pStyle w:val="LndNormale1"/>
        <w:rPr>
          <w:color w:val="002060"/>
        </w:rPr>
      </w:pPr>
      <w:r>
        <w:rPr>
          <w:color w:val="002060"/>
        </w:rPr>
        <w:t>Le squadre classificate dal 2° al 7° posto accederanno ai play-off come di seguito riportato:</w:t>
      </w:r>
    </w:p>
    <w:p w14:paraId="5AE5EF6E" w14:textId="77777777" w:rsidR="00121AAF" w:rsidRDefault="00121AAF" w:rsidP="00121AAF">
      <w:pPr>
        <w:pStyle w:val="Corpodeltesto21"/>
        <w:rPr>
          <w:color w:val="002060"/>
          <w:szCs w:val="22"/>
        </w:rPr>
      </w:pPr>
    </w:p>
    <w:p w14:paraId="421F2414" w14:textId="3EC94EE0" w:rsidR="00121AAF" w:rsidRPr="00E762DC" w:rsidRDefault="00121AAF" w:rsidP="00121AAF">
      <w:pPr>
        <w:pStyle w:val="LndNormale1"/>
        <w:rPr>
          <w:b/>
          <w:i/>
          <w:color w:val="002060"/>
        </w:rPr>
      </w:pPr>
      <w:r w:rsidRPr="00E762DC">
        <w:rPr>
          <w:b/>
          <w:i/>
          <w:color w:val="002060"/>
        </w:rPr>
        <w:t xml:space="preserve">Quarti di Finale (gara unica </w:t>
      </w:r>
      <w:r>
        <w:rPr>
          <w:b/>
          <w:i/>
          <w:color w:val="002060"/>
        </w:rPr>
        <w:t>04</w:t>
      </w:r>
      <w:r w:rsidRPr="00E762DC">
        <w:rPr>
          <w:b/>
          <w:i/>
          <w:color w:val="002060"/>
        </w:rPr>
        <w:t>/0</w:t>
      </w:r>
      <w:r>
        <w:rPr>
          <w:b/>
          <w:i/>
          <w:color w:val="002060"/>
        </w:rPr>
        <w:t>4</w:t>
      </w:r>
      <w:r w:rsidRPr="00E762DC">
        <w:rPr>
          <w:b/>
          <w:i/>
          <w:color w:val="002060"/>
        </w:rPr>
        <w:t>/202</w:t>
      </w:r>
      <w:r>
        <w:rPr>
          <w:b/>
          <w:i/>
          <w:color w:val="002060"/>
        </w:rPr>
        <w:t>5</w:t>
      </w:r>
      <w:r w:rsidRPr="00E762DC">
        <w:rPr>
          <w:b/>
          <w:i/>
          <w:color w:val="002060"/>
        </w:rPr>
        <w:t>)</w:t>
      </w:r>
    </w:p>
    <w:p w14:paraId="2C9E3253" w14:textId="4DEF606E" w:rsidR="00121AAF" w:rsidRDefault="00121AAF" w:rsidP="00121AAF">
      <w:pPr>
        <w:pStyle w:val="Corpodeltesto21"/>
        <w:rPr>
          <w:rFonts w:ascii="Arial" w:hAnsi="Arial" w:cs="Arial"/>
          <w:color w:val="002060"/>
          <w:sz w:val="22"/>
        </w:rPr>
      </w:pPr>
      <w:r>
        <w:rPr>
          <w:rFonts w:ascii="Arial" w:hAnsi="Arial" w:cs="Arial"/>
          <w:color w:val="002060"/>
          <w:sz w:val="22"/>
        </w:rPr>
        <w:t>Le squadre classificate al 2° e al 3° posto accederanno d’ufficio alle Semifinali.</w:t>
      </w:r>
    </w:p>
    <w:p w14:paraId="3FB7FA4B" w14:textId="76209BBA" w:rsidR="00121AAF" w:rsidRPr="00E762DC" w:rsidRDefault="00121AAF" w:rsidP="00121AAF">
      <w:pPr>
        <w:pStyle w:val="Corpodeltesto21"/>
        <w:rPr>
          <w:rFonts w:ascii="Arial" w:hAnsi="Arial" w:cs="Arial"/>
          <w:color w:val="002060"/>
          <w:sz w:val="22"/>
        </w:rPr>
      </w:pPr>
      <w:r w:rsidRPr="00E762DC">
        <w:rPr>
          <w:rFonts w:ascii="Arial" w:hAnsi="Arial" w:cs="Arial"/>
          <w:color w:val="002060"/>
          <w:sz w:val="22"/>
        </w:rPr>
        <w:t xml:space="preserve">Le squadre </w:t>
      </w:r>
      <w:r>
        <w:rPr>
          <w:rFonts w:ascii="Arial" w:hAnsi="Arial" w:cs="Arial"/>
          <w:color w:val="002060"/>
          <w:sz w:val="22"/>
        </w:rPr>
        <w:t>classificate dal 4° al 7° posto disputeranno</w:t>
      </w:r>
      <w:r w:rsidRPr="00E762DC">
        <w:rPr>
          <w:rFonts w:ascii="Arial" w:hAnsi="Arial" w:cs="Arial"/>
          <w:color w:val="002060"/>
          <w:sz w:val="22"/>
        </w:rPr>
        <w:t xml:space="preserve"> i Quarti di Finale in gara unica come segue</w:t>
      </w:r>
      <w:r>
        <w:rPr>
          <w:rFonts w:ascii="Arial" w:hAnsi="Arial" w:cs="Arial"/>
          <w:color w:val="002060"/>
          <w:sz w:val="22"/>
        </w:rPr>
        <w:t xml:space="preserve"> in casa della squadra meglio classificata</w:t>
      </w:r>
      <w:r w:rsidRPr="00E762DC">
        <w:rPr>
          <w:rFonts w:ascii="Arial" w:hAnsi="Arial" w:cs="Arial"/>
          <w:color w:val="002060"/>
          <w:sz w:val="22"/>
        </w:rPr>
        <w:t>:</w:t>
      </w:r>
    </w:p>
    <w:p w14:paraId="1009DFB9" w14:textId="77777777" w:rsidR="00121AAF" w:rsidRPr="00E762DC" w:rsidRDefault="00121AAF" w:rsidP="00121AAF">
      <w:pPr>
        <w:pStyle w:val="Corpodeltesto21"/>
        <w:rPr>
          <w:rFonts w:ascii="Arial" w:hAnsi="Arial" w:cs="Arial"/>
          <w:color w:val="002060"/>
          <w:sz w:val="22"/>
        </w:rPr>
      </w:pPr>
    </w:p>
    <w:p w14:paraId="65D872D4" w14:textId="4A9E808B" w:rsidR="00121AAF" w:rsidRPr="00E762DC" w:rsidRDefault="00121AAF" w:rsidP="00121AAF">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4</w:t>
      </w:r>
      <w:r w:rsidRPr="00E762DC">
        <w:rPr>
          <w:rFonts w:ascii="Arial" w:hAnsi="Arial" w:cs="Arial"/>
          <w:color w:val="002060"/>
          <w:sz w:val="22"/>
        </w:rPr>
        <w:t>^ classificata</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7</w:t>
      </w:r>
      <w:r w:rsidRPr="00E762DC">
        <w:rPr>
          <w:rFonts w:ascii="Arial" w:hAnsi="Arial" w:cs="Arial"/>
          <w:color w:val="002060"/>
          <w:sz w:val="22"/>
        </w:rPr>
        <w:t>^ classificata</w:t>
      </w:r>
      <w:r w:rsidRPr="00E762DC">
        <w:rPr>
          <w:rFonts w:ascii="Arial" w:hAnsi="Arial" w:cs="Arial"/>
          <w:color w:val="002060"/>
          <w:sz w:val="22"/>
        </w:rPr>
        <w:tab/>
      </w:r>
      <w:r w:rsidRPr="00E762DC">
        <w:rPr>
          <w:rFonts w:ascii="Arial" w:hAnsi="Arial" w:cs="Arial"/>
          <w:color w:val="002060"/>
          <w:sz w:val="22"/>
        </w:rPr>
        <w:tab/>
        <w:t xml:space="preserve">= </w:t>
      </w:r>
      <w:r>
        <w:rPr>
          <w:rFonts w:ascii="Arial" w:hAnsi="Arial" w:cs="Arial"/>
          <w:color w:val="002060"/>
          <w:sz w:val="22"/>
        </w:rPr>
        <w:t>A</w:t>
      </w:r>
    </w:p>
    <w:p w14:paraId="3BBA18D1" w14:textId="108CB162" w:rsidR="00121AAF" w:rsidRPr="00E762DC" w:rsidRDefault="00121AAF" w:rsidP="00121AAF">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ab/>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6</w:t>
      </w:r>
      <w:r w:rsidRPr="00E762DC">
        <w:rPr>
          <w:rFonts w:ascii="Arial" w:hAnsi="Arial" w:cs="Arial"/>
          <w:color w:val="002060"/>
          <w:sz w:val="22"/>
        </w:rPr>
        <w:t>^ classificata</w:t>
      </w:r>
      <w:r w:rsidRPr="00E762DC">
        <w:rPr>
          <w:rFonts w:ascii="Arial" w:hAnsi="Arial" w:cs="Arial"/>
          <w:color w:val="002060"/>
          <w:sz w:val="22"/>
        </w:rPr>
        <w:tab/>
      </w:r>
      <w:r w:rsidRPr="00E762DC">
        <w:rPr>
          <w:rFonts w:ascii="Arial" w:hAnsi="Arial" w:cs="Arial"/>
          <w:color w:val="002060"/>
          <w:sz w:val="22"/>
        </w:rPr>
        <w:tab/>
        <w:t xml:space="preserve">= </w:t>
      </w:r>
      <w:r>
        <w:rPr>
          <w:rFonts w:ascii="Arial" w:hAnsi="Arial" w:cs="Arial"/>
          <w:color w:val="002060"/>
          <w:sz w:val="22"/>
        </w:rPr>
        <w:t>B</w:t>
      </w:r>
    </w:p>
    <w:p w14:paraId="6D56CFAE" w14:textId="77777777" w:rsidR="00121AAF" w:rsidRPr="00E762DC" w:rsidRDefault="00121AAF" w:rsidP="00121AAF">
      <w:pPr>
        <w:pStyle w:val="Corpodeltesto21"/>
        <w:rPr>
          <w:rFonts w:ascii="Arial" w:hAnsi="Arial" w:cs="Arial"/>
          <w:color w:val="002060"/>
          <w:sz w:val="22"/>
        </w:rPr>
      </w:pPr>
    </w:p>
    <w:p w14:paraId="366A4A89" w14:textId="77777777" w:rsidR="00121AAF" w:rsidRPr="00E762DC" w:rsidRDefault="00121AAF" w:rsidP="00121AAF">
      <w:pPr>
        <w:pStyle w:val="Corpodeltesto21"/>
        <w:rPr>
          <w:rFonts w:ascii="Arial" w:hAnsi="Arial" w:cs="Arial"/>
          <w:color w:val="002060"/>
          <w:sz w:val="22"/>
        </w:rPr>
      </w:pPr>
      <w:r w:rsidRPr="00E762DC">
        <w:rPr>
          <w:rFonts w:ascii="Arial" w:hAnsi="Arial" w:cs="Arial"/>
          <w:color w:val="002060"/>
          <w:sz w:val="22"/>
        </w:rPr>
        <w:t>Al termine dei tempi regolamentari, in caso di parità, si disputeranno due tempi supplementari di 5 minuti ciascuno.</w:t>
      </w:r>
    </w:p>
    <w:p w14:paraId="26BA3B38" w14:textId="77777777" w:rsidR="00121AAF" w:rsidRPr="00E762DC" w:rsidRDefault="00121AAF" w:rsidP="00121AAF">
      <w:pPr>
        <w:pStyle w:val="Corpodeltesto21"/>
        <w:rPr>
          <w:rFonts w:ascii="Arial" w:hAnsi="Arial" w:cs="Arial"/>
          <w:color w:val="002060"/>
          <w:sz w:val="22"/>
        </w:rPr>
      </w:pPr>
      <w:r w:rsidRPr="00E762DC">
        <w:rPr>
          <w:rFonts w:ascii="Arial" w:hAnsi="Arial" w:cs="Arial"/>
          <w:color w:val="002060"/>
          <w:sz w:val="22"/>
        </w:rPr>
        <w:t>Se anche al termine dei tempi supplementari si verificasse la situazione di parità si qualificherà al turno successivo la squadra di casa.</w:t>
      </w:r>
    </w:p>
    <w:p w14:paraId="517E97D4" w14:textId="77777777" w:rsidR="00121AAF" w:rsidRDefault="00121AAF" w:rsidP="00121AAF">
      <w:pPr>
        <w:pStyle w:val="Corpodeltesto21"/>
        <w:rPr>
          <w:color w:val="002060"/>
          <w:szCs w:val="22"/>
        </w:rPr>
      </w:pPr>
    </w:p>
    <w:p w14:paraId="00937A9C" w14:textId="67E0D6A6" w:rsidR="00121AAF" w:rsidRPr="00E762DC" w:rsidRDefault="00121AAF" w:rsidP="00121AAF">
      <w:pPr>
        <w:pStyle w:val="LndNormale1"/>
        <w:rPr>
          <w:b/>
          <w:i/>
          <w:color w:val="002060"/>
        </w:rPr>
      </w:pPr>
      <w:r>
        <w:rPr>
          <w:b/>
          <w:i/>
          <w:color w:val="002060"/>
        </w:rPr>
        <w:t>Semifinali</w:t>
      </w:r>
      <w:r w:rsidRPr="00E762DC">
        <w:rPr>
          <w:b/>
          <w:i/>
          <w:color w:val="002060"/>
        </w:rPr>
        <w:t xml:space="preserve"> (gara unica </w:t>
      </w:r>
      <w:r>
        <w:rPr>
          <w:b/>
          <w:i/>
          <w:color w:val="002060"/>
        </w:rPr>
        <w:t>11</w:t>
      </w:r>
      <w:r w:rsidRPr="00E762DC">
        <w:rPr>
          <w:b/>
          <w:i/>
          <w:color w:val="002060"/>
        </w:rPr>
        <w:t>/0</w:t>
      </w:r>
      <w:r>
        <w:rPr>
          <w:b/>
          <w:i/>
          <w:color w:val="002060"/>
        </w:rPr>
        <w:t>4</w:t>
      </w:r>
      <w:r w:rsidRPr="00E762DC">
        <w:rPr>
          <w:b/>
          <w:i/>
          <w:color w:val="002060"/>
        </w:rPr>
        <w:t>/202</w:t>
      </w:r>
      <w:r>
        <w:rPr>
          <w:b/>
          <w:i/>
          <w:color w:val="002060"/>
        </w:rPr>
        <w:t>5</w:t>
      </w:r>
      <w:r w:rsidRPr="00E762DC">
        <w:rPr>
          <w:b/>
          <w:i/>
          <w:color w:val="002060"/>
        </w:rPr>
        <w:t>)</w:t>
      </w:r>
    </w:p>
    <w:p w14:paraId="34D356F0" w14:textId="77777777" w:rsidR="00121AAF" w:rsidRPr="00E762DC" w:rsidRDefault="00121AAF" w:rsidP="00121AAF">
      <w:pPr>
        <w:pStyle w:val="Corpodeltesto21"/>
        <w:rPr>
          <w:rFonts w:ascii="Arial" w:hAnsi="Arial" w:cs="Arial"/>
          <w:color w:val="002060"/>
          <w:sz w:val="22"/>
        </w:rPr>
      </w:pPr>
      <w:r w:rsidRPr="00E762DC">
        <w:rPr>
          <w:rFonts w:ascii="Arial" w:hAnsi="Arial" w:cs="Arial"/>
          <w:color w:val="002060"/>
          <w:sz w:val="22"/>
        </w:rPr>
        <w:t>Le</w:t>
      </w:r>
      <w:r>
        <w:rPr>
          <w:rFonts w:ascii="Arial" w:hAnsi="Arial" w:cs="Arial"/>
          <w:color w:val="002060"/>
          <w:sz w:val="22"/>
        </w:rPr>
        <w:t xml:space="preserve"> prime 2 squadre classificate nel girone della regular season</w:t>
      </w:r>
      <w:r w:rsidRPr="00E762DC">
        <w:rPr>
          <w:rFonts w:ascii="Arial" w:hAnsi="Arial" w:cs="Arial"/>
          <w:color w:val="002060"/>
          <w:sz w:val="22"/>
        </w:rPr>
        <w:t xml:space="preserve"> </w:t>
      </w:r>
      <w:r>
        <w:rPr>
          <w:rFonts w:ascii="Arial" w:hAnsi="Arial" w:cs="Arial"/>
          <w:color w:val="002060"/>
          <w:sz w:val="22"/>
        </w:rPr>
        <w:t>e le 2</w:t>
      </w:r>
      <w:r w:rsidRPr="00E762DC">
        <w:rPr>
          <w:rFonts w:ascii="Arial" w:hAnsi="Arial" w:cs="Arial"/>
          <w:color w:val="002060"/>
          <w:sz w:val="22"/>
        </w:rPr>
        <w:t xml:space="preserve"> squadre </w:t>
      </w:r>
      <w:r>
        <w:rPr>
          <w:rFonts w:ascii="Arial" w:hAnsi="Arial" w:cs="Arial"/>
          <w:color w:val="002060"/>
          <w:sz w:val="22"/>
        </w:rPr>
        <w:t xml:space="preserve">qualificate dai </w:t>
      </w:r>
      <w:r w:rsidRPr="00E762DC">
        <w:rPr>
          <w:rFonts w:ascii="Arial" w:hAnsi="Arial" w:cs="Arial"/>
          <w:color w:val="002060"/>
          <w:sz w:val="22"/>
        </w:rPr>
        <w:t xml:space="preserve">Quarti di Finale </w:t>
      </w:r>
      <w:r>
        <w:rPr>
          <w:rFonts w:ascii="Arial" w:hAnsi="Arial" w:cs="Arial"/>
          <w:color w:val="002060"/>
          <w:sz w:val="22"/>
        </w:rPr>
        <w:t xml:space="preserve">disputeranno le Semifinali </w:t>
      </w:r>
      <w:r w:rsidRPr="00E762DC">
        <w:rPr>
          <w:rFonts w:ascii="Arial" w:hAnsi="Arial" w:cs="Arial"/>
          <w:color w:val="002060"/>
          <w:sz w:val="22"/>
        </w:rPr>
        <w:t>in gara unica come segue</w:t>
      </w:r>
      <w:r>
        <w:rPr>
          <w:rFonts w:ascii="Arial" w:hAnsi="Arial" w:cs="Arial"/>
          <w:color w:val="002060"/>
          <w:sz w:val="22"/>
        </w:rPr>
        <w:t xml:space="preserve"> in casa della squadra meglio classificata</w:t>
      </w:r>
      <w:r w:rsidRPr="00E762DC">
        <w:rPr>
          <w:rFonts w:ascii="Arial" w:hAnsi="Arial" w:cs="Arial"/>
          <w:color w:val="002060"/>
          <w:sz w:val="22"/>
        </w:rPr>
        <w:t>:</w:t>
      </w:r>
    </w:p>
    <w:p w14:paraId="2ABB0BBC" w14:textId="77777777" w:rsidR="00121AAF" w:rsidRPr="00E762DC" w:rsidRDefault="00121AAF" w:rsidP="00121AAF">
      <w:pPr>
        <w:pStyle w:val="Corpodeltesto21"/>
        <w:rPr>
          <w:rFonts w:ascii="Arial" w:hAnsi="Arial" w:cs="Arial"/>
          <w:color w:val="002060"/>
          <w:sz w:val="22"/>
        </w:rPr>
      </w:pPr>
    </w:p>
    <w:p w14:paraId="64BDE268" w14:textId="0E314792" w:rsidR="00121AAF" w:rsidRPr="00E762DC" w:rsidRDefault="00121AAF" w:rsidP="00121AAF">
      <w:pPr>
        <w:pStyle w:val="Corpodeltesto21"/>
        <w:rPr>
          <w:rFonts w:ascii="Arial" w:hAnsi="Arial" w:cs="Arial"/>
          <w:color w:val="002060"/>
          <w:sz w:val="22"/>
        </w:rPr>
      </w:pPr>
      <w:r w:rsidRPr="00E762DC">
        <w:rPr>
          <w:rFonts w:ascii="Arial" w:hAnsi="Arial" w:cs="Arial"/>
          <w:color w:val="002060"/>
          <w:sz w:val="22"/>
        </w:rPr>
        <w:t xml:space="preserve">- </w:t>
      </w:r>
      <w:r w:rsidR="00D028B1">
        <w:rPr>
          <w:rFonts w:ascii="Arial" w:hAnsi="Arial" w:cs="Arial"/>
          <w:color w:val="002060"/>
          <w:sz w:val="22"/>
        </w:rPr>
        <w:t>2</w:t>
      </w:r>
      <w:r w:rsidRPr="00E762DC">
        <w:rPr>
          <w:rFonts w:ascii="Arial" w:hAnsi="Arial" w:cs="Arial"/>
          <w:color w:val="002060"/>
          <w:sz w:val="22"/>
        </w:rPr>
        <w:t>^ classificata</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 xml:space="preserve">vincente </w:t>
      </w:r>
      <w:r w:rsidR="00D028B1">
        <w:rPr>
          <w:rFonts w:ascii="Arial" w:hAnsi="Arial" w:cs="Arial"/>
          <w:color w:val="002060"/>
          <w:sz w:val="22"/>
        </w:rPr>
        <w:t>B</w:t>
      </w:r>
    </w:p>
    <w:p w14:paraId="63A38D54" w14:textId="17318339" w:rsidR="00121AAF" w:rsidRPr="00E762DC" w:rsidRDefault="00121AAF" w:rsidP="00121AAF">
      <w:pPr>
        <w:pStyle w:val="Corpodeltesto21"/>
        <w:rPr>
          <w:rFonts w:ascii="Arial" w:hAnsi="Arial" w:cs="Arial"/>
          <w:color w:val="002060"/>
          <w:sz w:val="22"/>
        </w:rPr>
      </w:pPr>
      <w:r w:rsidRPr="00E762DC">
        <w:rPr>
          <w:rFonts w:ascii="Arial" w:hAnsi="Arial" w:cs="Arial"/>
          <w:color w:val="002060"/>
          <w:sz w:val="22"/>
        </w:rPr>
        <w:t xml:space="preserve">- </w:t>
      </w:r>
      <w:r w:rsidR="00D028B1">
        <w:rPr>
          <w:rFonts w:ascii="Arial" w:hAnsi="Arial" w:cs="Arial"/>
          <w:color w:val="002060"/>
          <w:sz w:val="22"/>
        </w:rPr>
        <w:t>3</w:t>
      </w:r>
      <w:r w:rsidRPr="00E762DC">
        <w:rPr>
          <w:rFonts w:ascii="Arial" w:hAnsi="Arial" w:cs="Arial"/>
          <w:color w:val="002060"/>
          <w:sz w:val="22"/>
        </w:rPr>
        <w:t xml:space="preserve">^ classificata </w:t>
      </w:r>
      <w:r>
        <w:rPr>
          <w:rFonts w:ascii="Arial" w:hAnsi="Arial" w:cs="Arial"/>
          <w:color w:val="002060"/>
          <w:sz w:val="22"/>
        </w:rPr>
        <w:tab/>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 xml:space="preserve">vincente </w:t>
      </w:r>
      <w:r w:rsidR="00D028B1">
        <w:rPr>
          <w:rFonts w:ascii="Arial" w:hAnsi="Arial" w:cs="Arial"/>
          <w:color w:val="002060"/>
          <w:sz w:val="22"/>
        </w:rPr>
        <w:t>A</w:t>
      </w:r>
    </w:p>
    <w:p w14:paraId="1471B413" w14:textId="77777777" w:rsidR="00121AAF" w:rsidRPr="00E762DC" w:rsidRDefault="00121AAF" w:rsidP="00121AAF">
      <w:pPr>
        <w:pStyle w:val="Corpodeltesto21"/>
        <w:rPr>
          <w:rFonts w:ascii="Arial" w:hAnsi="Arial" w:cs="Arial"/>
          <w:color w:val="002060"/>
          <w:sz w:val="22"/>
        </w:rPr>
      </w:pPr>
    </w:p>
    <w:p w14:paraId="6915E73C" w14:textId="77777777" w:rsidR="00121AAF" w:rsidRPr="00E762DC" w:rsidRDefault="00121AAF" w:rsidP="00121AAF">
      <w:pPr>
        <w:pStyle w:val="Corpodeltesto21"/>
        <w:rPr>
          <w:rFonts w:ascii="Arial" w:hAnsi="Arial" w:cs="Arial"/>
          <w:color w:val="002060"/>
          <w:sz w:val="22"/>
        </w:rPr>
      </w:pPr>
      <w:r w:rsidRPr="00E762DC">
        <w:rPr>
          <w:rFonts w:ascii="Arial" w:hAnsi="Arial" w:cs="Arial"/>
          <w:color w:val="002060"/>
          <w:sz w:val="22"/>
        </w:rPr>
        <w:t>Al termine dei tempi regolamentari, in caso di parità, si disputeranno due tempi supplementari di 5 minuti ciascuno.</w:t>
      </w:r>
    </w:p>
    <w:p w14:paraId="0854DAB1" w14:textId="77777777" w:rsidR="00121AAF" w:rsidRPr="00E762DC" w:rsidRDefault="00121AAF" w:rsidP="00121AAF">
      <w:pPr>
        <w:pStyle w:val="Corpodeltesto21"/>
        <w:rPr>
          <w:rFonts w:ascii="Arial" w:hAnsi="Arial" w:cs="Arial"/>
          <w:color w:val="002060"/>
          <w:sz w:val="22"/>
        </w:rPr>
      </w:pPr>
      <w:r w:rsidRPr="00E762DC">
        <w:rPr>
          <w:rFonts w:ascii="Arial" w:hAnsi="Arial" w:cs="Arial"/>
          <w:color w:val="002060"/>
          <w:sz w:val="22"/>
        </w:rPr>
        <w:lastRenderedPageBreak/>
        <w:t>Se anche al termine dei tempi supplementari si verificasse la situazione di parità si qualificherà al turno successivo la squadra di casa.</w:t>
      </w:r>
    </w:p>
    <w:p w14:paraId="3A566F60" w14:textId="77777777" w:rsidR="00121AAF" w:rsidRPr="00E762DC" w:rsidRDefault="00121AAF" w:rsidP="00121AAF">
      <w:pPr>
        <w:pStyle w:val="Corpodeltesto21"/>
        <w:rPr>
          <w:rFonts w:ascii="Arial" w:hAnsi="Arial" w:cs="Arial"/>
          <w:color w:val="002060"/>
          <w:sz w:val="22"/>
        </w:rPr>
      </w:pPr>
    </w:p>
    <w:p w14:paraId="20FB7CC2" w14:textId="0485A1DE" w:rsidR="00121AAF" w:rsidRDefault="00121AAF" w:rsidP="00121AAF">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(gara unica </w:t>
      </w:r>
      <w:r w:rsidR="00D028B1">
        <w:rPr>
          <w:rFonts w:ascii="Arial" w:hAnsi="Arial" w:cs="Arial"/>
          <w:b/>
          <w:bCs/>
          <w:i/>
          <w:iCs/>
          <w:color w:val="002060"/>
          <w:sz w:val="22"/>
          <w:szCs w:val="22"/>
        </w:rPr>
        <w:t>02</w:t>
      </w:r>
      <w:r>
        <w:rPr>
          <w:rFonts w:ascii="Arial" w:hAnsi="Arial" w:cs="Arial"/>
          <w:b/>
          <w:bCs/>
          <w:i/>
          <w:iCs/>
          <w:color w:val="002060"/>
          <w:sz w:val="22"/>
          <w:szCs w:val="22"/>
        </w:rPr>
        <w:t>/05/202</w:t>
      </w:r>
      <w:r w:rsidR="00D028B1">
        <w:rPr>
          <w:rFonts w:ascii="Arial" w:hAnsi="Arial" w:cs="Arial"/>
          <w:b/>
          <w:bCs/>
          <w:i/>
          <w:iCs/>
          <w:color w:val="002060"/>
          <w:sz w:val="22"/>
          <w:szCs w:val="22"/>
        </w:rPr>
        <w:t>5</w:t>
      </w:r>
      <w:r>
        <w:rPr>
          <w:rFonts w:ascii="Arial" w:hAnsi="Arial" w:cs="Arial"/>
          <w:b/>
          <w:bCs/>
          <w:i/>
          <w:iCs/>
          <w:color w:val="002060"/>
          <w:sz w:val="22"/>
          <w:szCs w:val="22"/>
        </w:rPr>
        <w:t>)</w:t>
      </w:r>
    </w:p>
    <w:p w14:paraId="6AEDF1DF" w14:textId="77777777" w:rsidR="00121AAF" w:rsidRDefault="00121AAF" w:rsidP="00121AAF">
      <w:pPr>
        <w:pStyle w:val="Corpodeltesto21"/>
        <w:rPr>
          <w:rFonts w:ascii="Arial" w:hAnsi="Arial" w:cs="Arial"/>
          <w:color w:val="002060"/>
          <w:sz w:val="22"/>
          <w:szCs w:val="22"/>
        </w:rPr>
      </w:pPr>
      <w:r>
        <w:rPr>
          <w:rFonts w:ascii="Arial" w:hAnsi="Arial" w:cs="Arial"/>
          <w:color w:val="002060"/>
          <w:sz w:val="22"/>
          <w:szCs w:val="22"/>
        </w:rPr>
        <w:t>Le 2 squadre vincenti le Semifinali accederanno alla Finale che sarà disputata in casa della meglio classificata.</w:t>
      </w:r>
    </w:p>
    <w:p w14:paraId="4564D838" w14:textId="77777777" w:rsidR="00121AAF" w:rsidRPr="00244C1F" w:rsidRDefault="00121AAF" w:rsidP="00121AAF">
      <w:pPr>
        <w:pStyle w:val="Corpodeltesto21"/>
        <w:rPr>
          <w:rFonts w:ascii="Arial" w:hAnsi="Arial" w:cs="Arial"/>
          <w:color w:val="002060"/>
          <w:sz w:val="22"/>
          <w:szCs w:val="22"/>
        </w:rPr>
      </w:pPr>
    </w:p>
    <w:p w14:paraId="48C7BEE0" w14:textId="77777777" w:rsidR="00121AAF" w:rsidRPr="00E762DC" w:rsidRDefault="00121AAF" w:rsidP="00121AAF">
      <w:pPr>
        <w:pStyle w:val="Corpodeltesto21"/>
        <w:rPr>
          <w:color w:val="002060"/>
          <w:szCs w:val="22"/>
        </w:rPr>
      </w:pPr>
      <w:r w:rsidRPr="00AC5B81">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45ED274D" w14:textId="77777777" w:rsidR="00121AAF" w:rsidRPr="00E40179" w:rsidRDefault="00121AAF" w:rsidP="00121AAF">
      <w:pPr>
        <w:pStyle w:val="LndNormale1"/>
        <w:rPr>
          <w:color w:val="002060"/>
        </w:rPr>
      </w:pPr>
    </w:p>
    <w:p w14:paraId="36097E54" w14:textId="77777777" w:rsidR="00121AAF" w:rsidRPr="00E40179" w:rsidRDefault="00121AAF" w:rsidP="00121AAF">
      <w:pPr>
        <w:pStyle w:val="LndNormale1"/>
        <w:rPr>
          <w:b/>
          <w:color w:val="002060"/>
          <w:sz w:val="24"/>
          <w:szCs w:val="24"/>
        </w:rPr>
      </w:pPr>
      <w:r w:rsidRPr="00E40179">
        <w:rPr>
          <w:b/>
          <w:color w:val="002060"/>
          <w:sz w:val="24"/>
          <w:szCs w:val="24"/>
        </w:rPr>
        <w:t>CAMPO DI GIUOCO</w:t>
      </w:r>
    </w:p>
    <w:p w14:paraId="25402FB0" w14:textId="77777777" w:rsidR="00121AAF" w:rsidRPr="00E40179" w:rsidRDefault="00121AAF" w:rsidP="00121AAF">
      <w:pPr>
        <w:pStyle w:val="LndNormale1"/>
        <w:rPr>
          <w:color w:val="002060"/>
        </w:rPr>
      </w:pPr>
      <w:r w:rsidRPr="00E40179">
        <w:rPr>
          <w:color w:val="002060"/>
        </w:rPr>
        <w:t>Tutte le gare del Campionato Regionale di Serie C Femminile dovranno essere disputate in campi dalle  dimensioni minime di 25 x 15 m.</w:t>
      </w:r>
    </w:p>
    <w:p w14:paraId="2A723E3E" w14:textId="77777777" w:rsidR="00121AAF" w:rsidRPr="00E40179" w:rsidRDefault="00121AAF" w:rsidP="00121AAF">
      <w:pPr>
        <w:pStyle w:val="LndNormale1"/>
        <w:rPr>
          <w:color w:val="002060"/>
        </w:rPr>
      </w:pPr>
    </w:p>
    <w:p w14:paraId="7BCA990D" w14:textId="77777777" w:rsidR="00121AAF" w:rsidRPr="00E40179" w:rsidRDefault="00121AAF" w:rsidP="00121AAF">
      <w:pPr>
        <w:pStyle w:val="LndNormale1"/>
        <w:rPr>
          <w:b/>
          <w:color w:val="002060"/>
          <w:sz w:val="24"/>
          <w:szCs w:val="24"/>
        </w:rPr>
      </w:pPr>
      <w:r w:rsidRPr="00E40179">
        <w:rPr>
          <w:b/>
          <w:color w:val="002060"/>
          <w:sz w:val="24"/>
          <w:szCs w:val="24"/>
        </w:rPr>
        <w:t>ORARIO INIZIO GARE</w:t>
      </w:r>
    </w:p>
    <w:p w14:paraId="265E8155" w14:textId="77777777" w:rsidR="00121AAF" w:rsidRPr="00E40179" w:rsidRDefault="00121AAF" w:rsidP="00121AAF">
      <w:pPr>
        <w:pStyle w:val="LndNormale1"/>
        <w:numPr>
          <w:ilvl w:val="0"/>
          <w:numId w:val="8"/>
        </w:numPr>
        <w:ind w:left="720"/>
        <w:rPr>
          <w:color w:val="002060"/>
        </w:rPr>
      </w:pPr>
      <w:r w:rsidRPr="00E40179">
        <w:rPr>
          <w:b/>
          <w:color w:val="002060"/>
        </w:rPr>
        <w:t>VENERDI'</w:t>
      </w:r>
      <w:r w:rsidRPr="00E40179">
        <w:rPr>
          <w:color w:val="002060"/>
        </w:rPr>
        <w:t xml:space="preserve"> </w:t>
      </w:r>
      <w:r w:rsidRPr="00E40179">
        <w:rPr>
          <w:color w:val="002060"/>
        </w:rPr>
        <w:tab/>
      </w:r>
      <w:r w:rsidRPr="00E40179">
        <w:rPr>
          <w:b/>
          <w:color w:val="002060"/>
        </w:rPr>
        <w:t>dalle ore 21:00 alle ore 22:15</w:t>
      </w:r>
    </w:p>
    <w:p w14:paraId="12946C3A" w14:textId="77777777" w:rsidR="00121AAF" w:rsidRPr="00E40179" w:rsidRDefault="00121AAF" w:rsidP="00121AAF">
      <w:pPr>
        <w:pStyle w:val="LndNormale1"/>
        <w:numPr>
          <w:ilvl w:val="0"/>
          <w:numId w:val="8"/>
        </w:numPr>
        <w:ind w:left="720"/>
        <w:rPr>
          <w:color w:val="002060"/>
        </w:rPr>
      </w:pPr>
      <w:r w:rsidRPr="00E40179">
        <w:rPr>
          <w:b/>
          <w:color w:val="002060"/>
        </w:rPr>
        <w:t>SABATO</w:t>
      </w:r>
      <w:r w:rsidRPr="00E40179">
        <w:rPr>
          <w:color w:val="002060"/>
        </w:rPr>
        <w:t xml:space="preserve"> </w:t>
      </w:r>
      <w:r w:rsidRPr="00E40179">
        <w:rPr>
          <w:color w:val="002060"/>
        </w:rPr>
        <w:tab/>
      </w:r>
      <w:r w:rsidRPr="00E40179">
        <w:rPr>
          <w:b/>
          <w:color w:val="002060"/>
        </w:rPr>
        <w:t>dalle ore 15:00 alle ore 21:30</w:t>
      </w:r>
    </w:p>
    <w:p w14:paraId="6308B872" w14:textId="77777777" w:rsidR="00121AAF" w:rsidRPr="00E40179" w:rsidRDefault="00121AAF" w:rsidP="00121AAF">
      <w:pPr>
        <w:pStyle w:val="LndNormale1"/>
        <w:numPr>
          <w:ilvl w:val="0"/>
          <w:numId w:val="8"/>
        </w:numPr>
        <w:ind w:left="720"/>
        <w:rPr>
          <w:b/>
          <w:color w:val="002060"/>
        </w:rPr>
      </w:pPr>
      <w:r w:rsidRPr="00E40179">
        <w:rPr>
          <w:b/>
          <w:color w:val="002060"/>
        </w:rPr>
        <w:t>DOMENICA</w:t>
      </w:r>
      <w:r w:rsidRPr="00E40179">
        <w:rPr>
          <w:b/>
          <w:color w:val="002060"/>
        </w:rPr>
        <w:tab/>
        <w:t>dalle ore 15:00 alle ore 19:00</w:t>
      </w:r>
    </w:p>
    <w:p w14:paraId="6098E346" w14:textId="77777777" w:rsidR="00121AAF" w:rsidRPr="00E40179" w:rsidRDefault="00121AAF" w:rsidP="00121AAF">
      <w:pPr>
        <w:pStyle w:val="LndNormale1"/>
        <w:rPr>
          <w:color w:val="002060"/>
        </w:rPr>
      </w:pPr>
    </w:p>
    <w:p w14:paraId="6453E9EA" w14:textId="77777777" w:rsidR="00121AAF" w:rsidRPr="00E40179" w:rsidRDefault="00121AAF" w:rsidP="00121AAF">
      <w:pPr>
        <w:pStyle w:val="LndNormale1"/>
        <w:rPr>
          <w:color w:val="002060"/>
        </w:rPr>
      </w:pPr>
      <w:r w:rsidRPr="00E40179">
        <w:rPr>
          <w:color w:val="002060"/>
        </w:rPr>
        <w:t xml:space="preserve">Nel caso di utilizzo di un </w:t>
      </w:r>
      <w:r w:rsidRPr="00E40179">
        <w:rPr>
          <w:b/>
          <w:color w:val="002060"/>
        </w:rPr>
        <w:t>impianto all'aperto</w:t>
      </w:r>
      <w:r w:rsidRPr="00E40179">
        <w:rPr>
          <w:color w:val="002060"/>
        </w:rPr>
        <w:t xml:space="preserve"> le gare interne possono avere inizio fino alle </w:t>
      </w:r>
      <w:r w:rsidRPr="00E40179">
        <w:rPr>
          <w:b/>
          <w:color w:val="002060"/>
        </w:rPr>
        <w:t>ore 15:30</w:t>
      </w:r>
      <w:r w:rsidRPr="00E40179">
        <w:rPr>
          <w:color w:val="002060"/>
        </w:rPr>
        <w:t>.</w:t>
      </w:r>
    </w:p>
    <w:p w14:paraId="25877897" w14:textId="77777777" w:rsidR="00DD04F4" w:rsidRDefault="00DD04F4" w:rsidP="009D5FDD">
      <w:pPr>
        <w:pStyle w:val="Nessunaspaziatura"/>
        <w:jc w:val="both"/>
        <w:rPr>
          <w:rFonts w:ascii="Arial" w:hAnsi="Arial" w:cs="Arial"/>
          <w:b/>
          <w:color w:val="002060"/>
          <w:sz w:val="8"/>
          <w:szCs w:val="8"/>
        </w:rPr>
      </w:pPr>
    </w:p>
    <w:p w14:paraId="2927D6A5" w14:textId="77777777" w:rsidR="0084100D" w:rsidRPr="002459BB" w:rsidRDefault="0084100D"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0F766EBA"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7B6367">
        <w:rPr>
          <w:b/>
          <w:color w:val="002060"/>
          <w:u w:val="single"/>
        </w:rPr>
        <w:t>1</w:t>
      </w:r>
      <w:r w:rsidR="00F60B9C">
        <w:rPr>
          <w:b/>
          <w:color w:val="002060"/>
          <w:u w:val="single"/>
        </w:rPr>
        <w:t>6</w:t>
      </w:r>
      <w:r w:rsidR="004646D7">
        <w:rPr>
          <w:b/>
          <w:color w:val="002060"/>
          <w:u w:val="single"/>
        </w:rPr>
        <w:t>/</w:t>
      </w:r>
      <w:r w:rsidR="00972DD8">
        <w:rPr>
          <w:b/>
          <w:color w:val="002060"/>
          <w:u w:val="single"/>
        </w:rPr>
        <w:t>0</w:t>
      </w:r>
      <w:r w:rsidR="003C0FBE">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B99324" w14:textId="77777777" w:rsidR="003B2E1F" w:rsidRDefault="003B2E1F">
      <w:r>
        <w:separator/>
      </w:r>
    </w:p>
  </w:endnote>
  <w:endnote w:type="continuationSeparator" w:id="0">
    <w:p w14:paraId="7ED2BEF4" w14:textId="77777777" w:rsidR="003B2E1F" w:rsidRDefault="003B2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177BFA93"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D7096">
      <w:rPr>
        <w:rStyle w:val="Numeropagina"/>
        <w:rFonts w:ascii="Arial" w:hAnsi="Arial" w:cs="Arial"/>
        <w:color w:val="002060"/>
      </w:rPr>
      <w:t>1</w:t>
    </w:r>
    <w:r w:rsidR="00F60B9C">
      <w:rPr>
        <w:rStyle w:val="Numeropagina"/>
        <w:rFonts w:ascii="Arial" w:hAnsi="Arial" w:cs="Arial"/>
        <w:color w:val="002060"/>
      </w:rPr>
      <w:t>5</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274E71" w14:textId="77777777" w:rsidR="003B2E1F" w:rsidRDefault="003B2E1F">
      <w:r>
        <w:separator/>
      </w:r>
    </w:p>
  </w:footnote>
  <w:footnote w:type="continuationSeparator" w:id="0">
    <w:p w14:paraId="556E4D2D" w14:textId="77777777" w:rsidR="003B2E1F" w:rsidRDefault="003B2E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7"/>
  </w:num>
  <w:num w:numId="3" w16cid:durableId="57946484">
    <w:abstractNumId w:val="1"/>
  </w:num>
  <w:num w:numId="4" w16cid:durableId="564266614">
    <w:abstractNumId w:val="6"/>
  </w:num>
  <w:num w:numId="5" w16cid:durableId="1249315646">
    <w:abstractNumId w:val="5"/>
  </w:num>
  <w:num w:numId="6" w16cid:durableId="934754267">
    <w:abstractNumId w:val="2"/>
  </w:num>
  <w:num w:numId="7" w16cid:durableId="1651130942">
    <w:abstractNumId w:val="4"/>
  </w:num>
  <w:num w:numId="8" w16cid:durableId="112534885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D01"/>
    <w:rsid w:val="00015DFF"/>
    <w:rsid w:val="00017AB2"/>
    <w:rsid w:val="00017CC1"/>
    <w:rsid w:val="00020463"/>
    <w:rsid w:val="00021079"/>
    <w:rsid w:val="00021AE9"/>
    <w:rsid w:val="00021EF2"/>
    <w:rsid w:val="00022144"/>
    <w:rsid w:val="00022315"/>
    <w:rsid w:val="00022670"/>
    <w:rsid w:val="00023E67"/>
    <w:rsid w:val="00024134"/>
    <w:rsid w:val="00024522"/>
    <w:rsid w:val="00025CCB"/>
    <w:rsid w:val="000260E9"/>
    <w:rsid w:val="00026891"/>
    <w:rsid w:val="00026B03"/>
    <w:rsid w:val="00026C04"/>
    <w:rsid w:val="000270F1"/>
    <w:rsid w:val="00027382"/>
    <w:rsid w:val="000274B6"/>
    <w:rsid w:val="00027E7A"/>
    <w:rsid w:val="00030306"/>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2DA"/>
    <w:rsid w:val="0008750B"/>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E8"/>
    <w:rsid w:val="000B49BE"/>
    <w:rsid w:val="000B4D28"/>
    <w:rsid w:val="000B5178"/>
    <w:rsid w:val="000B6171"/>
    <w:rsid w:val="000B664E"/>
    <w:rsid w:val="000B692A"/>
    <w:rsid w:val="000B6E8C"/>
    <w:rsid w:val="000B7AFD"/>
    <w:rsid w:val="000C07F6"/>
    <w:rsid w:val="000C1385"/>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1C32"/>
    <w:rsid w:val="000E1D81"/>
    <w:rsid w:val="000E2C64"/>
    <w:rsid w:val="000E2EBB"/>
    <w:rsid w:val="000E30F1"/>
    <w:rsid w:val="000E3E01"/>
    <w:rsid w:val="000E4A63"/>
    <w:rsid w:val="000E4AA0"/>
    <w:rsid w:val="000E57B8"/>
    <w:rsid w:val="000E59C2"/>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AAF"/>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24E3"/>
    <w:rsid w:val="00142715"/>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F73"/>
    <w:rsid w:val="001C24CB"/>
    <w:rsid w:val="001C2825"/>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1CB7"/>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09D1"/>
    <w:rsid w:val="00232835"/>
    <w:rsid w:val="002333F3"/>
    <w:rsid w:val="00233888"/>
    <w:rsid w:val="00233CB4"/>
    <w:rsid w:val="00234029"/>
    <w:rsid w:val="00234C49"/>
    <w:rsid w:val="0023593C"/>
    <w:rsid w:val="00235EEF"/>
    <w:rsid w:val="00236443"/>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BAC"/>
    <w:rsid w:val="00274C55"/>
    <w:rsid w:val="00274F26"/>
    <w:rsid w:val="00275108"/>
    <w:rsid w:val="00275E6F"/>
    <w:rsid w:val="002765E0"/>
    <w:rsid w:val="0027739C"/>
    <w:rsid w:val="002774DB"/>
    <w:rsid w:val="002776BA"/>
    <w:rsid w:val="00280A86"/>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A42"/>
    <w:rsid w:val="002B2BF9"/>
    <w:rsid w:val="002B3396"/>
    <w:rsid w:val="002B3B30"/>
    <w:rsid w:val="002B3C65"/>
    <w:rsid w:val="002B5008"/>
    <w:rsid w:val="002B520C"/>
    <w:rsid w:val="002B53FD"/>
    <w:rsid w:val="002B55C9"/>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5C6"/>
    <w:rsid w:val="002F16CB"/>
    <w:rsid w:val="002F1A4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6D5E"/>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4ED7"/>
    <w:rsid w:val="0034532F"/>
    <w:rsid w:val="003456C0"/>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57615"/>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29EF"/>
    <w:rsid w:val="00393B65"/>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6D91"/>
    <w:rsid w:val="003D7070"/>
    <w:rsid w:val="003D7206"/>
    <w:rsid w:val="003D729A"/>
    <w:rsid w:val="003D77AB"/>
    <w:rsid w:val="003D7BBE"/>
    <w:rsid w:val="003E09B8"/>
    <w:rsid w:val="003E20F7"/>
    <w:rsid w:val="003E2A21"/>
    <w:rsid w:val="003E3240"/>
    <w:rsid w:val="003E3C2E"/>
    <w:rsid w:val="003E3D69"/>
    <w:rsid w:val="003E4440"/>
    <w:rsid w:val="003E66D3"/>
    <w:rsid w:val="003E69C4"/>
    <w:rsid w:val="003E69C6"/>
    <w:rsid w:val="003E74D0"/>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3F1F"/>
    <w:rsid w:val="00424900"/>
    <w:rsid w:val="004251EF"/>
    <w:rsid w:val="00425A1A"/>
    <w:rsid w:val="00425BDD"/>
    <w:rsid w:val="00426066"/>
    <w:rsid w:val="00426345"/>
    <w:rsid w:val="0042662E"/>
    <w:rsid w:val="00426AB6"/>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08B"/>
    <w:rsid w:val="00435600"/>
    <w:rsid w:val="004358C9"/>
    <w:rsid w:val="00435BB2"/>
    <w:rsid w:val="00435BBB"/>
    <w:rsid w:val="00436136"/>
    <w:rsid w:val="004361AF"/>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0CF4"/>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C7C"/>
    <w:rsid w:val="004744E3"/>
    <w:rsid w:val="00474695"/>
    <w:rsid w:val="00475936"/>
    <w:rsid w:val="00475CD5"/>
    <w:rsid w:val="0047650C"/>
    <w:rsid w:val="0047674B"/>
    <w:rsid w:val="00476934"/>
    <w:rsid w:val="00476B85"/>
    <w:rsid w:val="00477707"/>
    <w:rsid w:val="004779AC"/>
    <w:rsid w:val="00477B8D"/>
    <w:rsid w:val="004809E4"/>
    <w:rsid w:val="00480E87"/>
    <w:rsid w:val="00480FB5"/>
    <w:rsid w:val="00481143"/>
    <w:rsid w:val="004811B6"/>
    <w:rsid w:val="00481B2E"/>
    <w:rsid w:val="0048215F"/>
    <w:rsid w:val="00482495"/>
    <w:rsid w:val="00482D70"/>
    <w:rsid w:val="00483044"/>
    <w:rsid w:val="00483A3E"/>
    <w:rsid w:val="00483F83"/>
    <w:rsid w:val="004847B2"/>
    <w:rsid w:val="00484F75"/>
    <w:rsid w:val="00485007"/>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580B"/>
    <w:rsid w:val="004C5B7C"/>
    <w:rsid w:val="004C62F0"/>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5D87"/>
    <w:rsid w:val="0050710E"/>
    <w:rsid w:val="00510FD7"/>
    <w:rsid w:val="005111E7"/>
    <w:rsid w:val="0051150E"/>
    <w:rsid w:val="00511572"/>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7FC"/>
    <w:rsid w:val="00554E37"/>
    <w:rsid w:val="00555424"/>
    <w:rsid w:val="00556558"/>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A51"/>
    <w:rsid w:val="00570B9A"/>
    <w:rsid w:val="00571821"/>
    <w:rsid w:val="00571D25"/>
    <w:rsid w:val="0057285B"/>
    <w:rsid w:val="00572AAE"/>
    <w:rsid w:val="00572BA1"/>
    <w:rsid w:val="00573ADA"/>
    <w:rsid w:val="005740E3"/>
    <w:rsid w:val="00574777"/>
    <w:rsid w:val="0057485B"/>
    <w:rsid w:val="00574EEB"/>
    <w:rsid w:val="005758E7"/>
    <w:rsid w:val="0057627A"/>
    <w:rsid w:val="005765EC"/>
    <w:rsid w:val="005800B1"/>
    <w:rsid w:val="00580B4F"/>
    <w:rsid w:val="00580CB3"/>
    <w:rsid w:val="00581499"/>
    <w:rsid w:val="00581522"/>
    <w:rsid w:val="005815E9"/>
    <w:rsid w:val="0058160D"/>
    <w:rsid w:val="00582224"/>
    <w:rsid w:val="00582616"/>
    <w:rsid w:val="005828D4"/>
    <w:rsid w:val="00583405"/>
    <w:rsid w:val="00583441"/>
    <w:rsid w:val="0058410E"/>
    <w:rsid w:val="00584200"/>
    <w:rsid w:val="00584214"/>
    <w:rsid w:val="00584732"/>
    <w:rsid w:val="0058477D"/>
    <w:rsid w:val="005857AF"/>
    <w:rsid w:val="00585A87"/>
    <w:rsid w:val="00585C45"/>
    <w:rsid w:val="00585D3A"/>
    <w:rsid w:val="00585F25"/>
    <w:rsid w:val="005864E4"/>
    <w:rsid w:val="00586675"/>
    <w:rsid w:val="005866BF"/>
    <w:rsid w:val="00590641"/>
    <w:rsid w:val="005907F8"/>
    <w:rsid w:val="005922CC"/>
    <w:rsid w:val="0059245C"/>
    <w:rsid w:val="005926F4"/>
    <w:rsid w:val="00592F52"/>
    <w:rsid w:val="00593EFF"/>
    <w:rsid w:val="00594020"/>
    <w:rsid w:val="0059439B"/>
    <w:rsid w:val="005947FD"/>
    <w:rsid w:val="005949C4"/>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47C"/>
    <w:rsid w:val="005E4833"/>
    <w:rsid w:val="005E4D3C"/>
    <w:rsid w:val="005E4E13"/>
    <w:rsid w:val="005E5503"/>
    <w:rsid w:val="005E566B"/>
    <w:rsid w:val="005E579E"/>
    <w:rsid w:val="005E5A14"/>
    <w:rsid w:val="005E5C98"/>
    <w:rsid w:val="005E6228"/>
    <w:rsid w:val="005E64CD"/>
    <w:rsid w:val="005E65E5"/>
    <w:rsid w:val="005E6C2D"/>
    <w:rsid w:val="005E732F"/>
    <w:rsid w:val="005F0E90"/>
    <w:rsid w:val="005F12D0"/>
    <w:rsid w:val="005F12D5"/>
    <w:rsid w:val="005F14E1"/>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017A"/>
    <w:rsid w:val="00601458"/>
    <w:rsid w:val="006015F9"/>
    <w:rsid w:val="006017E8"/>
    <w:rsid w:val="00602D1D"/>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20F4"/>
    <w:rsid w:val="00612143"/>
    <w:rsid w:val="00612318"/>
    <w:rsid w:val="0061297B"/>
    <w:rsid w:val="0061326A"/>
    <w:rsid w:val="006136AB"/>
    <w:rsid w:val="0061378D"/>
    <w:rsid w:val="00613C14"/>
    <w:rsid w:val="00614796"/>
    <w:rsid w:val="006147C2"/>
    <w:rsid w:val="00614B7D"/>
    <w:rsid w:val="00614C35"/>
    <w:rsid w:val="006153A0"/>
    <w:rsid w:val="006159E2"/>
    <w:rsid w:val="006167F4"/>
    <w:rsid w:val="00616D0A"/>
    <w:rsid w:val="00616D5A"/>
    <w:rsid w:val="00617DDB"/>
    <w:rsid w:val="0062019F"/>
    <w:rsid w:val="0062095D"/>
    <w:rsid w:val="0062120E"/>
    <w:rsid w:val="00621C66"/>
    <w:rsid w:val="006223E9"/>
    <w:rsid w:val="00622F36"/>
    <w:rsid w:val="0062360A"/>
    <w:rsid w:val="00623B08"/>
    <w:rsid w:val="006242B0"/>
    <w:rsid w:val="006242B7"/>
    <w:rsid w:val="00624331"/>
    <w:rsid w:val="006244CC"/>
    <w:rsid w:val="00624B3A"/>
    <w:rsid w:val="006252CE"/>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7469"/>
    <w:rsid w:val="006402AB"/>
    <w:rsid w:val="00641101"/>
    <w:rsid w:val="00641F4C"/>
    <w:rsid w:val="00642A0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250"/>
    <w:rsid w:val="00654260"/>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1BCE"/>
    <w:rsid w:val="00672B79"/>
    <w:rsid w:val="00672C36"/>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114"/>
    <w:rsid w:val="00686445"/>
    <w:rsid w:val="00686D3A"/>
    <w:rsid w:val="00686FCA"/>
    <w:rsid w:val="006873BB"/>
    <w:rsid w:val="00687708"/>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736"/>
    <w:rsid w:val="006D4DC4"/>
    <w:rsid w:val="006D5453"/>
    <w:rsid w:val="006D54F8"/>
    <w:rsid w:val="006D5C95"/>
    <w:rsid w:val="006D7048"/>
    <w:rsid w:val="006D72BF"/>
    <w:rsid w:val="006E0EC1"/>
    <w:rsid w:val="006E182A"/>
    <w:rsid w:val="006E1B19"/>
    <w:rsid w:val="006E2321"/>
    <w:rsid w:val="006E2813"/>
    <w:rsid w:val="006E3148"/>
    <w:rsid w:val="006E34A3"/>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700398"/>
    <w:rsid w:val="007003BF"/>
    <w:rsid w:val="007028F7"/>
    <w:rsid w:val="007029D6"/>
    <w:rsid w:val="00703265"/>
    <w:rsid w:val="00703B20"/>
    <w:rsid w:val="00704185"/>
    <w:rsid w:val="007049EE"/>
    <w:rsid w:val="00704E64"/>
    <w:rsid w:val="00705849"/>
    <w:rsid w:val="007059F0"/>
    <w:rsid w:val="00705F6F"/>
    <w:rsid w:val="0070634A"/>
    <w:rsid w:val="007077D5"/>
    <w:rsid w:val="007104DA"/>
    <w:rsid w:val="0071081C"/>
    <w:rsid w:val="007109D4"/>
    <w:rsid w:val="00712A38"/>
    <w:rsid w:val="00712D37"/>
    <w:rsid w:val="0071302C"/>
    <w:rsid w:val="00713CB2"/>
    <w:rsid w:val="00714434"/>
    <w:rsid w:val="00714DE7"/>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C16"/>
    <w:rsid w:val="007255A6"/>
    <w:rsid w:val="007257CE"/>
    <w:rsid w:val="00725BAF"/>
    <w:rsid w:val="00725C8E"/>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AF1"/>
    <w:rsid w:val="00747B62"/>
    <w:rsid w:val="00747D3F"/>
    <w:rsid w:val="00747ED4"/>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9DB"/>
    <w:rsid w:val="007F6FAF"/>
    <w:rsid w:val="00800BD6"/>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500"/>
    <w:rsid w:val="00810281"/>
    <w:rsid w:val="0081050A"/>
    <w:rsid w:val="00811AEB"/>
    <w:rsid w:val="00812874"/>
    <w:rsid w:val="00812D8F"/>
    <w:rsid w:val="008137F4"/>
    <w:rsid w:val="0081413B"/>
    <w:rsid w:val="008141A0"/>
    <w:rsid w:val="0081440D"/>
    <w:rsid w:val="008151D2"/>
    <w:rsid w:val="00815686"/>
    <w:rsid w:val="00815E6E"/>
    <w:rsid w:val="0081707C"/>
    <w:rsid w:val="00817083"/>
    <w:rsid w:val="0082030F"/>
    <w:rsid w:val="00820E2E"/>
    <w:rsid w:val="00821040"/>
    <w:rsid w:val="00821C93"/>
    <w:rsid w:val="00821CDA"/>
    <w:rsid w:val="00821DD0"/>
    <w:rsid w:val="00821E4C"/>
    <w:rsid w:val="008223B3"/>
    <w:rsid w:val="00822464"/>
    <w:rsid w:val="008224EB"/>
    <w:rsid w:val="00822CD8"/>
    <w:rsid w:val="0082302C"/>
    <w:rsid w:val="00823267"/>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100D"/>
    <w:rsid w:val="00841188"/>
    <w:rsid w:val="008419B8"/>
    <w:rsid w:val="00841AB1"/>
    <w:rsid w:val="00841D79"/>
    <w:rsid w:val="00841E0C"/>
    <w:rsid w:val="008421E3"/>
    <w:rsid w:val="00842997"/>
    <w:rsid w:val="0084487F"/>
    <w:rsid w:val="008456B1"/>
    <w:rsid w:val="008463E9"/>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F24"/>
    <w:rsid w:val="00860BAD"/>
    <w:rsid w:val="00861775"/>
    <w:rsid w:val="00861CCB"/>
    <w:rsid w:val="00862D5F"/>
    <w:rsid w:val="008632FF"/>
    <w:rsid w:val="00863DDB"/>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87DCD"/>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769"/>
    <w:rsid w:val="008B4921"/>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C18"/>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6AC2"/>
    <w:rsid w:val="00957F0A"/>
    <w:rsid w:val="00960044"/>
    <w:rsid w:val="00960130"/>
    <w:rsid w:val="009604FF"/>
    <w:rsid w:val="009608AD"/>
    <w:rsid w:val="00960B94"/>
    <w:rsid w:val="00960C3F"/>
    <w:rsid w:val="0096118F"/>
    <w:rsid w:val="00961611"/>
    <w:rsid w:val="009616A7"/>
    <w:rsid w:val="0096179C"/>
    <w:rsid w:val="00961809"/>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901D6"/>
    <w:rsid w:val="00990BE6"/>
    <w:rsid w:val="009913F0"/>
    <w:rsid w:val="00991CB0"/>
    <w:rsid w:val="00991E4F"/>
    <w:rsid w:val="00991F35"/>
    <w:rsid w:val="009925DE"/>
    <w:rsid w:val="00993DDD"/>
    <w:rsid w:val="00994D68"/>
    <w:rsid w:val="00994F0A"/>
    <w:rsid w:val="00994F1A"/>
    <w:rsid w:val="00995037"/>
    <w:rsid w:val="00995267"/>
    <w:rsid w:val="00995C70"/>
    <w:rsid w:val="009965D8"/>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A05"/>
    <w:rsid w:val="009B6F3C"/>
    <w:rsid w:val="009C0933"/>
    <w:rsid w:val="009C0BE5"/>
    <w:rsid w:val="009C0E1C"/>
    <w:rsid w:val="009C0E82"/>
    <w:rsid w:val="009C0F8A"/>
    <w:rsid w:val="009C10F5"/>
    <w:rsid w:val="009C12EE"/>
    <w:rsid w:val="009C1320"/>
    <w:rsid w:val="009C1655"/>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428"/>
    <w:rsid w:val="00A23EC7"/>
    <w:rsid w:val="00A240F5"/>
    <w:rsid w:val="00A2413C"/>
    <w:rsid w:val="00A243DE"/>
    <w:rsid w:val="00A2443F"/>
    <w:rsid w:val="00A250A8"/>
    <w:rsid w:val="00A25DCA"/>
    <w:rsid w:val="00A2681F"/>
    <w:rsid w:val="00A274D4"/>
    <w:rsid w:val="00A27740"/>
    <w:rsid w:val="00A304C6"/>
    <w:rsid w:val="00A30EC3"/>
    <w:rsid w:val="00A30FA8"/>
    <w:rsid w:val="00A310C9"/>
    <w:rsid w:val="00A31243"/>
    <w:rsid w:val="00A31289"/>
    <w:rsid w:val="00A314C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B81"/>
    <w:rsid w:val="00AC5D91"/>
    <w:rsid w:val="00AC610A"/>
    <w:rsid w:val="00AC689E"/>
    <w:rsid w:val="00AC6DFF"/>
    <w:rsid w:val="00AC70CE"/>
    <w:rsid w:val="00AD0722"/>
    <w:rsid w:val="00AD0A12"/>
    <w:rsid w:val="00AD126A"/>
    <w:rsid w:val="00AD3383"/>
    <w:rsid w:val="00AD3759"/>
    <w:rsid w:val="00AD3DF7"/>
    <w:rsid w:val="00AD41A0"/>
    <w:rsid w:val="00AD5C09"/>
    <w:rsid w:val="00AD5F76"/>
    <w:rsid w:val="00AD60C6"/>
    <w:rsid w:val="00AD68E4"/>
    <w:rsid w:val="00AD7281"/>
    <w:rsid w:val="00AD72B6"/>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44B6"/>
    <w:rsid w:val="00B547F2"/>
    <w:rsid w:val="00B55275"/>
    <w:rsid w:val="00B556E6"/>
    <w:rsid w:val="00B55C26"/>
    <w:rsid w:val="00B55EF6"/>
    <w:rsid w:val="00B60201"/>
    <w:rsid w:val="00B60840"/>
    <w:rsid w:val="00B6086E"/>
    <w:rsid w:val="00B61016"/>
    <w:rsid w:val="00B613E7"/>
    <w:rsid w:val="00B620A4"/>
    <w:rsid w:val="00B621E5"/>
    <w:rsid w:val="00B623C7"/>
    <w:rsid w:val="00B62F75"/>
    <w:rsid w:val="00B63C4F"/>
    <w:rsid w:val="00B63CF7"/>
    <w:rsid w:val="00B6408A"/>
    <w:rsid w:val="00B646C3"/>
    <w:rsid w:val="00B64BB0"/>
    <w:rsid w:val="00B651F2"/>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798F"/>
    <w:rsid w:val="00C07A57"/>
    <w:rsid w:val="00C1014F"/>
    <w:rsid w:val="00C10629"/>
    <w:rsid w:val="00C10C99"/>
    <w:rsid w:val="00C11592"/>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6C6"/>
    <w:rsid w:val="00C87D9D"/>
    <w:rsid w:val="00C9099D"/>
    <w:rsid w:val="00C90A68"/>
    <w:rsid w:val="00C91750"/>
    <w:rsid w:val="00C9178D"/>
    <w:rsid w:val="00C91A3E"/>
    <w:rsid w:val="00C91C94"/>
    <w:rsid w:val="00C92649"/>
    <w:rsid w:val="00C92E25"/>
    <w:rsid w:val="00C9321B"/>
    <w:rsid w:val="00C9350C"/>
    <w:rsid w:val="00C93A9B"/>
    <w:rsid w:val="00C93CB3"/>
    <w:rsid w:val="00C944AB"/>
    <w:rsid w:val="00C96071"/>
    <w:rsid w:val="00C967AF"/>
    <w:rsid w:val="00C96DCA"/>
    <w:rsid w:val="00C96E2B"/>
    <w:rsid w:val="00CA03E5"/>
    <w:rsid w:val="00CA1583"/>
    <w:rsid w:val="00CA1DAA"/>
    <w:rsid w:val="00CA2185"/>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AC1"/>
    <w:rsid w:val="00CC6F18"/>
    <w:rsid w:val="00CD05DD"/>
    <w:rsid w:val="00CD0FD3"/>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9C8"/>
    <w:rsid w:val="00D24D07"/>
    <w:rsid w:val="00D2510E"/>
    <w:rsid w:val="00D26B1F"/>
    <w:rsid w:val="00D26C04"/>
    <w:rsid w:val="00D26EE8"/>
    <w:rsid w:val="00D275CD"/>
    <w:rsid w:val="00D30217"/>
    <w:rsid w:val="00D30E3B"/>
    <w:rsid w:val="00D31490"/>
    <w:rsid w:val="00D31557"/>
    <w:rsid w:val="00D31AB5"/>
    <w:rsid w:val="00D31C20"/>
    <w:rsid w:val="00D31CC2"/>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C3B"/>
    <w:rsid w:val="00D520D7"/>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4DB"/>
    <w:rsid w:val="00D63918"/>
    <w:rsid w:val="00D63D89"/>
    <w:rsid w:val="00D64462"/>
    <w:rsid w:val="00D66128"/>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481C"/>
    <w:rsid w:val="00E24C8B"/>
    <w:rsid w:val="00E250A8"/>
    <w:rsid w:val="00E254CF"/>
    <w:rsid w:val="00E25FED"/>
    <w:rsid w:val="00E26611"/>
    <w:rsid w:val="00E268D8"/>
    <w:rsid w:val="00E27064"/>
    <w:rsid w:val="00E27630"/>
    <w:rsid w:val="00E276CB"/>
    <w:rsid w:val="00E278CF"/>
    <w:rsid w:val="00E30BD5"/>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27D"/>
    <w:rsid w:val="00F55985"/>
    <w:rsid w:val="00F56046"/>
    <w:rsid w:val="00F601B6"/>
    <w:rsid w:val="00F6032C"/>
    <w:rsid w:val="00F608E4"/>
    <w:rsid w:val="00F60B9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marche.it/news/guida-e-tutorial-su-tesseramento-e-trasferimento-calciatori-dilettanti?_gl=1*1khbtcx*_up*MQ..*_ga*NzIwODMwNjgxLjE3MjU0NDUzODY.*_ga_9TPGFWYCGD*MTcyNTQ0NTM4Ni4xLjEuMTcyNTQ0NzcwNS4wLjAuM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ndmarche.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126</TotalTime>
  <Pages>1</Pages>
  <Words>2527</Words>
  <Characters>14409</Characters>
  <Application>Microsoft Office Word</Application>
  <DocSecurity>0</DocSecurity>
  <Lines>120</Lines>
  <Paragraphs>33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16903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12</cp:revision>
  <cp:lastPrinted>2024-09-16T15:46:00Z</cp:lastPrinted>
  <dcterms:created xsi:type="dcterms:W3CDTF">2024-09-16T10:04:00Z</dcterms:created>
  <dcterms:modified xsi:type="dcterms:W3CDTF">2024-09-16T15:46:00Z</dcterms:modified>
</cp:coreProperties>
</file>