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5D3333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0E1DEE">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94F9A">
              <w:rPr>
                <w:rFonts w:ascii="Arial" w:hAnsi="Arial" w:cs="Arial"/>
                <w:color w:val="002060"/>
                <w:sz w:val="40"/>
                <w:szCs w:val="40"/>
              </w:rPr>
              <w:t>22</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2320CD9"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66D89">
          <w:rPr>
            <w:noProof/>
            <w:webHidden/>
          </w:rPr>
          <w:t>1</w:t>
        </w:r>
        <w:r w:rsidR="00AC19D9" w:rsidRPr="00DE1EF7">
          <w:rPr>
            <w:noProof/>
            <w:webHidden/>
          </w:rPr>
          <w:fldChar w:fldCharType="end"/>
        </w:r>
      </w:hyperlink>
    </w:p>
    <w:p w14:paraId="112EDB38" w14:textId="35E4F942"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66D89">
          <w:rPr>
            <w:noProof/>
            <w:webHidden/>
          </w:rPr>
          <w:t>1</w:t>
        </w:r>
        <w:r w:rsidRPr="00DE1EF7">
          <w:rPr>
            <w:noProof/>
            <w:webHidden/>
          </w:rPr>
          <w:fldChar w:fldCharType="end"/>
        </w:r>
      </w:hyperlink>
    </w:p>
    <w:p w14:paraId="4D9CAD43" w14:textId="77809D6E"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66D89">
          <w:rPr>
            <w:noProof/>
            <w:webHidden/>
          </w:rPr>
          <w:t>1</w:t>
        </w:r>
        <w:r w:rsidRPr="00DE1EF7">
          <w:rPr>
            <w:noProof/>
            <w:webHidden/>
          </w:rPr>
          <w:fldChar w:fldCharType="end"/>
        </w:r>
      </w:hyperlink>
    </w:p>
    <w:p w14:paraId="0EAFCCD8" w14:textId="3D8EAB2E"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66D89">
          <w:rPr>
            <w:noProof/>
            <w:webHidden/>
          </w:rPr>
          <w:t>1</w:t>
        </w:r>
        <w:r w:rsidRPr="00DE1EF7">
          <w:rPr>
            <w:noProof/>
            <w:webHidden/>
          </w:rPr>
          <w:fldChar w:fldCharType="end"/>
        </w:r>
      </w:hyperlink>
    </w:p>
    <w:p w14:paraId="0952245B" w14:textId="1B04FB95"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66D8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P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253FD4AD" w14:textId="77777777" w:rsidR="000E1DEE" w:rsidRPr="00546731" w:rsidRDefault="000E1DEE" w:rsidP="000E1DEE">
      <w:pPr>
        <w:pStyle w:val="Nessunaspaziatura"/>
        <w:jc w:val="center"/>
        <w:rPr>
          <w:rFonts w:ascii="Arial" w:hAnsi="Arial" w:cs="Arial"/>
          <w:b/>
          <w:bCs/>
          <w:color w:val="002060"/>
          <w:sz w:val="36"/>
          <w:szCs w:val="36"/>
        </w:rPr>
      </w:pPr>
      <w:r w:rsidRPr="00546731">
        <w:rPr>
          <w:rFonts w:ascii="Arial" w:hAnsi="Arial" w:cs="Arial"/>
          <w:b/>
          <w:color w:val="002060"/>
          <w:sz w:val="36"/>
          <w:szCs w:val="36"/>
        </w:rPr>
        <w:t>MECCANISMI DI PROMOZIONE E RETROCESSIONE STAGIONE SPORTIVA 202</w:t>
      </w:r>
      <w:r>
        <w:rPr>
          <w:rFonts w:ascii="Arial" w:hAnsi="Arial" w:cs="Arial"/>
          <w:b/>
          <w:color w:val="002060"/>
          <w:sz w:val="36"/>
          <w:szCs w:val="36"/>
        </w:rPr>
        <w:t>4</w:t>
      </w:r>
      <w:r w:rsidRPr="00546731">
        <w:rPr>
          <w:rFonts w:ascii="Arial" w:hAnsi="Arial" w:cs="Arial"/>
          <w:b/>
          <w:color w:val="002060"/>
          <w:sz w:val="36"/>
          <w:szCs w:val="36"/>
        </w:rPr>
        <w:t>/202</w:t>
      </w:r>
      <w:r>
        <w:rPr>
          <w:rFonts w:ascii="Arial" w:hAnsi="Arial" w:cs="Arial"/>
          <w:b/>
          <w:color w:val="002060"/>
          <w:sz w:val="36"/>
          <w:szCs w:val="36"/>
        </w:rPr>
        <w:t>5</w:t>
      </w:r>
    </w:p>
    <w:p w14:paraId="1CCEBD21" w14:textId="77777777" w:rsidR="000E1DEE" w:rsidRPr="00546731" w:rsidRDefault="000E1DEE" w:rsidP="000E1DEE">
      <w:pPr>
        <w:rPr>
          <w:rFonts w:ascii="Arial" w:hAnsi="Arial" w:cs="Arial"/>
          <w:bCs/>
          <w:color w:val="002060"/>
        </w:rPr>
      </w:pPr>
    </w:p>
    <w:p w14:paraId="423A4B04" w14:textId="77777777" w:rsidR="000E1DEE" w:rsidRPr="000E1DEE" w:rsidRDefault="000E1DEE" w:rsidP="000E1DEE">
      <w:pPr>
        <w:rPr>
          <w:rFonts w:ascii="Arial" w:hAnsi="Arial" w:cs="Arial"/>
          <w:bCs/>
          <w:color w:val="002060"/>
          <w:sz w:val="22"/>
          <w:szCs w:val="22"/>
        </w:rPr>
      </w:pPr>
      <w:r w:rsidRPr="000E1DEE">
        <w:rPr>
          <w:rFonts w:ascii="Arial" w:hAnsi="Arial" w:cs="Arial"/>
          <w:bCs/>
          <w:color w:val="002060"/>
          <w:sz w:val="22"/>
          <w:szCs w:val="22"/>
        </w:rPr>
        <w:t>Ai sensi dell’art. 51 delle NOIF, il Consiglio Direttivo del Comitato Regionale Marche, relativamente ai meccanismi di promozione e retrocessione per la stagione sportiva 2023/2024, ha deliberato quanto segue:</w:t>
      </w:r>
    </w:p>
    <w:p w14:paraId="515CC2DA" w14:textId="77777777" w:rsidR="000E1DEE" w:rsidRPr="000E1DEE" w:rsidRDefault="000E1DEE" w:rsidP="000E1DEE">
      <w:pPr>
        <w:rPr>
          <w:rFonts w:ascii="Arial" w:hAnsi="Arial" w:cs="Arial"/>
          <w:i/>
          <w:color w:val="002060"/>
          <w:sz w:val="22"/>
          <w:szCs w:val="22"/>
        </w:rPr>
      </w:pPr>
      <w:r w:rsidRPr="000E1DEE">
        <w:rPr>
          <w:rFonts w:ascii="Arial" w:hAnsi="Arial" w:cs="Arial"/>
          <w:b/>
          <w:i/>
          <w:color w:val="002060"/>
          <w:sz w:val="22"/>
          <w:szCs w:val="22"/>
        </w:rPr>
        <w:t>Al termine di ogni Campionato (Serie C1 – C2 – D</w:t>
      </w:r>
      <w:r w:rsidRPr="000E1DEE">
        <w:rPr>
          <w:rFonts w:ascii="Arial" w:hAnsi="Arial" w:cs="Arial"/>
          <w:i/>
          <w:color w:val="002060"/>
          <w:sz w:val="22"/>
          <w:szCs w:val="22"/>
        </w:rPr>
        <w:t xml:space="preserve">), in caso di parità di punteggio tra due squadre nel medesimo campionato, il titolo sportivo in competizione è assegnato </w:t>
      </w:r>
      <w:r w:rsidRPr="000E1DEE">
        <w:rPr>
          <w:rFonts w:ascii="Arial" w:hAnsi="Arial" w:cs="Arial"/>
          <w:b/>
          <w:i/>
          <w:color w:val="002060"/>
          <w:sz w:val="22"/>
          <w:szCs w:val="22"/>
        </w:rPr>
        <w:t>mediante spareggio</w:t>
      </w:r>
      <w:r w:rsidRPr="000E1DEE">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14:paraId="6EABFC56"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 dei punti conseguiti negli incontri diretti;</w:t>
      </w:r>
    </w:p>
    <w:p w14:paraId="56FC5299"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 a parità di punti, della differenza tra le reti segnate e quelle subite negli stessi incontri;</w:t>
      </w:r>
    </w:p>
    <w:p w14:paraId="28F98C07"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 della differenza fra reti segnate e subite negli incontri diretti fra le squadre interessate;</w:t>
      </w:r>
    </w:p>
    <w:p w14:paraId="087DB739"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 della differenza fra reti segnate e subite nell'intero Campionato;</w:t>
      </w:r>
    </w:p>
    <w:p w14:paraId="59EAAE8B"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 del maggior numero di reti segnate nell'intero Campionato;</w:t>
      </w:r>
    </w:p>
    <w:p w14:paraId="1B36E41D"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 del sorteggio.</w:t>
      </w:r>
    </w:p>
    <w:p w14:paraId="23D9E94E" w14:textId="77777777" w:rsidR="000E1DEE" w:rsidRPr="000E1DEE" w:rsidRDefault="000E1DEE" w:rsidP="000E1DEE">
      <w:pPr>
        <w:rPr>
          <w:rFonts w:ascii="Arial" w:hAnsi="Arial" w:cs="Arial"/>
          <w:i/>
          <w:color w:val="002060"/>
          <w:sz w:val="22"/>
          <w:szCs w:val="22"/>
        </w:rPr>
      </w:pPr>
    </w:p>
    <w:p w14:paraId="79D814B9" w14:textId="77777777" w:rsidR="000E1DEE" w:rsidRPr="000E1DEE" w:rsidRDefault="000E1DEE" w:rsidP="000E1DEE">
      <w:pPr>
        <w:rPr>
          <w:rFonts w:ascii="Arial" w:hAnsi="Arial" w:cs="Arial"/>
          <w:b/>
          <w:i/>
          <w:color w:val="002060"/>
          <w:sz w:val="22"/>
          <w:szCs w:val="22"/>
        </w:rPr>
      </w:pPr>
      <w:r w:rsidRPr="000E1DEE">
        <w:rPr>
          <w:rFonts w:ascii="Arial" w:hAnsi="Arial" w:cs="Arial"/>
          <w:b/>
          <w:i/>
          <w:color w:val="002060"/>
          <w:sz w:val="22"/>
          <w:szCs w:val="22"/>
        </w:rPr>
        <w:t>Allo stesso modo si procede alla determinazione della squadra che retrocede direttamente (ovvero ultima posizione).</w:t>
      </w:r>
    </w:p>
    <w:p w14:paraId="719FF0AB" w14:textId="77777777" w:rsidR="000E1DEE" w:rsidRPr="000E1DEE" w:rsidRDefault="000E1DEE" w:rsidP="000E1DEE">
      <w:pPr>
        <w:rPr>
          <w:rFonts w:ascii="Arial" w:hAnsi="Arial" w:cs="Arial"/>
          <w:i/>
          <w:color w:val="002060"/>
          <w:sz w:val="22"/>
          <w:szCs w:val="22"/>
        </w:rPr>
      </w:pPr>
    </w:p>
    <w:p w14:paraId="1FE0CCE1"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14:paraId="0E2097DA"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fra le squadre interessate, tenendo conto, nell’ordine:</w:t>
      </w:r>
    </w:p>
    <w:p w14:paraId="136E3DF2"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a) dei punti conseguiti negli incontri diretti fra le squadre;</w:t>
      </w:r>
    </w:p>
    <w:p w14:paraId="074B25CA"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b) della differenza fra reti segnate e subite nei medesimi incontri;</w:t>
      </w:r>
    </w:p>
    <w:p w14:paraId="68F564B0"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c) della differenza fra reti segnate e subite nell’intero Campionato;</w:t>
      </w:r>
    </w:p>
    <w:p w14:paraId="29249785"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d) del maggior numero di reti segnate nell’intero Campionato;</w:t>
      </w:r>
    </w:p>
    <w:p w14:paraId="7BD58C26" w14:textId="77777777" w:rsidR="000E1DEE" w:rsidRPr="000E1DEE" w:rsidRDefault="000E1DEE" w:rsidP="000E1DEE">
      <w:pPr>
        <w:rPr>
          <w:rFonts w:ascii="Arial" w:hAnsi="Arial" w:cs="Arial"/>
          <w:i/>
          <w:color w:val="002060"/>
          <w:sz w:val="22"/>
          <w:szCs w:val="22"/>
        </w:rPr>
      </w:pPr>
      <w:r w:rsidRPr="000E1DEE">
        <w:rPr>
          <w:rFonts w:ascii="Arial" w:hAnsi="Arial" w:cs="Arial"/>
          <w:i/>
          <w:color w:val="002060"/>
          <w:sz w:val="22"/>
          <w:szCs w:val="22"/>
        </w:rPr>
        <w:t>e) del sorteggio.</w:t>
      </w:r>
    </w:p>
    <w:p w14:paraId="4A6E8EE8" w14:textId="77777777" w:rsidR="000E1DEE" w:rsidRPr="00546731" w:rsidRDefault="000E1DEE" w:rsidP="000E1DEE">
      <w:pPr>
        <w:rPr>
          <w:rFonts w:ascii="Arial" w:hAnsi="Arial" w:cs="Arial"/>
          <w:bCs/>
          <w:color w:val="002060"/>
        </w:rPr>
      </w:pPr>
    </w:p>
    <w:p w14:paraId="0E6D32ED" w14:textId="77777777" w:rsidR="000E1DEE" w:rsidRPr="00546731" w:rsidRDefault="000E1DEE" w:rsidP="000E1DEE">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C1</w:t>
      </w:r>
    </w:p>
    <w:p w14:paraId="0E475D02" w14:textId="77777777" w:rsidR="000E1DEE" w:rsidRPr="00546731" w:rsidRDefault="000E1DEE" w:rsidP="000E1DEE">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62C7BDF6" w14:textId="77777777" w:rsidR="000E1DEE" w:rsidRPr="000E1DEE" w:rsidRDefault="000E1DEE" w:rsidP="000E1DEE">
      <w:pPr>
        <w:numPr>
          <w:ilvl w:val="0"/>
          <w:numId w:val="10"/>
        </w:numPr>
        <w:jc w:val="left"/>
        <w:rPr>
          <w:rFonts w:ascii="Arial" w:hAnsi="Arial" w:cs="Arial"/>
          <w:bCs/>
          <w:color w:val="002060"/>
          <w:sz w:val="22"/>
          <w:szCs w:val="22"/>
        </w:rPr>
      </w:pPr>
      <w:r w:rsidRPr="000E1DEE">
        <w:rPr>
          <w:rFonts w:ascii="Arial" w:hAnsi="Arial" w:cs="Arial"/>
          <w:bCs/>
          <w:color w:val="002060"/>
          <w:sz w:val="22"/>
          <w:szCs w:val="22"/>
        </w:rPr>
        <w:t xml:space="preserve">la prima classificata al termine della regular season; </w:t>
      </w:r>
    </w:p>
    <w:p w14:paraId="23CF74F7" w14:textId="77777777" w:rsidR="000E1DEE" w:rsidRPr="000E1DEE" w:rsidRDefault="000E1DEE" w:rsidP="000E1DEE">
      <w:pPr>
        <w:numPr>
          <w:ilvl w:val="0"/>
          <w:numId w:val="10"/>
        </w:numPr>
        <w:jc w:val="left"/>
        <w:rPr>
          <w:rFonts w:ascii="Arial" w:hAnsi="Arial" w:cs="Arial"/>
          <w:bCs/>
          <w:color w:val="002060"/>
          <w:sz w:val="22"/>
          <w:szCs w:val="22"/>
        </w:rPr>
      </w:pPr>
      <w:r w:rsidRPr="000E1DEE">
        <w:rPr>
          <w:rFonts w:ascii="Arial" w:hAnsi="Arial" w:cs="Arial"/>
          <w:bCs/>
          <w:color w:val="002060"/>
          <w:sz w:val="22"/>
          <w:szCs w:val="22"/>
        </w:rPr>
        <w:t xml:space="preserve">la </w:t>
      </w:r>
      <w:proofErr w:type="gramStart"/>
      <w:r w:rsidRPr="000E1DEE">
        <w:rPr>
          <w:rFonts w:ascii="Arial" w:hAnsi="Arial" w:cs="Arial"/>
          <w:bCs/>
          <w:color w:val="002060"/>
          <w:sz w:val="22"/>
          <w:szCs w:val="22"/>
        </w:rPr>
        <w:t>2^</w:t>
      </w:r>
      <w:proofErr w:type="gramEnd"/>
      <w:r w:rsidRPr="000E1DEE">
        <w:rPr>
          <w:rFonts w:ascii="Arial" w:hAnsi="Arial" w:cs="Arial"/>
          <w:bCs/>
          <w:color w:val="002060"/>
          <w:sz w:val="22"/>
          <w:szCs w:val="22"/>
        </w:rPr>
        <w:t xml:space="preserve"> classificata, determinata tramite play-off, vincitrice delle finali nazionali;</w:t>
      </w:r>
    </w:p>
    <w:p w14:paraId="68C6DF1A" w14:textId="77777777" w:rsidR="000E1DEE" w:rsidRPr="000E1DEE" w:rsidRDefault="000E1DEE" w:rsidP="000E1DEE">
      <w:pPr>
        <w:numPr>
          <w:ilvl w:val="0"/>
          <w:numId w:val="10"/>
        </w:numPr>
        <w:jc w:val="left"/>
        <w:rPr>
          <w:rFonts w:ascii="Arial" w:hAnsi="Arial" w:cs="Arial"/>
          <w:bCs/>
          <w:color w:val="002060"/>
          <w:sz w:val="22"/>
          <w:szCs w:val="22"/>
        </w:rPr>
      </w:pPr>
      <w:r w:rsidRPr="000E1DEE">
        <w:rPr>
          <w:rFonts w:ascii="Arial" w:hAnsi="Arial" w:cs="Arial"/>
          <w:bCs/>
          <w:color w:val="002060"/>
          <w:sz w:val="22"/>
          <w:szCs w:val="22"/>
        </w:rPr>
        <w:t>la vincente la Coppa Italia dopo le finali nazionali</w:t>
      </w:r>
    </w:p>
    <w:p w14:paraId="3069CB34" w14:textId="77777777" w:rsidR="000E1DEE" w:rsidRPr="00546731" w:rsidRDefault="000E1DEE" w:rsidP="000E1DEE">
      <w:pPr>
        <w:rPr>
          <w:rFonts w:ascii="Arial" w:hAnsi="Arial" w:cs="Arial"/>
          <w:b/>
          <w:bCs/>
          <w:color w:val="002060"/>
        </w:rPr>
      </w:pPr>
    </w:p>
    <w:p w14:paraId="65A54CCD" w14:textId="77777777" w:rsidR="000E1DEE" w:rsidRPr="00546731" w:rsidRDefault="000E1DEE" w:rsidP="000E1DEE">
      <w:pPr>
        <w:ind w:firstLine="7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14:paraId="1180362F" w14:textId="77777777" w:rsidR="000E1DEE" w:rsidRPr="000E1DEE" w:rsidRDefault="000E1DEE" w:rsidP="000E1DEE">
      <w:pPr>
        <w:numPr>
          <w:ilvl w:val="1"/>
          <w:numId w:val="11"/>
        </w:numPr>
        <w:jc w:val="left"/>
        <w:rPr>
          <w:rFonts w:ascii="Arial" w:hAnsi="Arial" w:cs="Arial"/>
          <w:b/>
          <w:bCs/>
          <w:color w:val="002060"/>
          <w:sz w:val="22"/>
          <w:szCs w:val="22"/>
        </w:rPr>
      </w:pPr>
      <w:r w:rsidRPr="000E1DEE">
        <w:rPr>
          <w:rFonts w:ascii="Arial" w:hAnsi="Arial" w:cs="Arial"/>
          <w:bCs/>
          <w:color w:val="002060"/>
          <w:sz w:val="22"/>
          <w:szCs w:val="22"/>
        </w:rPr>
        <w:t xml:space="preserve">direttamente la </w:t>
      </w:r>
      <w:proofErr w:type="gramStart"/>
      <w:r w:rsidRPr="000E1DEE">
        <w:rPr>
          <w:rFonts w:ascii="Arial" w:hAnsi="Arial" w:cs="Arial"/>
          <w:bCs/>
          <w:color w:val="002060"/>
          <w:sz w:val="22"/>
          <w:szCs w:val="22"/>
        </w:rPr>
        <w:t>14^</w:t>
      </w:r>
      <w:proofErr w:type="gramEnd"/>
      <w:r w:rsidRPr="000E1DEE">
        <w:rPr>
          <w:rFonts w:ascii="Arial" w:hAnsi="Arial" w:cs="Arial"/>
          <w:bCs/>
          <w:color w:val="002060"/>
          <w:sz w:val="22"/>
          <w:szCs w:val="22"/>
        </w:rPr>
        <w:t xml:space="preserve"> classificata al termine della regular season;</w:t>
      </w:r>
    </w:p>
    <w:p w14:paraId="7EAB5727" w14:textId="77777777" w:rsidR="000E1DEE" w:rsidRPr="000E1DEE" w:rsidRDefault="000E1DEE" w:rsidP="000E1DEE">
      <w:pPr>
        <w:numPr>
          <w:ilvl w:val="1"/>
          <w:numId w:val="11"/>
        </w:numPr>
        <w:jc w:val="left"/>
        <w:rPr>
          <w:rFonts w:ascii="Arial" w:hAnsi="Arial" w:cs="Arial"/>
          <w:bCs/>
          <w:color w:val="002060"/>
          <w:sz w:val="22"/>
          <w:szCs w:val="22"/>
        </w:rPr>
      </w:pPr>
      <w:r w:rsidRPr="000E1DEE">
        <w:rPr>
          <w:rFonts w:ascii="Arial" w:hAnsi="Arial" w:cs="Arial"/>
          <w:bCs/>
          <w:color w:val="002060"/>
          <w:sz w:val="22"/>
          <w:szCs w:val="22"/>
        </w:rPr>
        <w:t>la 13^, la 12^ e 11^ classificate determinate dopo i play out</w:t>
      </w:r>
    </w:p>
    <w:p w14:paraId="0E3B6836" w14:textId="77777777" w:rsidR="000E1DEE" w:rsidRPr="00546731" w:rsidRDefault="000E1DEE" w:rsidP="000E1DEE">
      <w:pPr>
        <w:ind w:left="1440"/>
        <w:rPr>
          <w:rFonts w:ascii="Arial" w:hAnsi="Arial" w:cs="Arial"/>
          <w:bCs/>
          <w:color w:val="002060"/>
        </w:rPr>
      </w:pPr>
    </w:p>
    <w:p w14:paraId="1819889B" w14:textId="77777777" w:rsidR="000E1DEE" w:rsidRPr="00546731" w:rsidRDefault="000E1DEE" w:rsidP="000E1DEE">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RETROCESSIONI  N° 4</w:t>
      </w:r>
    </w:p>
    <w:p w14:paraId="269A6380" w14:textId="77777777" w:rsidR="000E1DEE" w:rsidRPr="00546731" w:rsidRDefault="000E1DEE" w:rsidP="000E1DEE">
      <w:pPr>
        <w:pStyle w:val="Nessunaspaziatura"/>
        <w:ind w:firstLine="708"/>
        <w:rPr>
          <w:rFonts w:ascii="Arial" w:hAnsi="Arial" w:cs="Arial"/>
          <w:b/>
          <w:color w:val="002060"/>
          <w:sz w:val="24"/>
          <w:szCs w:val="24"/>
          <w:u w:val="single"/>
        </w:rPr>
      </w:pPr>
    </w:p>
    <w:p w14:paraId="0BE7DA07" w14:textId="77777777" w:rsidR="000E1DEE" w:rsidRPr="00546731" w:rsidRDefault="000E1DEE" w:rsidP="000E1DEE">
      <w:pPr>
        <w:pStyle w:val="Nessunaspaziatura"/>
        <w:ind w:firstLine="708"/>
        <w:rPr>
          <w:rFonts w:ascii="Arial" w:hAnsi="Arial" w:cs="Arial"/>
          <w:b/>
          <w:color w:val="002060"/>
          <w:sz w:val="24"/>
          <w:szCs w:val="24"/>
          <w:u w:val="single"/>
        </w:rPr>
      </w:pPr>
    </w:p>
    <w:p w14:paraId="58A3FEAE" w14:textId="77777777" w:rsidR="000E1DEE" w:rsidRPr="00AE7BAB" w:rsidRDefault="000E1DEE" w:rsidP="000E1DEE">
      <w:pPr>
        <w:ind w:firstLine="708"/>
        <w:rPr>
          <w:rFonts w:ascii="Arial" w:hAnsi="Arial" w:cs="Arial"/>
          <w:b/>
          <w:color w:val="002060"/>
          <w:sz w:val="26"/>
          <w:szCs w:val="26"/>
          <w:u w:val="single"/>
        </w:rPr>
      </w:pPr>
      <w:r w:rsidRPr="00546731">
        <w:rPr>
          <w:rFonts w:ascii="Arial" w:hAnsi="Arial" w:cs="Arial"/>
          <w:b/>
          <w:color w:val="002060"/>
          <w:sz w:val="26"/>
          <w:szCs w:val="26"/>
          <w:u w:val="single"/>
        </w:rPr>
        <w:t>SERIE C2</w:t>
      </w:r>
    </w:p>
    <w:p w14:paraId="266E45A2" w14:textId="77777777" w:rsidR="000E1DEE" w:rsidRPr="00546731" w:rsidRDefault="000E1DEE" w:rsidP="000E1DEE">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6F722B52" w14:textId="77777777" w:rsidR="000E1DEE" w:rsidRPr="000E1DEE" w:rsidRDefault="000E1DEE" w:rsidP="000E1DEE">
      <w:pPr>
        <w:numPr>
          <w:ilvl w:val="0"/>
          <w:numId w:val="12"/>
        </w:numPr>
        <w:rPr>
          <w:rFonts w:ascii="Arial" w:hAnsi="Arial" w:cs="Arial"/>
          <w:bCs/>
          <w:color w:val="002060"/>
          <w:sz w:val="22"/>
          <w:szCs w:val="22"/>
        </w:rPr>
      </w:pPr>
      <w:r w:rsidRPr="000E1DEE">
        <w:rPr>
          <w:rFonts w:ascii="Arial" w:hAnsi="Arial" w:cs="Arial"/>
          <w:bCs/>
          <w:color w:val="002060"/>
          <w:sz w:val="22"/>
          <w:szCs w:val="22"/>
        </w:rPr>
        <w:t xml:space="preserve">le vincenti i rispettivi gironi al termine della regular season (TRE) </w:t>
      </w:r>
    </w:p>
    <w:p w14:paraId="09F4CFF8" w14:textId="77777777" w:rsidR="000E1DEE" w:rsidRPr="000E1DEE" w:rsidRDefault="000E1DEE" w:rsidP="000E1DEE">
      <w:pPr>
        <w:numPr>
          <w:ilvl w:val="0"/>
          <w:numId w:val="12"/>
        </w:numPr>
        <w:rPr>
          <w:rFonts w:ascii="Arial" w:hAnsi="Arial" w:cs="Arial"/>
          <w:bCs/>
          <w:color w:val="002060"/>
          <w:sz w:val="22"/>
          <w:szCs w:val="22"/>
        </w:rPr>
      </w:pPr>
      <w:r w:rsidRPr="000E1DEE">
        <w:rPr>
          <w:rFonts w:ascii="Arial" w:hAnsi="Arial" w:cs="Arial"/>
          <w:bCs/>
          <w:color w:val="002060"/>
          <w:sz w:val="22"/>
          <w:szCs w:val="22"/>
        </w:rPr>
        <w:t>la vincente dei play-off (UNA)</w:t>
      </w:r>
    </w:p>
    <w:p w14:paraId="0FDB1538" w14:textId="77777777" w:rsidR="000E1DEE" w:rsidRPr="00546731" w:rsidRDefault="000E1DEE" w:rsidP="000E1DEE">
      <w:pPr>
        <w:pStyle w:val="Nessunaspaziatura"/>
        <w:ind w:firstLine="708"/>
        <w:rPr>
          <w:rFonts w:ascii="Arial" w:hAnsi="Arial" w:cs="Arial"/>
          <w:b/>
          <w:color w:val="002060"/>
          <w:sz w:val="24"/>
          <w:szCs w:val="24"/>
        </w:rPr>
      </w:pPr>
    </w:p>
    <w:p w14:paraId="62C9BAB1" w14:textId="77777777" w:rsidR="000E1DEE" w:rsidRPr="00546731" w:rsidRDefault="000E1DEE" w:rsidP="000E1DEE">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PROMOZIONI  N° 4</w:t>
      </w:r>
    </w:p>
    <w:p w14:paraId="700BFEBA" w14:textId="77777777" w:rsidR="000E1DEE" w:rsidRPr="00546731" w:rsidRDefault="000E1DEE" w:rsidP="000E1DEE">
      <w:pPr>
        <w:ind w:firstLine="709"/>
        <w:rPr>
          <w:rFonts w:ascii="Arial" w:hAnsi="Arial" w:cs="Arial"/>
          <w:b/>
          <w:bCs/>
          <w:color w:val="002060"/>
          <w:sz w:val="24"/>
          <w:szCs w:val="24"/>
          <w:u w:val="single"/>
        </w:rPr>
      </w:pPr>
    </w:p>
    <w:p w14:paraId="17380B07" w14:textId="77777777" w:rsidR="000E1DEE" w:rsidRPr="00546731" w:rsidRDefault="000E1DEE" w:rsidP="000E1DEE">
      <w:pPr>
        <w:ind w:firstLine="709"/>
        <w:rPr>
          <w:rFonts w:ascii="Arial" w:hAnsi="Arial" w:cs="Arial"/>
          <w:b/>
          <w:bCs/>
          <w:color w:val="002060"/>
          <w:sz w:val="24"/>
          <w:szCs w:val="24"/>
        </w:rPr>
      </w:pPr>
      <w:r w:rsidRPr="00546731">
        <w:rPr>
          <w:rFonts w:ascii="Arial" w:hAnsi="Arial" w:cs="Arial"/>
          <w:b/>
          <w:bCs/>
          <w:color w:val="002060"/>
          <w:sz w:val="24"/>
          <w:szCs w:val="24"/>
        </w:rPr>
        <w:lastRenderedPageBreak/>
        <w:t>Retrocessioni al Campionato di categoria inferiore</w:t>
      </w:r>
    </w:p>
    <w:p w14:paraId="5C0BBCEB" w14:textId="77777777" w:rsidR="000E1DEE" w:rsidRPr="000E1DEE" w:rsidRDefault="000E1DEE" w:rsidP="000E1DEE">
      <w:pPr>
        <w:numPr>
          <w:ilvl w:val="0"/>
          <w:numId w:val="13"/>
        </w:numPr>
        <w:ind w:left="1418"/>
        <w:rPr>
          <w:rFonts w:ascii="Arial" w:hAnsi="Arial" w:cs="Arial"/>
          <w:bCs/>
          <w:color w:val="002060"/>
          <w:sz w:val="22"/>
          <w:szCs w:val="22"/>
        </w:rPr>
      </w:pPr>
      <w:r w:rsidRPr="000E1DEE">
        <w:rPr>
          <w:rFonts w:ascii="Arial" w:hAnsi="Arial" w:cs="Arial"/>
          <w:bCs/>
          <w:color w:val="002060"/>
          <w:sz w:val="22"/>
          <w:szCs w:val="22"/>
        </w:rPr>
        <w:t>direttamente la 13^ classificata nei gironi “A”, “B” e “C”</w:t>
      </w:r>
    </w:p>
    <w:p w14:paraId="495B781C" w14:textId="77777777" w:rsidR="000E1DEE" w:rsidRPr="000E1DEE" w:rsidRDefault="000E1DEE" w:rsidP="000E1DEE">
      <w:pPr>
        <w:numPr>
          <w:ilvl w:val="0"/>
          <w:numId w:val="13"/>
        </w:numPr>
        <w:ind w:left="1418"/>
        <w:rPr>
          <w:rFonts w:ascii="Arial" w:hAnsi="Arial" w:cs="Arial"/>
          <w:bCs/>
          <w:color w:val="002060"/>
          <w:sz w:val="22"/>
          <w:szCs w:val="22"/>
        </w:rPr>
      </w:pPr>
      <w:r w:rsidRPr="000E1DEE">
        <w:rPr>
          <w:rFonts w:ascii="Arial" w:hAnsi="Arial" w:cs="Arial"/>
          <w:bCs/>
          <w:color w:val="002060"/>
          <w:sz w:val="22"/>
          <w:szCs w:val="22"/>
        </w:rPr>
        <w:t>le perdenti i play out nei gironi “A”, “B” e “C”</w:t>
      </w:r>
    </w:p>
    <w:p w14:paraId="551BA3DC" w14:textId="77777777" w:rsidR="000E1DEE" w:rsidRPr="00D653EB" w:rsidRDefault="000E1DEE" w:rsidP="000E1DEE">
      <w:pPr>
        <w:ind w:left="2126"/>
        <w:rPr>
          <w:rFonts w:ascii="Arial" w:hAnsi="Arial" w:cs="Arial"/>
          <w:b/>
          <w:color w:val="002060"/>
          <w:sz w:val="24"/>
          <w:szCs w:val="24"/>
        </w:rPr>
      </w:pPr>
    </w:p>
    <w:p w14:paraId="206A1906" w14:textId="77777777" w:rsidR="000E1DEE" w:rsidRPr="00E9337B" w:rsidRDefault="000E1DEE" w:rsidP="000E1DEE">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 xml:space="preserve">TOTALE RETROCESSIONI  N° </w:t>
      </w:r>
      <w:r>
        <w:rPr>
          <w:rFonts w:ascii="Arial" w:hAnsi="Arial" w:cs="Arial"/>
          <w:b/>
          <w:color w:val="002060"/>
          <w:sz w:val="24"/>
          <w:szCs w:val="24"/>
          <w:u w:val="single"/>
        </w:rPr>
        <w:t>6</w:t>
      </w:r>
    </w:p>
    <w:p w14:paraId="214EB673" w14:textId="77777777" w:rsidR="000E1DEE" w:rsidRPr="00546731" w:rsidRDefault="000E1DEE" w:rsidP="000E1DEE">
      <w:pPr>
        <w:pStyle w:val="Nessunaspaziatura"/>
        <w:ind w:firstLine="708"/>
        <w:rPr>
          <w:rFonts w:ascii="Arial" w:hAnsi="Arial" w:cs="Arial"/>
          <w:b/>
          <w:color w:val="002060"/>
          <w:sz w:val="24"/>
          <w:szCs w:val="24"/>
          <w:u w:val="single"/>
        </w:rPr>
      </w:pPr>
    </w:p>
    <w:p w14:paraId="63BA2740" w14:textId="77777777" w:rsidR="000E1DEE" w:rsidRPr="00546731" w:rsidRDefault="000E1DEE" w:rsidP="000E1DEE">
      <w:pPr>
        <w:pStyle w:val="Nessunaspaziatura"/>
        <w:ind w:firstLine="708"/>
        <w:rPr>
          <w:rFonts w:ascii="Arial" w:hAnsi="Arial" w:cs="Arial"/>
          <w:b/>
          <w:color w:val="002060"/>
          <w:sz w:val="24"/>
          <w:szCs w:val="24"/>
          <w:u w:val="single"/>
        </w:rPr>
      </w:pPr>
    </w:p>
    <w:p w14:paraId="7780BB68" w14:textId="77777777" w:rsidR="000E1DEE" w:rsidRPr="00546731" w:rsidRDefault="000E1DEE" w:rsidP="000E1DEE">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D</w:t>
      </w:r>
    </w:p>
    <w:p w14:paraId="20A279F9" w14:textId="77777777" w:rsidR="000E1DEE" w:rsidRPr="00546731" w:rsidRDefault="000E1DEE" w:rsidP="000E1DEE">
      <w:pPr>
        <w:ind w:left="720"/>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14:paraId="142DFC3C" w14:textId="77777777" w:rsidR="000E1DEE" w:rsidRPr="000E1DEE" w:rsidRDefault="000E1DEE" w:rsidP="000E1DEE">
      <w:pPr>
        <w:numPr>
          <w:ilvl w:val="0"/>
          <w:numId w:val="12"/>
        </w:numPr>
        <w:rPr>
          <w:rFonts w:ascii="Arial" w:hAnsi="Arial" w:cs="Arial"/>
          <w:bCs/>
          <w:color w:val="002060"/>
          <w:sz w:val="22"/>
          <w:szCs w:val="22"/>
        </w:rPr>
      </w:pPr>
      <w:r w:rsidRPr="000E1DEE">
        <w:rPr>
          <w:rFonts w:ascii="Arial" w:hAnsi="Arial" w:cs="Arial"/>
          <w:bCs/>
          <w:color w:val="002060"/>
          <w:sz w:val="22"/>
          <w:szCs w:val="22"/>
        </w:rPr>
        <w:t xml:space="preserve">le vincenti i rispettivi gironi al termine della regular season (SEI) </w:t>
      </w:r>
    </w:p>
    <w:p w14:paraId="433234CE" w14:textId="77777777" w:rsidR="000E1DEE" w:rsidRPr="000E1DEE" w:rsidRDefault="000E1DEE" w:rsidP="000E1DEE">
      <w:pPr>
        <w:numPr>
          <w:ilvl w:val="0"/>
          <w:numId w:val="12"/>
        </w:numPr>
        <w:rPr>
          <w:rFonts w:ascii="Arial" w:hAnsi="Arial" w:cs="Arial"/>
          <w:bCs/>
          <w:color w:val="002060"/>
          <w:sz w:val="22"/>
          <w:szCs w:val="22"/>
        </w:rPr>
      </w:pPr>
      <w:r w:rsidRPr="000E1DEE">
        <w:rPr>
          <w:rFonts w:ascii="Arial" w:hAnsi="Arial" w:cs="Arial"/>
          <w:bCs/>
          <w:color w:val="002060"/>
          <w:sz w:val="22"/>
          <w:szCs w:val="22"/>
        </w:rPr>
        <w:t>le vincenti gli spareggi tra le 2^ classificate determinate tramite i play-off (TRE)</w:t>
      </w:r>
    </w:p>
    <w:p w14:paraId="7820A6B6" w14:textId="77777777" w:rsidR="000E1DEE" w:rsidRPr="00546731" w:rsidRDefault="000E1DEE" w:rsidP="000E1DEE">
      <w:pPr>
        <w:pStyle w:val="Nessunaspaziatura"/>
        <w:ind w:firstLine="708"/>
        <w:rPr>
          <w:rFonts w:ascii="Arial" w:hAnsi="Arial" w:cs="Arial"/>
          <w:b/>
          <w:color w:val="002060"/>
          <w:sz w:val="24"/>
          <w:szCs w:val="24"/>
        </w:rPr>
      </w:pPr>
    </w:p>
    <w:p w14:paraId="17A89931" w14:textId="77777777" w:rsidR="000E1DEE" w:rsidRPr="00E9337B" w:rsidRDefault="000E1DEE" w:rsidP="000E1DEE">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 xml:space="preserve">TOTALE PROMOZIONI  N° </w:t>
      </w:r>
      <w:r>
        <w:rPr>
          <w:rFonts w:ascii="Arial" w:hAnsi="Arial" w:cs="Arial"/>
          <w:b/>
          <w:color w:val="002060"/>
          <w:sz w:val="24"/>
          <w:szCs w:val="24"/>
          <w:u w:val="single"/>
        </w:rPr>
        <w:t>9</w:t>
      </w:r>
    </w:p>
    <w:p w14:paraId="3A09B70E" w14:textId="77777777" w:rsidR="000E1DEE" w:rsidRDefault="000E1DEE" w:rsidP="000E1DEE">
      <w:pPr>
        <w:pStyle w:val="Corpotesto"/>
        <w:spacing w:after="0"/>
        <w:rPr>
          <w:rFonts w:ascii="Arial" w:hAnsi="Arial" w:cs="Arial"/>
          <w:color w:val="002060"/>
          <w:sz w:val="24"/>
          <w:szCs w:val="24"/>
        </w:rPr>
      </w:pPr>
    </w:p>
    <w:p w14:paraId="21C06E27" w14:textId="77777777" w:rsidR="000E1DEE" w:rsidRPr="00546731" w:rsidRDefault="000E1DEE" w:rsidP="000E1DEE">
      <w:pPr>
        <w:pStyle w:val="Corpotesto"/>
        <w:spacing w:after="0"/>
        <w:rPr>
          <w:rFonts w:ascii="Arial" w:hAnsi="Arial" w:cs="Arial"/>
          <w:color w:val="002060"/>
          <w:sz w:val="24"/>
          <w:szCs w:val="24"/>
        </w:rPr>
      </w:pPr>
    </w:p>
    <w:p w14:paraId="6E4E8E61" w14:textId="77777777" w:rsidR="000E1DEE" w:rsidRPr="00546731" w:rsidRDefault="000E1DEE" w:rsidP="000E1DEE">
      <w:pPr>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w:t>
      </w:r>
      <w:r>
        <w:rPr>
          <w:rFonts w:ascii="Arial" w:hAnsi="Arial" w:cs="Arial"/>
          <w:b/>
          <w:bCs/>
          <w:color w:val="002060"/>
          <w:sz w:val="24"/>
          <w:szCs w:val="24"/>
          <w:u w:val="single"/>
        </w:rPr>
        <w:t>4</w:t>
      </w:r>
      <w:r w:rsidRPr="00546731">
        <w:rPr>
          <w:rFonts w:ascii="Arial" w:hAnsi="Arial" w:cs="Arial"/>
          <w:b/>
          <w:bCs/>
          <w:color w:val="002060"/>
          <w:sz w:val="24"/>
          <w:szCs w:val="24"/>
          <w:u w:val="single"/>
        </w:rPr>
        <w:t>/202</w:t>
      </w:r>
      <w:r>
        <w:rPr>
          <w:rFonts w:ascii="Arial" w:hAnsi="Arial" w:cs="Arial"/>
          <w:b/>
          <w:bCs/>
          <w:color w:val="002060"/>
          <w:sz w:val="24"/>
          <w:szCs w:val="24"/>
          <w:u w:val="single"/>
        </w:rPr>
        <w:t>5</w:t>
      </w:r>
    </w:p>
    <w:p w14:paraId="56B912A0" w14:textId="77777777" w:rsidR="000E1DEE" w:rsidRPr="00546731" w:rsidRDefault="000E1DEE" w:rsidP="000E1DEE">
      <w:pPr>
        <w:pStyle w:val="Nessunaspaziatura"/>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14:paraId="150C79D7"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SERIE C2:</w:t>
      </w:r>
      <w:r w:rsidRPr="00546731">
        <w:rPr>
          <w:rFonts w:ascii="Arial" w:hAnsi="Arial" w:cs="Arial"/>
          <w:color w:val="002060"/>
        </w:rPr>
        <w:t xml:space="preserve">  </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3 gironi da 14 squadre</w:t>
      </w:r>
    </w:p>
    <w:p w14:paraId="1AAAEE4C" w14:textId="77777777" w:rsidR="000E1DEE" w:rsidRPr="00546731" w:rsidRDefault="000E1DEE" w:rsidP="000E1DEE">
      <w:pPr>
        <w:pStyle w:val="Nessunaspaziatura"/>
        <w:rPr>
          <w:rFonts w:ascii="Arial" w:hAnsi="Arial" w:cs="Arial"/>
          <w:color w:val="002060"/>
          <w:sz w:val="24"/>
          <w:szCs w:val="24"/>
          <w:u w:val="single"/>
        </w:rPr>
      </w:pPr>
    </w:p>
    <w:p w14:paraId="2A848E23" w14:textId="77777777" w:rsidR="000E1DEE" w:rsidRPr="00546731" w:rsidRDefault="000E1DEE" w:rsidP="000E1DEE">
      <w:pPr>
        <w:pStyle w:val="Nessunaspaziatura"/>
        <w:rPr>
          <w:rFonts w:ascii="Arial" w:hAnsi="Arial" w:cs="Arial"/>
          <w:color w:val="002060"/>
          <w:sz w:val="24"/>
          <w:szCs w:val="24"/>
        </w:rPr>
      </w:pPr>
    </w:p>
    <w:p w14:paraId="3A4D94DB" w14:textId="77777777" w:rsidR="000E1DEE" w:rsidRPr="00546731" w:rsidRDefault="000E1DEE" w:rsidP="000E1DEE">
      <w:pPr>
        <w:jc w:val="center"/>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14:paraId="4D545B9E" w14:textId="77777777" w:rsidR="000E1DEE" w:rsidRPr="00546731" w:rsidRDefault="000E1DEE" w:rsidP="000E1DEE">
      <w:pPr>
        <w:pStyle w:val="Nessunaspaziatura"/>
        <w:rPr>
          <w:rFonts w:ascii="Arial" w:hAnsi="Arial" w:cs="Arial"/>
          <w:b/>
          <w:color w:val="002060"/>
          <w:sz w:val="24"/>
          <w:szCs w:val="24"/>
          <w:u w:val="single"/>
          <w:lang w:val="en-US"/>
        </w:rPr>
      </w:pPr>
    </w:p>
    <w:p w14:paraId="384B8FDF" w14:textId="77777777" w:rsidR="000E1DEE" w:rsidRPr="00546731" w:rsidRDefault="000E1DEE" w:rsidP="000E1DEE">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SERIE C1</w:t>
      </w:r>
    </w:p>
    <w:p w14:paraId="45DB1ED3"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023A6311" w14:textId="77777777" w:rsidR="000E1DEE" w:rsidRPr="000E1DEE" w:rsidRDefault="000E1DEE" w:rsidP="000E1DEE">
      <w:pPr>
        <w:numPr>
          <w:ilvl w:val="0"/>
          <w:numId w:val="7"/>
        </w:numPr>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14F7318F" w14:textId="77777777" w:rsidR="000E1DEE" w:rsidRPr="000E1DEE" w:rsidRDefault="000E1DEE" w:rsidP="000E1DEE">
      <w:pPr>
        <w:numPr>
          <w:ilvl w:val="0"/>
          <w:numId w:val="7"/>
        </w:numPr>
        <w:rPr>
          <w:rFonts w:ascii="Arial" w:hAnsi="Arial" w:cs="Arial"/>
          <w:color w:val="002060"/>
          <w:sz w:val="22"/>
          <w:szCs w:val="22"/>
        </w:rPr>
      </w:pPr>
      <w:r w:rsidRPr="000E1DEE">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6A34FF22" w14:textId="77777777" w:rsidR="000E1DEE" w:rsidRPr="000E1DEE" w:rsidRDefault="000E1DEE" w:rsidP="000E1DEE">
      <w:pPr>
        <w:numPr>
          <w:ilvl w:val="0"/>
          <w:numId w:val="7"/>
        </w:numPr>
        <w:rPr>
          <w:rFonts w:ascii="Arial" w:hAnsi="Arial" w:cs="Arial"/>
          <w:b/>
          <w:color w:val="002060"/>
          <w:sz w:val="22"/>
          <w:szCs w:val="22"/>
        </w:rPr>
      </w:pPr>
      <w:r w:rsidRPr="000E1DEE">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14:paraId="0E2CB770" w14:textId="77777777" w:rsidR="000E1DEE" w:rsidRPr="000E1DEE" w:rsidRDefault="000E1DEE" w:rsidP="000E1DEE">
      <w:pPr>
        <w:numPr>
          <w:ilvl w:val="0"/>
          <w:numId w:val="7"/>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6485EF5E" w14:textId="77777777" w:rsidR="000E1DEE" w:rsidRPr="00546731" w:rsidRDefault="000E1DEE" w:rsidP="000E1DEE">
      <w:pPr>
        <w:pStyle w:val="Corpodeltesto2"/>
        <w:spacing w:after="0" w:line="240" w:lineRule="auto"/>
        <w:rPr>
          <w:rFonts w:ascii="Arial" w:hAnsi="Arial" w:cs="Arial"/>
          <w:color w:val="002060"/>
        </w:rPr>
      </w:pPr>
    </w:p>
    <w:p w14:paraId="013CE562" w14:textId="77777777" w:rsidR="000E1DEE" w:rsidRPr="00546731" w:rsidRDefault="000E1DEE" w:rsidP="000E1DEE">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14:paraId="18389A39" w14:textId="77777777" w:rsidR="000E1DEE" w:rsidRDefault="000E1DEE" w:rsidP="000E1DEE">
      <w:pPr>
        <w:pStyle w:val="Nessunaspaziatura"/>
        <w:rPr>
          <w:rFonts w:ascii="Arial" w:hAnsi="Arial" w:cs="Arial"/>
          <w:b/>
          <w:color w:val="002060"/>
          <w:sz w:val="24"/>
          <w:szCs w:val="24"/>
          <w:u w:val="single"/>
        </w:rPr>
      </w:pPr>
    </w:p>
    <w:p w14:paraId="4E814A55" w14:textId="77777777" w:rsidR="000E1DEE" w:rsidRPr="00546731" w:rsidRDefault="000E1DEE" w:rsidP="000E1DEE">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SERIE C</w:t>
      </w:r>
      <w:r>
        <w:rPr>
          <w:rFonts w:ascii="Arial" w:hAnsi="Arial" w:cs="Arial"/>
          <w:b/>
          <w:color w:val="002060"/>
          <w:sz w:val="24"/>
          <w:szCs w:val="24"/>
          <w:u w:val="single"/>
          <w:lang w:val="en-US"/>
        </w:rPr>
        <w:t>2</w:t>
      </w:r>
    </w:p>
    <w:p w14:paraId="510D8B1D"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0F9EACCF" w14:textId="77777777" w:rsidR="000E1DEE" w:rsidRDefault="000E1DEE" w:rsidP="000E1DEE">
      <w:pPr>
        <w:rPr>
          <w:rFonts w:ascii="Arial" w:hAnsi="Arial" w:cs="Arial"/>
          <w:color w:val="002060"/>
        </w:rPr>
      </w:pPr>
    </w:p>
    <w:p w14:paraId="5558296F" w14:textId="77777777" w:rsidR="000E1DEE" w:rsidRDefault="000E1DEE" w:rsidP="000E1DEE">
      <w:pPr>
        <w:pStyle w:val="Paragrafoelenco"/>
        <w:numPr>
          <w:ilvl w:val="0"/>
          <w:numId w:val="20"/>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323A75EB" w14:textId="77777777" w:rsidR="000E1DEE" w:rsidRPr="0068313A" w:rsidRDefault="000E1DEE" w:rsidP="000E1DEE">
      <w:pPr>
        <w:pStyle w:val="Paragrafoelenco"/>
        <w:numPr>
          <w:ilvl w:val="1"/>
          <w:numId w:val="20"/>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07CA961C"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01ED6C91"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t>2^ squadra seconda classificata</w:t>
      </w:r>
    </w:p>
    <w:p w14:paraId="0C6AB997"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t>3^ squadra seconda classificata</w:t>
      </w:r>
    </w:p>
    <w:p w14:paraId="755E9133"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47F53CF7"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t>2^ squadra terza classificata</w:t>
      </w:r>
    </w:p>
    <w:p w14:paraId="2630AC92"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t>3^ squadra terza classificata</w:t>
      </w:r>
    </w:p>
    <w:p w14:paraId="3459128A"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58290622"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p>
    <w:p w14:paraId="38DD2390"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t>3^ squadra quarta classificata</w:t>
      </w:r>
    </w:p>
    <w:p w14:paraId="16AA23A8"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18269D6E"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t>2^ squadra quinta classifica</w:t>
      </w:r>
    </w:p>
    <w:p w14:paraId="1C723DAF" w14:textId="77777777" w:rsidR="000E1DEE"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p>
    <w:p w14:paraId="65B5294E" w14:textId="77777777" w:rsidR="000E1DEE" w:rsidRDefault="000E1DEE" w:rsidP="000E1DEE">
      <w:pPr>
        <w:pStyle w:val="Paragrafoelenco"/>
        <w:ind w:left="2160"/>
        <w:jc w:val="both"/>
        <w:rPr>
          <w:rFonts w:ascii="Arial" w:hAnsi="Arial" w:cs="Arial"/>
          <w:color w:val="002060"/>
          <w:sz w:val="22"/>
          <w:szCs w:val="22"/>
        </w:rPr>
      </w:pPr>
    </w:p>
    <w:p w14:paraId="71FE8128" w14:textId="77777777" w:rsidR="000E1DEE" w:rsidRDefault="000E1DEE" w:rsidP="000E1DEE">
      <w:pPr>
        <w:pStyle w:val="Paragrafoelenco"/>
        <w:numPr>
          <w:ilvl w:val="0"/>
          <w:numId w:val="20"/>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4BADC3FB" w14:textId="77777777" w:rsidR="000E1DEE" w:rsidRDefault="000E1DEE" w:rsidP="000E1DEE">
      <w:pPr>
        <w:pStyle w:val="Paragrafoelenco"/>
        <w:numPr>
          <w:ilvl w:val="1"/>
          <w:numId w:val="20"/>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6444561D" w14:textId="77777777" w:rsidR="000E1DEE" w:rsidRDefault="000E1DEE" w:rsidP="000E1DEE">
      <w:pPr>
        <w:pStyle w:val="Paragrafoelenco"/>
        <w:numPr>
          <w:ilvl w:val="1"/>
          <w:numId w:val="20"/>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2CA87FE3"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573EE9C6"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239B479E"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17174773"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731CD274" w14:textId="77777777" w:rsidR="000E1DEE" w:rsidRPr="00651AA2" w:rsidRDefault="000E1DEE" w:rsidP="000E1DEE">
      <w:pPr>
        <w:pStyle w:val="Paragrafoelenco"/>
        <w:ind w:left="2160"/>
        <w:jc w:val="both"/>
        <w:rPr>
          <w:rFonts w:ascii="Arial" w:hAnsi="Arial" w:cs="Arial"/>
          <w:color w:val="002060"/>
          <w:sz w:val="22"/>
          <w:szCs w:val="22"/>
        </w:rPr>
      </w:pPr>
    </w:p>
    <w:p w14:paraId="33C29784" w14:textId="77777777" w:rsidR="000E1DEE" w:rsidRPr="00651AA2" w:rsidRDefault="000E1DEE" w:rsidP="000E1DEE">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4B3B61AB" w14:textId="77777777" w:rsidR="000E1DEE" w:rsidRPr="00651AA2" w:rsidRDefault="000E1DEE" w:rsidP="000E1DEE">
      <w:pPr>
        <w:pStyle w:val="Corpodeltesto21"/>
        <w:ind w:left="1416"/>
        <w:rPr>
          <w:rFonts w:ascii="Arial" w:hAnsi="Arial" w:cs="Arial"/>
          <w:color w:val="002060"/>
          <w:sz w:val="22"/>
        </w:rPr>
      </w:pPr>
    </w:p>
    <w:p w14:paraId="401EB83C" w14:textId="77777777" w:rsidR="000E1DEE" w:rsidRPr="00651AA2" w:rsidRDefault="000E1DEE" w:rsidP="000E1DEE">
      <w:pPr>
        <w:pStyle w:val="Paragrafoelenco"/>
        <w:numPr>
          <w:ilvl w:val="0"/>
          <w:numId w:val="20"/>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758EAAD6" w14:textId="77777777" w:rsidR="000E1DEE" w:rsidRPr="00651AA2" w:rsidRDefault="000E1DEE" w:rsidP="000E1DEE">
      <w:pPr>
        <w:pStyle w:val="Paragrafoelenco"/>
        <w:numPr>
          <w:ilvl w:val="1"/>
          <w:numId w:val="20"/>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7D3CDA29"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28A5201"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1^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2F78B4A0"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3^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44B623CF" w14:textId="77777777" w:rsidR="000E1DEE" w:rsidRPr="00651AA2" w:rsidRDefault="000E1DEE" w:rsidP="000E1DEE">
      <w:pPr>
        <w:pStyle w:val="Paragrafoelenco"/>
        <w:numPr>
          <w:ilvl w:val="2"/>
          <w:numId w:val="20"/>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1A889332" w14:textId="77777777" w:rsidR="000E1DEE" w:rsidRPr="00C95E1D" w:rsidRDefault="000E1DEE" w:rsidP="000E1DEE">
      <w:pPr>
        <w:pStyle w:val="Paragrafoelenco"/>
        <w:ind w:left="2160"/>
        <w:jc w:val="both"/>
        <w:rPr>
          <w:rFonts w:ascii="Arial" w:hAnsi="Arial" w:cs="Arial"/>
          <w:color w:val="002060"/>
          <w:sz w:val="22"/>
          <w:szCs w:val="22"/>
        </w:rPr>
      </w:pPr>
    </w:p>
    <w:p w14:paraId="04839439" w14:textId="77777777" w:rsidR="000E1DEE" w:rsidRPr="00E762DC" w:rsidRDefault="000E1DEE" w:rsidP="000E1DEE">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46DA04E1" w14:textId="77777777" w:rsidR="000E1DEE" w:rsidRDefault="000E1DEE" w:rsidP="000E1DEE">
      <w:pPr>
        <w:ind w:left="1800"/>
        <w:rPr>
          <w:rFonts w:ascii="Arial" w:hAnsi="Arial" w:cs="Arial"/>
          <w:color w:val="002060"/>
        </w:rPr>
      </w:pPr>
    </w:p>
    <w:p w14:paraId="34FA1217" w14:textId="77777777" w:rsidR="000E1DEE" w:rsidRDefault="000E1DEE" w:rsidP="000E1DEE">
      <w:pPr>
        <w:pStyle w:val="Paragrafoelenco"/>
        <w:numPr>
          <w:ilvl w:val="0"/>
          <w:numId w:val="20"/>
        </w:numPr>
        <w:jc w:val="both"/>
        <w:rPr>
          <w:rFonts w:ascii="Arial" w:hAnsi="Arial" w:cs="Arial"/>
          <w:b/>
          <w:bCs/>
          <w:color w:val="002060"/>
          <w:sz w:val="22"/>
          <w:szCs w:val="22"/>
        </w:rPr>
      </w:pPr>
      <w:r>
        <w:rPr>
          <w:rFonts w:ascii="Arial" w:hAnsi="Arial" w:cs="Arial"/>
          <w:b/>
          <w:bCs/>
          <w:color w:val="002060"/>
          <w:sz w:val="22"/>
          <w:szCs w:val="22"/>
        </w:rPr>
        <w:t>Semifinali</w:t>
      </w:r>
    </w:p>
    <w:p w14:paraId="7894DAD6" w14:textId="77777777" w:rsidR="000E1DEE" w:rsidRDefault="000E1DEE" w:rsidP="000E1DEE">
      <w:pPr>
        <w:pStyle w:val="Paragrafoelenco"/>
        <w:numPr>
          <w:ilvl w:val="1"/>
          <w:numId w:val="20"/>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019C45D2" w14:textId="77777777" w:rsidR="000E1DEE" w:rsidRPr="0030450C"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632F495A" w14:textId="77777777" w:rsidR="000E1DEE" w:rsidRPr="0030450C" w:rsidRDefault="000E1DEE" w:rsidP="000E1DEE">
      <w:pPr>
        <w:pStyle w:val="Paragrafoelenco"/>
        <w:numPr>
          <w:ilvl w:val="2"/>
          <w:numId w:val="20"/>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281DE727" w14:textId="77777777" w:rsidR="000E1DEE" w:rsidRPr="00C95E1D" w:rsidRDefault="000E1DEE" w:rsidP="000E1DEE">
      <w:pPr>
        <w:pStyle w:val="Paragrafoelenco"/>
        <w:ind w:left="2160"/>
        <w:jc w:val="both"/>
        <w:rPr>
          <w:rFonts w:ascii="Arial" w:hAnsi="Arial" w:cs="Arial"/>
          <w:color w:val="002060"/>
          <w:sz w:val="22"/>
          <w:szCs w:val="22"/>
        </w:rPr>
      </w:pPr>
    </w:p>
    <w:p w14:paraId="1E397FDD" w14:textId="77777777" w:rsidR="000E1DEE" w:rsidRPr="00E762DC" w:rsidRDefault="000E1DEE" w:rsidP="000E1DEE">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5 minuti ciascuno. Se anche al termine dei tempi supplementari si </w:t>
      </w:r>
      <w:r w:rsidRPr="001B3286">
        <w:rPr>
          <w:rFonts w:ascii="Arial" w:hAnsi="Arial" w:cs="Arial"/>
          <w:color w:val="002060"/>
          <w:sz w:val="22"/>
        </w:rPr>
        <w:lastRenderedPageBreak/>
        <w:t>verificasse la situazione di parità si procederà all’effettuazione dei tiri di rigore secondo le modalità previste dalle vigenti norme federali.</w:t>
      </w:r>
    </w:p>
    <w:p w14:paraId="1EEAF9B5" w14:textId="77777777" w:rsidR="000E1DEE" w:rsidRDefault="000E1DEE" w:rsidP="000E1DEE">
      <w:pPr>
        <w:ind w:left="1800"/>
        <w:rPr>
          <w:rFonts w:ascii="Arial" w:hAnsi="Arial" w:cs="Arial"/>
          <w:color w:val="002060"/>
        </w:rPr>
      </w:pPr>
    </w:p>
    <w:p w14:paraId="377A65FA" w14:textId="77777777" w:rsidR="000E1DEE" w:rsidRDefault="000E1DEE" w:rsidP="000E1DEE">
      <w:pPr>
        <w:pStyle w:val="Paragrafoelenco"/>
        <w:numPr>
          <w:ilvl w:val="0"/>
          <w:numId w:val="20"/>
        </w:numPr>
        <w:jc w:val="both"/>
        <w:rPr>
          <w:rFonts w:ascii="Arial" w:hAnsi="Arial" w:cs="Arial"/>
          <w:b/>
          <w:bCs/>
          <w:color w:val="002060"/>
          <w:sz w:val="22"/>
          <w:szCs w:val="22"/>
        </w:rPr>
      </w:pPr>
      <w:r>
        <w:rPr>
          <w:rFonts w:ascii="Arial" w:hAnsi="Arial" w:cs="Arial"/>
          <w:b/>
          <w:bCs/>
          <w:color w:val="002060"/>
          <w:sz w:val="22"/>
          <w:szCs w:val="22"/>
        </w:rPr>
        <w:t>Finale</w:t>
      </w:r>
    </w:p>
    <w:p w14:paraId="6DA6FDC3" w14:textId="77777777" w:rsidR="000E1DEE" w:rsidRPr="00C95E1D" w:rsidRDefault="000E1DEE" w:rsidP="000E1DEE">
      <w:pPr>
        <w:pStyle w:val="Paragrafoelenco"/>
        <w:numPr>
          <w:ilvl w:val="1"/>
          <w:numId w:val="20"/>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3A6208CB" w14:textId="77777777" w:rsidR="000E1DEE" w:rsidRDefault="000E1DEE" w:rsidP="000E1DEE">
      <w:pPr>
        <w:pStyle w:val="Corpodeltesto21"/>
        <w:ind w:left="1416"/>
        <w:rPr>
          <w:rFonts w:ascii="Arial" w:hAnsi="Arial" w:cs="Arial"/>
          <w:color w:val="002060"/>
          <w:sz w:val="22"/>
        </w:rPr>
      </w:pPr>
    </w:p>
    <w:p w14:paraId="5DF81D66" w14:textId="77777777" w:rsidR="000E1DEE" w:rsidRPr="00E762DC" w:rsidRDefault="000E1DEE" w:rsidP="000E1DEE">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28CC11A" w14:textId="77777777" w:rsidR="000E1DEE" w:rsidRDefault="000E1DEE" w:rsidP="000E1DEE">
      <w:pPr>
        <w:pStyle w:val="Corpodeltesto2"/>
        <w:spacing w:after="0" w:line="240" w:lineRule="auto"/>
        <w:rPr>
          <w:rFonts w:ascii="Arial" w:hAnsi="Arial" w:cs="Arial"/>
          <w:color w:val="002060"/>
        </w:rPr>
      </w:pPr>
    </w:p>
    <w:p w14:paraId="3CD8BD44" w14:textId="77777777" w:rsidR="000E1DEE" w:rsidRPr="00546731" w:rsidRDefault="000E1DEE" w:rsidP="000E1DEE">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61E1A3BB" w14:textId="77777777" w:rsidR="000E1DEE" w:rsidRPr="00546731" w:rsidRDefault="000E1DEE" w:rsidP="000E1DEE">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0E1DEE" w:rsidRPr="00703006" w14:paraId="35DB203B" w14:textId="77777777" w:rsidTr="007C0FD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853287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1943DD1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(1) 1^ seconda classificata</w:t>
            </w:r>
          </w:p>
        </w:tc>
        <w:tc>
          <w:tcPr>
            <w:tcW w:w="2260" w:type="dxa"/>
            <w:tcBorders>
              <w:top w:val="nil"/>
              <w:left w:val="nil"/>
              <w:bottom w:val="nil"/>
              <w:right w:val="nil"/>
            </w:tcBorders>
            <w:shd w:val="clear" w:color="auto" w:fill="auto"/>
            <w:noWrap/>
            <w:vAlign w:val="bottom"/>
            <w:hideMark/>
          </w:tcPr>
          <w:p w14:paraId="5B853A88" w14:textId="77777777" w:rsidR="000E1DEE" w:rsidRPr="00703006" w:rsidRDefault="000E1DEE" w:rsidP="007C0FD1">
            <w:pPr>
              <w:rPr>
                <w:rFonts w:ascii="Calibri" w:hAnsi="Calibri" w:cs="Calibri"/>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21234D53"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625A1B6D"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22AF66D8" w14:textId="77777777" w:rsidTr="007C0FD1">
        <w:trPr>
          <w:trHeight w:val="240"/>
        </w:trPr>
        <w:tc>
          <w:tcPr>
            <w:tcW w:w="2360" w:type="dxa"/>
            <w:tcBorders>
              <w:top w:val="nil"/>
              <w:left w:val="single" w:sz="8" w:space="0" w:color="FFFFFF"/>
              <w:bottom w:val="nil"/>
              <w:right w:val="nil"/>
            </w:tcBorders>
            <w:shd w:val="clear" w:color="auto" w:fill="auto"/>
            <w:noWrap/>
            <w:vAlign w:val="bottom"/>
            <w:hideMark/>
          </w:tcPr>
          <w:p w14:paraId="3270460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183B8F81"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shd w:val="clear" w:color="auto" w:fill="auto"/>
            <w:noWrap/>
            <w:vAlign w:val="bottom"/>
            <w:hideMark/>
          </w:tcPr>
          <w:p w14:paraId="3FFCFF3C" w14:textId="77777777" w:rsidR="000E1DEE" w:rsidRPr="00703006" w:rsidRDefault="000E1DEE" w:rsidP="007C0FD1">
            <w:pPr>
              <w:rPr>
                <w:rFonts w:ascii="Calibri" w:hAnsi="Calibri" w:cs="Calibri"/>
                <w:b/>
                <w:bCs/>
                <w:color w:val="002060"/>
                <w:sz w:val="18"/>
                <w:szCs w:val="18"/>
              </w:rPr>
            </w:pPr>
          </w:p>
        </w:tc>
        <w:tc>
          <w:tcPr>
            <w:tcW w:w="2180" w:type="dxa"/>
            <w:tcBorders>
              <w:top w:val="nil"/>
              <w:left w:val="nil"/>
              <w:bottom w:val="nil"/>
              <w:right w:val="nil"/>
            </w:tcBorders>
            <w:shd w:val="clear" w:color="auto" w:fill="auto"/>
            <w:noWrap/>
            <w:vAlign w:val="bottom"/>
            <w:hideMark/>
          </w:tcPr>
          <w:p w14:paraId="67D8838D" w14:textId="77777777" w:rsidR="000E1DEE" w:rsidRPr="00703006" w:rsidRDefault="000E1DEE" w:rsidP="007C0FD1">
            <w:pPr>
              <w:rPr>
                <w:rFonts w:ascii="Times New Roman" w:hAnsi="Times New Roman"/>
              </w:rPr>
            </w:pPr>
          </w:p>
        </w:tc>
        <w:tc>
          <w:tcPr>
            <w:tcW w:w="1780" w:type="dxa"/>
            <w:tcBorders>
              <w:top w:val="nil"/>
              <w:left w:val="nil"/>
              <w:bottom w:val="nil"/>
              <w:right w:val="single" w:sz="8" w:space="0" w:color="FFFFFF"/>
            </w:tcBorders>
            <w:shd w:val="clear" w:color="auto" w:fill="auto"/>
            <w:noWrap/>
            <w:vAlign w:val="bottom"/>
            <w:hideMark/>
          </w:tcPr>
          <w:p w14:paraId="783BA17E"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17833EE1" w14:textId="77777777" w:rsidTr="007C0FD1">
        <w:trPr>
          <w:trHeight w:val="255"/>
        </w:trPr>
        <w:tc>
          <w:tcPr>
            <w:tcW w:w="2360" w:type="dxa"/>
            <w:tcBorders>
              <w:top w:val="nil"/>
              <w:left w:val="nil"/>
              <w:bottom w:val="nil"/>
              <w:right w:val="nil"/>
            </w:tcBorders>
            <w:shd w:val="clear" w:color="auto" w:fill="auto"/>
            <w:noWrap/>
            <w:vAlign w:val="bottom"/>
            <w:hideMark/>
          </w:tcPr>
          <w:p w14:paraId="3E0940EA" w14:textId="77777777" w:rsidR="000E1DEE" w:rsidRPr="00703006" w:rsidRDefault="000E1DEE" w:rsidP="007C0FD1">
            <w:pPr>
              <w:rPr>
                <w:rFonts w:ascii="Calibri" w:hAnsi="Calibri" w:cs="Calibri"/>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040C1FB0"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60284BC6"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04EFC48C" w14:textId="77777777" w:rsidR="000E1DEE" w:rsidRPr="00703006" w:rsidRDefault="000E1DEE" w:rsidP="007C0FD1">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7D53EB9F"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5054FAA1" w14:textId="77777777" w:rsidTr="007C0FD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21100AFE"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(9) 3^ quarta classificata</w:t>
            </w:r>
          </w:p>
        </w:tc>
        <w:tc>
          <w:tcPr>
            <w:tcW w:w="2780" w:type="dxa"/>
            <w:tcBorders>
              <w:top w:val="nil"/>
              <w:left w:val="nil"/>
              <w:bottom w:val="nil"/>
              <w:right w:val="single" w:sz="8" w:space="0" w:color="999999"/>
            </w:tcBorders>
            <w:shd w:val="clear" w:color="auto" w:fill="auto"/>
            <w:noWrap/>
            <w:vAlign w:val="bottom"/>
            <w:hideMark/>
          </w:tcPr>
          <w:p w14:paraId="7F82702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4A15D672"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42D0AF80" w14:textId="77777777" w:rsidR="000E1DEE" w:rsidRPr="00703006" w:rsidRDefault="000E1DEE" w:rsidP="007C0FD1">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5AE9A46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7AF28062" w14:textId="77777777" w:rsidTr="007C0FD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71FCBF3"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49E024D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36F1ED60"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A2C483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FDBB66F"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03F7AFF5" w14:textId="77777777" w:rsidTr="007C0FD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44343B6B"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(8) 2^ quarta classificata</w:t>
            </w:r>
          </w:p>
        </w:tc>
        <w:tc>
          <w:tcPr>
            <w:tcW w:w="2780" w:type="dxa"/>
            <w:tcBorders>
              <w:top w:val="nil"/>
              <w:left w:val="single" w:sz="8" w:space="0" w:color="FFFFFF"/>
              <w:bottom w:val="nil"/>
              <w:right w:val="nil"/>
            </w:tcBorders>
            <w:shd w:val="clear" w:color="auto" w:fill="auto"/>
            <w:noWrap/>
            <w:vAlign w:val="bottom"/>
            <w:hideMark/>
          </w:tcPr>
          <w:p w14:paraId="22D84F9D"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5F73086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B167DD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8E63E7B"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515ED450" w14:textId="77777777" w:rsidTr="007C0FD1">
        <w:trPr>
          <w:trHeight w:val="240"/>
        </w:trPr>
        <w:tc>
          <w:tcPr>
            <w:tcW w:w="2360" w:type="dxa"/>
            <w:tcBorders>
              <w:top w:val="nil"/>
              <w:left w:val="nil"/>
              <w:bottom w:val="nil"/>
              <w:right w:val="nil"/>
            </w:tcBorders>
            <w:shd w:val="clear" w:color="auto" w:fill="auto"/>
            <w:noWrap/>
            <w:vAlign w:val="bottom"/>
            <w:hideMark/>
          </w:tcPr>
          <w:p w14:paraId="5025F11E" w14:textId="77777777" w:rsidR="000E1DEE" w:rsidRPr="00703006" w:rsidRDefault="000E1DEE" w:rsidP="007C0FD1">
            <w:pPr>
              <w:rPr>
                <w:rFonts w:ascii="Calibri" w:hAnsi="Calibri" w:cs="Calibri"/>
                <w:b/>
                <w:bCs/>
                <w:color w:val="002060"/>
                <w:sz w:val="18"/>
                <w:szCs w:val="18"/>
              </w:rPr>
            </w:pPr>
          </w:p>
        </w:tc>
        <w:tc>
          <w:tcPr>
            <w:tcW w:w="2780" w:type="dxa"/>
            <w:tcBorders>
              <w:top w:val="nil"/>
              <w:left w:val="nil"/>
              <w:bottom w:val="nil"/>
              <w:right w:val="nil"/>
            </w:tcBorders>
            <w:shd w:val="clear" w:color="auto" w:fill="auto"/>
            <w:noWrap/>
            <w:vAlign w:val="bottom"/>
            <w:hideMark/>
          </w:tcPr>
          <w:p w14:paraId="5A9FDEB1" w14:textId="77777777" w:rsidR="000E1DEE" w:rsidRPr="00703006" w:rsidRDefault="000E1DEE" w:rsidP="007C0FD1">
            <w:pPr>
              <w:rPr>
                <w:rFonts w:ascii="Times New Roman" w:hAnsi="Times New Roman"/>
              </w:rPr>
            </w:pPr>
          </w:p>
        </w:tc>
        <w:tc>
          <w:tcPr>
            <w:tcW w:w="2260" w:type="dxa"/>
            <w:tcBorders>
              <w:top w:val="nil"/>
              <w:left w:val="nil"/>
              <w:bottom w:val="nil"/>
              <w:right w:val="single" w:sz="8" w:space="0" w:color="999999"/>
            </w:tcBorders>
            <w:shd w:val="clear" w:color="auto" w:fill="auto"/>
            <w:noWrap/>
            <w:vAlign w:val="bottom"/>
            <w:hideMark/>
          </w:tcPr>
          <w:p w14:paraId="422F217D"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2524958C"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789ED3C"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6DA83DC7"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3E03DFC6"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shd w:val="clear" w:color="auto" w:fill="auto"/>
            <w:noWrap/>
            <w:vAlign w:val="bottom"/>
            <w:hideMark/>
          </w:tcPr>
          <w:p w14:paraId="35AC792F" w14:textId="77777777" w:rsidR="000E1DEE" w:rsidRPr="00703006" w:rsidRDefault="000E1DEE" w:rsidP="007C0FD1">
            <w:pPr>
              <w:rPr>
                <w:rFonts w:ascii="Calibri" w:hAnsi="Calibri" w:cs="Calibri"/>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34B1DA24"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260A574B"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5C3A54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23812BA3" w14:textId="77777777" w:rsidTr="007C0FD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A56E2EB"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(5) 2^ terza classificata</w:t>
            </w:r>
          </w:p>
        </w:tc>
        <w:tc>
          <w:tcPr>
            <w:tcW w:w="2780" w:type="dxa"/>
            <w:tcBorders>
              <w:top w:val="nil"/>
              <w:left w:val="nil"/>
              <w:bottom w:val="nil"/>
              <w:right w:val="nil"/>
            </w:tcBorders>
            <w:shd w:val="clear" w:color="auto" w:fill="auto"/>
            <w:noWrap/>
            <w:vAlign w:val="bottom"/>
            <w:hideMark/>
          </w:tcPr>
          <w:p w14:paraId="224C334E" w14:textId="77777777" w:rsidR="000E1DEE" w:rsidRPr="00703006" w:rsidRDefault="000E1DEE" w:rsidP="007C0FD1">
            <w:pPr>
              <w:rPr>
                <w:rFonts w:ascii="Calibri" w:hAnsi="Calibri" w:cs="Calibri"/>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6058FA52"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50880477"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D20198F"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069ED2A7" w14:textId="77777777" w:rsidTr="007C0FD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2D73D7E5"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502E3133"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722568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1B5E738E"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183C164"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6717D447" w14:textId="77777777" w:rsidTr="007C0FD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1604026C" w14:textId="77777777" w:rsidR="000E1DEE" w:rsidRPr="00703006" w:rsidRDefault="000E1DEE" w:rsidP="007C0FD1">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12) 3^ quinta classificata</w:t>
            </w:r>
          </w:p>
        </w:tc>
        <w:tc>
          <w:tcPr>
            <w:tcW w:w="2780" w:type="dxa"/>
            <w:tcBorders>
              <w:top w:val="nil"/>
              <w:left w:val="single" w:sz="8" w:space="0" w:color="FFFFFF"/>
              <w:bottom w:val="nil"/>
              <w:right w:val="single" w:sz="8" w:space="0" w:color="999999"/>
            </w:tcBorders>
            <w:shd w:val="clear" w:color="auto" w:fill="auto"/>
            <w:noWrap/>
            <w:vAlign w:val="bottom"/>
            <w:hideMark/>
          </w:tcPr>
          <w:p w14:paraId="32DDB417"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7E529B70"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422203A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DF33A7F"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4CFD7A53"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1837A633"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9EFB66A"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6C35C9B6"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68836B6"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2A7DE0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5B067897" w14:textId="77777777" w:rsidTr="007C0FD1">
        <w:trPr>
          <w:trHeight w:val="240"/>
        </w:trPr>
        <w:tc>
          <w:tcPr>
            <w:tcW w:w="2360" w:type="dxa"/>
            <w:tcBorders>
              <w:top w:val="nil"/>
              <w:left w:val="single" w:sz="8" w:space="0" w:color="FFFFFF"/>
              <w:bottom w:val="nil"/>
              <w:right w:val="nil"/>
            </w:tcBorders>
            <w:shd w:val="clear" w:color="auto" w:fill="auto"/>
            <w:noWrap/>
            <w:vAlign w:val="bottom"/>
            <w:hideMark/>
          </w:tcPr>
          <w:p w14:paraId="334A9C71"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5060702B"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1EBC08A6"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2EA498C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B85E74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20E4C0F8"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224D24FB"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49068C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(4) 1^ terza classificata</w:t>
            </w:r>
          </w:p>
        </w:tc>
        <w:tc>
          <w:tcPr>
            <w:tcW w:w="2260" w:type="dxa"/>
            <w:tcBorders>
              <w:top w:val="nil"/>
              <w:left w:val="single" w:sz="8" w:space="0" w:color="FFFFFF"/>
              <w:bottom w:val="nil"/>
              <w:right w:val="nil"/>
            </w:tcBorders>
            <w:shd w:val="clear" w:color="auto" w:fill="auto"/>
            <w:noWrap/>
            <w:vAlign w:val="bottom"/>
            <w:hideMark/>
          </w:tcPr>
          <w:p w14:paraId="331091F4"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1DBC1A8E"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5453760D"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093A1AEE" w14:textId="77777777" w:rsidTr="007C0FD1">
        <w:trPr>
          <w:trHeight w:val="240"/>
        </w:trPr>
        <w:tc>
          <w:tcPr>
            <w:tcW w:w="2360" w:type="dxa"/>
            <w:tcBorders>
              <w:top w:val="nil"/>
              <w:left w:val="single" w:sz="8" w:space="0" w:color="FFFFFF"/>
              <w:bottom w:val="nil"/>
              <w:right w:val="nil"/>
            </w:tcBorders>
            <w:shd w:val="clear" w:color="auto" w:fill="auto"/>
            <w:noWrap/>
            <w:vAlign w:val="bottom"/>
            <w:hideMark/>
          </w:tcPr>
          <w:p w14:paraId="02CBA152"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shd w:val="clear" w:color="auto" w:fill="auto"/>
            <w:noWrap/>
            <w:vAlign w:val="bottom"/>
            <w:hideMark/>
          </w:tcPr>
          <w:p w14:paraId="58F8753E"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shd w:val="clear" w:color="auto" w:fill="auto"/>
            <w:noWrap/>
            <w:vAlign w:val="bottom"/>
            <w:hideMark/>
          </w:tcPr>
          <w:p w14:paraId="4EB6BD0B" w14:textId="77777777" w:rsidR="000E1DEE" w:rsidRPr="00703006" w:rsidRDefault="000E1DEE" w:rsidP="007C0FD1">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537F2098"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F1239A4"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5FF34540"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1527C17A"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shd w:val="clear" w:color="auto" w:fill="auto"/>
            <w:noWrap/>
            <w:vAlign w:val="bottom"/>
            <w:hideMark/>
          </w:tcPr>
          <w:p w14:paraId="313634D2" w14:textId="77777777" w:rsidR="000E1DEE" w:rsidRPr="00703006" w:rsidRDefault="000E1DEE" w:rsidP="007C0FD1">
            <w:pPr>
              <w:jc w:val="center"/>
              <w:rPr>
                <w:rFonts w:ascii="Calibri" w:hAnsi="Calibri" w:cs="Calibri"/>
                <w:b/>
                <w:bCs/>
                <w:color w:val="002060"/>
                <w:sz w:val="18"/>
                <w:szCs w:val="18"/>
              </w:rPr>
            </w:pPr>
          </w:p>
        </w:tc>
        <w:tc>
          <w:tcPr>
            <w:tcW w:w="2260" w:type="dxa"/>
            <w:tcBorders>
              <w:top w:val="nil"/>
              <w:left w:val="nil"/>
              <w:bottom w:val="nil"/>
              <w:right w:val="nil"/>
            </w:tcBorders>
            <w:shd w:val="clear" w:color="auto" w:fill="auto"/>
            <w:noWrap/>
            <w:vAlign w:val="bottom"/>
            <w:hideMark/>
          </w:tcPr>
          <w:p w14:paraId="07952B6B" w14:textId="77777777" w:rsidR="000E1DEE" w:rsidRPr="00703006" w:rsidRDefault="000E1DEE" w:rsidP="007C0FD1">
            <w:pPr>
              <w:rPr>
                <w:rFonts w:ascii="Times New Roman" w:hAnsi="Times New Roman"/>
              </w:rPr>
            </w:pPr>
          </w:p>
        </w:tc>
        <w:tc>
          <w:tcPr>
            <w:tcW w:w="2180" w:type="dxa"/>
            <w:tcBorders>
              <w:top w:val="nil"/>
              <w:left w:val="nil"/>
              <w:bottom w:val="nil"/>
              <w:right w:val="single" w:sz="8" w:space="0" w:color="999999"/>
            </w:tcBorders>
            <w:shd w:val="clear" w:color="auto" w:fill="auto"/>
            <w:noWrap/>
            <w:vAlign w:val="bottom"/>
            <w:hideMark/>
          </w:tcPr>
          <w:p w14:paraId="00AF5428"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613C436B"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r>
      <w:tr w:rsidR="000E1DEE" w:rsidRPr="00703006" w14:paraId="7C9F1F7D" w14:textId="77777777" w:rsidTr="007C0FD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12B4845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3245BA26"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(3) 3^ seconda classificata</w:t>
            </w:r>
          </w:p>
        </w:tc>
        <w:tc>
          <w:tcPr>
            <w:tcW w:w="2260" w:type="dxa"/>
            <w:tcBorders>
              <w:top w:val="nil"/>
              <w:left w:val="nil"/>
              <w:bottom w:val="nil"/>
              <w:right w:val="nil"/>
            </w:tcBorders>
            <w:shd w:val="clear" w:color="auto" w:fill="auto"/>
            <w:noWrap/>
            <w:vAlign w:val="bottom"/>
            <w:hideMark/>
          </w:tcPr>
          <w:p w14:paraId="380314A7" w14:textId="77777777" w:rsidR="000E1DEE" w:rsidRPr="00703006" w:rsidRDefault="000E1DEE" w:rsidP="007C0FD1">
            <w:pPr>
              <w:rPr>
                <w:rFonts w:ascii="Calibri" w:hAnsi="Calibri" w:cs="Calibri"/>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693C2421"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4343018C"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r>
      <w:tr w:rsidR="000E1DEE" w:rsidRPr="00703006" w14:paraId="5AFA14C3" w14:textId="77777777" w:rsidTr="007C0FD1">
        <w:trPr>
          <w:trHeight w:val="240"/>
        </w:trPr>
        <w:tc>
          <w:tcPr>
            <w:tcW w:w="2360" w:type="dxa"/>
            <w:tcBorders>
              <w:top w:val="nil"/>
              <w:left w:val="single" w:sz="8" w:space="0" w:color="FFFFFF"/>
              <w:bottom w:val="nil"/>
              <w:right w:val="nil"/>
            </w:tcBorders>
            <w:shd w:val="clear" w:color="auto" w:fill="auto"/>
            <w:noWrap/>
            <w:vAlign w:val="bottom"/>
            <w:hideMark/>
          </w:tcPr>
          <w:p w14:paraId="7F87F11F"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1D3A3610"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shd w:val="clear" w:color="auto" w:fill="auto"/>
            <w:noWrap/>
            <w:vAlign w:val="bottom"/>
            <w:hideMark/>
          </w:tcPr>
          <w:p w14:paraId="5D38CAC5" w14:textId="77777777" w:rsidR="000E1DEE" w:rsidRPr="00703006" w:rsidRDefault="000E1DEE" w:rsidP="007C0FD1">
            <w:pPr>
              <w:rPr>
                <w:rFonts w:ascii="Calibri" w:hAnsi="Calibri" w:cs="Calibri"/>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66C7C1EE"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867A38D" w14:textId="77777777" w:rsidR="000E1DEE" w:rsidRPr="00703006" w:rsidRDefault="000E1DEE" w:rsidP="007C0FD1">
            <w:pPr>
              <w:rPr>
                <w:rFonts w:ascii="Arial" w:hAnsi="Arial" w:cs="Arial"/>
                <w:b/>
                <w:bCs/>
                <w:color w:val="002060"/>
                <w:sz w:val="18"/>
                <w:szCs w:val="18"/>
              </w:rPr>
            </w:pPr>
          </w:p>
        </w:tc>
      </w:tr>
      <w:tr w:rsidR="000E1DEE" w:rsidRPr="00703006" w14:paraId="1C8D6F6B" w14:textId="77777777" w:rsidTr="007C0FD1">
        <w:trPr>
          <w:trHeight w:val="255"/>
        </w:trPr>
        <w:tc>
          <w:tcPr>
            <w:tcW w:w="2360" w:type="dxa"/>
            <w:tcBorders>
              <w:top w:val="nil"/>
              <w:left w:val="nil"/>
              <w:bottom w:val="nil"/>
              <w:right w:val="nil"/>
            </w:tcBorders>
            <w:shd w:val="clear" w:color="auto" w:fill="auto"/>
            <w:noWrap/>
            <w:vAlign w:val="bottom"/>
            <w:hideMark/>
          </w:tcPr>
          <w:p w14:paraId="46FB740D" w14:textId="77777777" w:rsidR="000E1DEE" w:rsidRPr="00703006" w:rsidRDefault="000E1DEE" w:rsidP="007C0FD1">
            <w:pPr>
              <w:rPr>
                <w:rFonts w:ascii="Times New Roman" w:hAnsi="Times New Roman"/>
              </w:rPr>
            </w:pPr>
          </w:p>
        </w:tc>
        <w:tc>
          <w:tcPr>
            <w:tcW w:w="2780" w:type="dxa"/>
            <w:tcBorders>
              <w:top w:val="nil"/>
              <w:left w:val="nil"/>
              <w:bottom w:val="nil"/>
              <w:right w:val="single" w:sz="8" w:space="0" w:color="999999"/>
            </w:tcBorders>
            <w:shd w:val="clear" w:color="auto" w:fill="auto"/>
            <w:noWrap/>
            <w:vAlign w:val="bottom"/>
            <w:hideMark/>
          </w:tcPr>
          <w:p w14:paraId="379FF030"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0DCE36A2"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3B12AC7C"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66FDD66" w14:textId="77777777" w:rsidR="000E1DEE" w:rsidRPr="00703006" w:rsidRDefault="000E1DEE" w:rsidP="007C0FD1">
            <w:pPr>
              <w:rPr>
                <w:rFonts w:ascii="Arial" w:hAnsi="Arial" w:cs="Arial"/>
                <w:b/>
                <w:bCs/>
                <w:color w:val="002060"/>
                <w:sz w:val="18"/>
                <w:szCs w:val="18"/>
              </w:rPr>
            </w:pPr>
          </w:p>
        </w:tc>
      </w:tr>
      <w:tr w:rsidR="000E1DEE" w:rsidRPr="00703006" w14:paraId="0014E8F3" w14:textId="77777777" w:rsidTr="007C0FD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8F81BC8"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(11) 2^ quinta classificata</w:t>
            </w:r>
          </w:p>
        </w:tc>
        <w:tc>
          <w:tcPr>
            <w:tcW w:w="2780" w:type="dxa"/>
            <w:tcBorders>
              <w:top w:val="nil"/>
              <w:left w:val="nil"/>
              <w:bottom w:val="nil"/>
              <w:right w:val="single" w:sz="8" w:space="0" w:color="999999"/>
            </w:tcBorders>
            <w:shd w:val="clear" w:color="auto" w:fill="auto"/>
            <w:noWrap/>
            <w:vAlign w:val="bottom"/>
            <w:hideMark/>
          </w:tcPr>
          <w:p w14:paraId="614EC589"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25FCF89B"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4DA11FF"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6CF14C9C" w14:textId="77777777" w:rsidR="000E1DEE" w:rsidRPr="00703006" w:rsidRDefault="000E1DEE" w:rsidP="007C0FD1">
            <w:pPr>
              <w:rPr>
                <w:rFonts w:ascii="Arial" w:hAnsi="Arial" w:cs="Arial"/>
                <w:b/>
                <w:bCs/>
                <w:color w:val="002060"/>
                <w:sz w:val="18"/>
                <w:szCs w:val="18"/>
              </w:rPr>
            </w:pPr>
          </w:p>
        </w:tc>
      </w:tr>
      <w:tr w:rsidR="000E1DEE" w:rsidRPr="00703006" w14:paraId="58CD58D8" w14:textId="77777777" w:rsidTr="007C0FD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3D395186"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5AF951B4"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29C04D92"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516C9216"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4D2D2ABC" w14:textId="77777777" w:rsidR="000E1DEE" w:rsidRPr="00703006" w:rsidRDefault="000E1DEE" w:rsidP="007C0FD1">
            <w:pPr>
              <w:rPr>
                <w:rFonts w:ascii="Arial" w:hAnsi="Arial" w:cs="Arial"/>
                <w:b/>
                <w:bCs/>
                <w:color w:val="002060"/>
                <w:sz w:val="18"/>
                <w:szCs w:val="18"/>
              </w:rPr>
            </w:pPr>
          </w:p>
        </w:tc>
      </w:tr>
      <w:tr w:rsidR="000E1DEE" w:rsidRPr="00703006" w14:paraId="37C3A5DA" w14:textId="77777777" w:rsidTr="007C0FD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58D63B8C"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(6) 3^ terza classificata</w:t>
            </w:r>
          </w:p>
        </w:tc>
        <w:tc>
          <w:tcPr>
            <w:tcW w:w="2780" w:type="dxa"/>
            <w:tcBorders>
              <w:top w:val="nil"/>
              <w:left w:val="single" w:sz="8" w:space="0" w:color="FFFFFF"/>
              <w:bottom w:val="nil"/>
              <w:right w:val="nil"/>
            </w:tcBorders>
            <w:shd w:val="clear" w:color="auto" w:fill="auto"/>
            <w:noWrap/>
            <w:vAlign w:val="bottom"/>
            <w:hideMark/>
          </w:tcPr>
          <w:p w14:paraId="2DB744F9"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6ADDD980"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5BEDE38F"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03FB9B1" w14:textId="77777777" w:rsidR="000E1DEE" w:rsidRPr="00703006" w:rsidRDefault="000E1DEE" w:rsidP="007C0FD1">
            <w:pPr>
              <w:rPr>
                <w:rFonts w:ascii="Arial" w:hAnsi="Arial" w:cs="Arial"/>
                <w:b/>
                <w:bCs/>
                <w:color w:val="002060"/>
                <w:sz w:val="18"/>
                <w:szCs w:val="18"/>
              </w:rPr>
            </w:pPr>
          </w:p>
        </w:tc>
      </w:tr>
      <w:tr w:rsidR="000E1DEE" w:rsidRPr="00703006" w14:paraId="69E13B34" w14:textId="77777777" w:rsidTr="007C0FD1">
        <w:trPr>
          <w:trHeight w:val="240"/>
        </w:trPr>
        <w:tc>
          <w:tcPr>
            <w:tcW w:w="2360" w:type="dxa"/>
            <w:tcBorders>
              <w:top w:val="nil"/>
              <w:left w:val="nil"/>
              <w:bottom w:val="nil"/>
              <w:right w:val="nil"/>
            </w:tcBorders>
            <w:shd w:val="clear" w:color="auto" w:fill="auto"/>
            <w:noWrap/>
            <w:vAlign w:val="bottom"/>
            <w:hideMark/>
          </w:tcPr>
          <w:p w14:paraId="67BE5AE8" w14:textId="77777777" w:rsidR="000E1DEE" w:rsidRPr="00703006" w:rsidRDefault="000E1DEE" w:rsidP="007C0FD1">
            <w:pPr>
              <w:rPr>
                <w:rFonts w:ascii="Times New Roman" w:hAnsi="Times New Roman"/>
              </w:rPr>
            </w:pPr>
          </w:p>
        </w:tc>
        <w:tc>
          <w:tcPr>
            <w:tcW w:w="2780" w:type="dxa"/>
            <w:tcBorders>
              <w:top w:val="nil"/>
              <w:left w:val="nil"/>
              <w:bottom w:val="nil"/>
              <w:right w:val="nil"/>
            </w:tcBorders>
            <w:shd w:val="clear" w:color="auto" w:fill="auto"/>
            <w:noWrap/>
            <w:vAlign w:val="bottom"/>
            <w:hideMark/>
          </w:tcPr>
          <w:p w14:paraId="0CB277C3" w14:textId="77777777" w:rsidR="000E1DEE" w:rsidRPr="00703006" w:rsidRDefault="000E1DEE" w:rsidP="007C0FD1">
            <w:pPr>
              <w:rPr>
                <w:rFonts w:ascii="Times New Roman" w:hAnsi="Times New Roman"/>
              </w:rPr>
            </w:pPr>
          </w:p>
        </w:tc>
        <w:tc>
          <w:tcPr>
            <w:tcW w:w="2260" w:type="dxa"/>
            <w:tcBorders>
              <w:top w:val="nil"/>
              <w:left w:val="nil"/>
              <w:bottom w:val="nil"/>
              <w:right w:val="single" w:sz="8" w:space="0" w:color="999999"/>
            </w:tcBorders>
            <w:shd w:val="clear" w:color="auto" w:fill="auto"/>
            <w:noWrap/>
            <w:vAlign w:val="bottom"/>
            <w:hideMark/>
          </w:tcPr>
          <w:p w14:paraId="35A9228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349E2860" w14:textId="77777777" w:rsidR="000E1DEE" w:rsidRPr="00703006" w:rsidRDefault="000E1DEE" w:rsidP="007C0FD1">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27FBF78" w14:textId="77777777" w:rsidR="000E1DEE" w:rsidRPr="00703006" w:rsidRDefault="000E1DEE" w:rsidP="007C0FD1">
            <w:pPr>
              <w:rPr>
                <w:rFonts w:ascii="Arial" w:hAnsi="Arial" w:cs="Arial"/>
                <w:b/>
                <w:bCs/>
                <w:color w:val="002060"/>
                <w:sz w:val="18"/>
                <w:szCs w:val="18"/>
              </w:rPr>
            </w:pPr>
          </w:p>
        </w:tc>
      </w:tr>
      <w:tr w:rsidR="000E1DEE" w:rsidRPr="00703006" w14:paraId="54F89DDA"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00A9273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shd w:val="clear" w:color="auto" w:fill="auto"/>
            <w:noWrap/>
            <w:vAlign w:val="bottom"/>
            <w:hideMark/>
          </w:tcPr>
          <w:p w14:paraId="74521CFA" w14:textId="77777777" w:rsidR="000E1DEE" w:rsidRPr="00703006" w:rsidRDefault="000E1DEE" w:rsidP="007C0FD1">
            <w:pPr>
              <w:rPr>
                <w:rFonts w:ascii="Calibri" w:hAnsi="Calibri" w:cs="Calibri"/>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0D2EA546"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51873696"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shd w:val="clear" w:color="auto" w:fill="auto"/>
            <w:noWrap/>
            <w:vAlign w:val="bottom"/>
            <w:hideMark/>
          </w:tcPr>
          <w:p w14:paraId="4B45EF42" w14:textId="77777777" w:rsidR="000E1DEE" w:rsidRPr="00703006" w:rsidRDefault="000E1DEE" w:rsidP="007C0FD1">
            <w:pPr>
              <w:jc w:val="center"/>
              <w:rPr>
                <w:rFonts w:ascii="Calibri" w:hAnsi="Calibri" w:cs="Calibri"/>
                <w:b/>
                <w:bCs/>
                <w:color w:val="002060"/>
                <w:sz w:val="18"/>
                <w:szCs w:val="18"/>
              </w:rPr>
            </w:pPr>
          </w:p>
        </w:tc>
      </w:tr>
      <w:tr w:rsidR="000E1DEE" w:rsidRPr="00703006" w14:paraId="5E729788" w14:textId="77777777" w:rsidTr="007C0FD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0CC9D18"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(7) 1^ quarta classificata</w:t>
            </w:r>
          </w:p>
        </w:tc>
        <w:tc>
          <w:tcPr>
            <w:tcW w:w="2780" w:type="dxa"/>
            <w:tcBorders>
              <w:top w:val="nil"/>
              <w:left w:val="nil"/>
              <w:bottom w:val="nil"/>
              <w:right w:val="nil"/>
            </w:tcBorders>
            <w:shd w:val="clear" w:color="auto" w:fill="auto"/>
            <w:noWrap/>
            <w:vAlign w:val="bottom"/>
            <w:hideMark/>
          </w:tcPr>
          <w:p w14:paraId="24B386F3" w14:textId="77777777" w:rsidR="000E1DEE" w:rsidRPr="00703006" w:rsidRDefault="000E1DEE" w:rsidP="007C0FD1">
            <w:pPr>
              <w:rPr>
                <w:rFonts w:ascii="Calibri" w:hAnsi="Calibri" w:cs="Calibri"/>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64CDAF7"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1D790289" w14:textId="77777777" w:rsidR="000E1DEE" w:rsidRPr="00703006" w:rsidRDefault="000E1DEE" w:rsidP="007C0FD1">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4662FC37" w14:textId="77777777" w:rsidR="000E1DEE" w:rsidRPr="00703006" w:rsidRDefault="000E1DEE" w:rsidP="007C0FD1">
            <w:pPr>
              <w:rPr>
                <w:rFonts w:ascii="Times New Roman" w:hAnsi="Times New Roman"/>
              </w:rPr>
            </w:pPr>
          </w:p>
        </w:tc>
      </w:tr>
      <w:tr w:rsidR="000E1DEE" w:rsidRPr="00703006" w14:paraId="283ADEA1" w14:textId="77777777" w:rsidTr="007C0FD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D2C162B"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F5B60B0"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F991D85"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300E7280" w14:textId="77777777" w:rsidR="000E1DEE" w:rsidRPr="00703006" w:rsidRDefault="000E1DEE" w:rsidP="007C0FD1">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354B63A7" w14:textId="77777777" w:rsidR="000E1DEE" w:rsidRPr="00703006" w:rsidRDefault="000E1DEE" w:rsidP="007C0FD1">
            <w:pPr>
              <w:rPr>
                <w:rFonts w:ascii="Times New Roman" w:hAnsi="Times New Roman"/>
              </w:rPr>
            </w:pPr>
          </w:p>
        </w:tc>
      </w:tr>
      <w:tr w:rsidR="000E1DEE" w:rsidRPr="00703006" w14:paraId="23E902B1" w14:textId="77777777" w:rsidTr="007C0FD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757B7B9C"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(10) 1^ quinta classificata</w:t>
            </w:r>
          </w:p>
        </w:tc>
        <w:tc>
          <w:tcPr>
            <w:tcW w:w="2780" w:type="dxa"/>
            <w:tcBorders>
              <w:top w:val="nil"/>
              <w:left w:val="single" w:sz="8" w:space="0" w:color="FFFFFF"/>
              <w:bottom w:val="nil"/>
              <w:right w:val="single" w:sz="8" w:space="0" w:color="999999"/>
            </w:tcBorders>
            <w:shd w:val="clear" w:color="auto" w:fill="auto"/>
            <w:noWrap/>
            <w:vAlign w:val="bottom"/>
            <w:hideMark/>
          </w:tcPr>
          <w:p w14:paraId="1D42078F"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0928C468"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7C0379E2" w14:textId="77777777" w:rsidR="000E1DEE" w:rsidRPr="00703006" w:rsidRDefault="000E1DEE" w:rsidP="007C0FD1">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2C67C478" w14:textId="77777777" w:rsidR="000E1DEE" w:rsidRPr="00703006" w:rsidRDefault="000E1DEE" w:rsidP="007C0FD1">
            <w:pPr>
              <w:rPr>
                <w:rFonts w:ascii="Times New Roman" w:hAnsi="Times New Roman"/>
              </w:rPr>
            </w:pPr>
          </w:p>
        </w:tc>
      </w:tr>
      <w:tr w:rsidR="000E1DEE" w:rsidRPr="00703006" w14:paraId="1A9E9630"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3D1904A3"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3D3ADDF"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6AC1F084"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2D34F41C" w14:textId="77777777" w:rsidR="000E1DEE" w:rsidRPr="00703006" w:rsidRDefault="000E1DEE" w:rsidP="007C0FD1">
            <w:pPr>
              <w:jc w:val="cente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6385AF2F" w14:textId="77777777" w:rsidR="000E1DEE" w:rsidRPr="00703006" w:rsidRDefault="000E1DEE" w:rsidP="007C0FD1">
            <w:pPr>
              <w:rPr>
                <w:rFonts w:ascii="Times New Roman" w:hAnsi="Times New Roman"/>
              </w:rPr>
            </w:pPr>
          </w:p>
        </w:tc>
      </w:tr>
      <w:tr w:rsidR="000E1DEE" w:rsidRPr="00703006" w14:paraId="080C1CA7" w14:textId="77777777" w:rsidTr="007C0FD1">
        <w:trPr>
          <w:trHeight w:val="240"/>
        </w:trPr>
        <w:tc>
          <w:tcPr>
            <w:tcW w:w="2360" w:type="dxa"/>
            <w:tcBorders>
              <w:top w:val="nil"/>
              <w:left w:val="single" w:sz="8" w:space="0" w:color="FFFFFF"/>
              <w:bottom w:val="nil"/>
              <w:right w:val="nil"/>
            </w:tcBorders>
            <w:shd w:val="clear" w:color="auto" w:fill="auto"/>
            <w:noWrap/>
            <w:vAlign w:val="bottom"/>
            <w:hideMark/>
          </w:tcPr>
          <w:p w14:paraId="50F4696E"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4B7D916E"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2B40F517"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76073BCF" w14:textId="77777777" w:rsidR="000E1DEE" w:rsidRPr="00703006" w:rsidRDefault="000E1DEE" w:rsidP="007C0FD1">
            <w:pPr>
              <w:jc w:val="cente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0E8E66D8" w14:textId="77777777" w:rsidR="000E1DEE" w:rsidRPr="00703006" w:rsidRDefault="000E1DEE" w:rsidP="007C0FD1">
            <w:pPr>
              <w:rPr>
                <w:rFonts w:ascii="Times New Roman" w:hAnsi="Times New Roman"/>
              </w:rPr>
            </w:pPr>
          </w:p>
        </w:tc>
      </w:tr>
      <w:tr w:rsidR="000E1DEE" w:rsidRPr="00703006" w14:paraId="181FC016" w14:textId="77777777" w:rsidTr="007C0FD1">
        <w:trPr>
          <w:trHeight w:val="255"/>
        </w:trPr>
        <w:tc>
          <w:tcPr>
            <w:tcW w:w="2360" w:type="dxa"/>
            <w:tcBorders>
              <w:top w:val="nil"/>
              <w:left w:val="single" w:sz="8" w:space="0" w:color="FFFFFF"/>
              <w:bottom w:val="nil"/>
              <w:right w:val="nil"/>
            </w:tcBorders>
            <w:shd w:val="clear" w:color="auto" w:fill="auto"/>
            <w:noWrap/>
            <w:vAlign w:val="bottom"/>
            <w:hideMark/>
          </w:tcPr>
          <w:p w14:paraId="53B3DE46" w14:textId="77777777" w:rsidR="000E1DEE" w:rsidRPr="00703006" w:rsidRDefault="000E1DEE" w:rsidP="007C0FD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366318B2"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(2) 2^ seconda classificata</w:t>
            </w:r>
          </w:p>
        </w:tc>
        <w:tc>
          <w:tcPr>
            <w:tcW w:w="2260" w:type="dxa"/>
            <w:tcBorders>
              <w:top w:val="nil"/>
              <w:left w:val="single" w:sz="8" w:space="0" w:color="FFFFFF"/>
              <w:bottom w:val="nil"/>
              <w:right w:val="nil"/>
            </w:tcBorders>
            <w:shd w:val="clear" w:color="auto" w:fill="auto"/>
            <w:noWrap/>
            <w:vAlign w:val="bottom"/>
            <w:hideMark/>
          </w:tcPr>
          <w:p w14:paraId="12B72268" w14:textId="77777777" w:rsidR="000E1DEE" w:rsidRPr="00703006" w:rsidRDefault="000E1DEE" w:rsidP="007C0FD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shd w:val="clear" w:color="auto" w:fill="auto"/>
            <w:noWrap/>
            <w:vAlign w:val="bottom"/>
            <w:hideMark/>
          </w:tcPr>
          <w:p w14:paraId="16AFBD09" w14:textId="77777777" w:rsidR="000E1DEE" w:rsidRPr="00703006" w:rsidRDefault="000E1DEE" w:rsidP="007C0FD1">
            <w:pPr>
              <w:rPr>
                <w:rFonts w:ascii="Calibri" w:hAnsi="Calibri" w:cs="Calibri"/>
                <w:b/>
                <w:bCs/>
                <w:color w:val="002060"/>
                <w:sz w:val="18"/>
                <w:szCs w:val="18"/>
              </w:rPr>
            </w:pPr>
          </w:p>
        </w:tc>
        <w:tc>
          <w:tcPr>
            <w:tcW w:w="1780" w:type="dxa"/>
            <w:tcBorders>
              <w:top w:val="nil"/>
              <w:left w:val="nil"/>
              <w:bottom w:val="nil"/>
              <w:right w:val="nil"/>
            </w:tcBorders>
            <w:shd w:val="clear" w:color="auto" w:fill="auto"/>
            <w:noWrap/>
            <w:vAlign w:val="bottom"/>
            <w:hideMark/>
          </w:tcPr>
          <w:p w14:paraId="6EF3C028" w14:textId="77777777" w:rsidR="000E1DEE" w:rsidRPr="00703006" w:rsidRDefault="000E1DEE" w:rsidP="007C0FD1">
            <w:pPr>
              <w:rPr>
                <w:rFonts w:ascii="Times New Roman" w:hAnsi="Times New Roman"/>
              </w:rPr>
            </w:pPr>
          </w:p>
        </w:tc>
      </w:tr>
    </w:tbl>
    <w:p w14:paraId="1518C1B8" w14:textId="77777777" w:rsidR="000E1DEE" w:rsidRDefault="000E1DEE" w:rsidP="000E1DEE">
      <w:pPr>
        <w:pStyle w:val="Nessunaspaziatura"/>
        <w:rPr>
          <w:rFonts w:ascii="Arial" w:hAnsi="Arial" w:cs="Arial"/>
          <w:color w:val="002060"/>
          <w:sz w:val="24"/>
          <w:szCs w:val="24"/>
        </w:rPr>
      </w:pPr>
    </w:p>
    <w:p w14:paraId="71CC6C62" w14:textId="77777777" w:rsidR="000E1DEE" w:rsidRPr="00546731" w:rsidRDefault="000E1DEE" w:rsidP="000E1DEE">
      <w:pPr>
        <w:pStyle w:val="Nessunaspaziatura"/>
        <w:rPr>
          <w:rFonts w:ascii="Arial" w:hAnsi="Arial" w:cs="Arial"/>
          <w:color w:val="002060"/>
          <w:sz w:val="24"/>
          <w:szCs w:val="24"/>
        </w:rPr>
      </w:pPr>
    </w:p>
    <w:p w14:paraId="4A66E2D0" w14:textId="77777777" w:rsidR="000E1DEE" w:rsidRDefault="000E1DEE" w:rsidP="000E1DEE">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68181F1A"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006E049C" w14:textId="77777777" w:rsidR="000E1DEE" w:rsidRPr="005C763D" w:rsidRDefault="000E1DEE" w:rsidP="000E1DEE">
      <w:pPr>
        <w:rPr>
          <w:rFonts w:ascii="Arial" w:hAnsi="Arial" w:cs="Arial"/>
          <w:color w:val="002060"/>
        </w:rPr>
      </w:pPr>
    </w:p>
    <w:p w14:paraId="17B3982F" w14:textId="77777777" w:rsidR="000E1DEE" w:rsidRPr="000E1DEE" w:rsidRDefault="000E1DEE" w:rsidP="000E1DEE">
      <w:pPr>
        <w:numPr>
          <w:ilvl w:val="0"/>
          <w:numId w:val="14"/>
        </w:numPr>
        <w:ind w:left="641" w:hanging="357"/>
        <w:rPr>
          <w:rFonts w:ascii="Arial" w:hAnsi="Arial" w:cs="Arial"/>
          <w:color w:val="002060"/>
          <w:sz w:val="22"/>
          <w:szCs w:val="22"/>
        </w:rPr>
      </w:pPr>
      <w:r w:rsidRPr="000E1DEE">
        <w:rPr>
          <w:rFonts w:ascii="Arial" w:hAnsi="Arial" w:cs="Arial"/>
          <w:color w:val="002060"/>
          <w:sz w:val="22"/>
          <w:szCs w:val="22"/>
        </w:rPr>
        <w:lastRenderedPageBreak/>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5FE20FCD" w14:textId="77777777" w:rsidR="000E1DEE" w:rsidRPr="000E1DEE" w:rsidRDefault="000E1DEE" w:rsidP="000E1DEE">
      <w:pPr>
        <w:numPr>
          <w:ilvl w:val="0"/>
          <w:numId w:val="14"/>
        </w:numPr>
        <w:ind w:left="641" w:hanging="357"/>
        <w:rPr>
          <w:rFonts w:ascii="Arial" w:hAnsi="Arial" w:cs="Arial"/>
          <w:color w:val="002060"/>
          <w:sz w:val="22"/>
          <w:szCs w:val="22"/>
        </w:rPr>
      </w:pPr>
      <w:r w:rsidRPr="000E1DEE">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7E8510CF" w14:textId="77777777" w:rsidR="000E1DEE" w:rsidRPr="000E1DEE" w:rsidRDefault="000E1DEE" w:rsidP="000E1DEE">
      <w:pPr>
        <w:numPr>
          <w:ilvl w:val="0"/>
          <w:numId w:val="14"/>
        </w:numPr>
        <w:rPr>
          <w:rFonts w:ascii="Arial" w:hAnsi="Arial" w:cs="Arial"/>
          <w:b/>
          <w:color w:val="002060"/>
          <w:sz w:val="22"/>
          <w:szCs w:val="22"/>
        </w:rPr>
      </w:pPr>
      <w:r w:rsidRPr="000E1DEE">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14:paraId="51E2DBEB" w14:textId="77777777" w:rsidR="000E1DEE" w:rsidRPr="000E1DEE" w:rsidRDefault="000E1DEE" w:rsidP="000E1DEE">
      <w:pPr>
        <w:numPr>
          <w:ilvl w:val="0"/>
          <w:numId w:val="14"/>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071BB6FE" w14:textId="77777777" w:rsidR="000E1DEE" w:rsidRPr="00546731" w:rsidRDefault="000E1DEE" w:rsidP="000E1DEE">
      <w:pPr>
        <w:ind w:left="1080"/>
        <w:rPr>
          <w:rFonts w:ascii="Arial" w:hAnsi="Arial" w:cs="Arial"/>
          <w:color w:val="002060"/>
          <w:sz w:val="24"/>
          <w:szCs w:val="24"/>
        </w:rPr>
      </w:pPr>
    </w:p>
    <w:p w14:paraId="4D47E1F9" w14:textId="77777777" w:rsidR="000E1DEE" w:rsidRDefault="000E1DEE" w:rsidP="000E1DEE">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d) si intendono classificat</w:t>
      </w:r>
      <w:r>
        <w:rPr>
          <w:rFonts w:ascii="Arial" w:hAnsi="Arial" w:cs="Arial"/>
          <w:color w:val="002060"/>
          <w:sz w:val="22"/>
          <w:szCs w:val="22"/>
        </w:rPr>
        <w:t>e</w:t>
      </w:r>
      <w:r w:rsidRPr="00546731">
        <w:rPr>
          <w:rFonts w:ascii="Arial" w:hAnsi="Arial" w:cs="Arial"/>
          <w:color w:val="002060"/>
          <w:sz w:val="22"/>
          <w:szCs w:val="22"/>
        </w:rPr>
        <w:t xml:space="preserve"> al 2°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59B4F408" w14:textId="77777777" w:rsidR="000E1DEE" w:rsidRDefault="000E1DEE" w:rsidP="000E1DEE">
      <w:pPr>
        <w:pStyle w:val="Corpodeltesto2"/>
        <w:spacing w:after="0" w:line="240" w:lineRule="auto"/>
        <w:jc w:val="both"/>
        <w:rPr>
          <w:rFonts w:ascii="Arial" w:hAnsi="Arial" w:cs="Arial"/>
          <w:bCs/>
          <w:color w:val="002060"/>
          <w:sz w:val="22"/>
          <w:szCs w:val="22"/>
        </w:rPr>
      </w:pPr>
    </w:p>
    <w:p w14:paraId="0E02CA4D" w14:textId="77777777" w:rsidR="000E1DEE" w:rsidRPr="00D653EB" w:rsidRDefault="000E1DEE" w:rsidP="000E1DEE">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1C1794F6" w14:textId="77777777" w:rsidR="000E1DEE" w:rsidRPr="001E6A72" w:rsidRDefault="000E1DEE" w:rsidP="000E1DEE">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4FBA628E" w14:textId="77777777" w:rsidR="000E1DEE" w:rsidRPr="00D653EB" w:rsidRDefault="000E1DEE" w:rsidP="000E1DEE">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3C63BC79" w14:textId="77777777" w:rsidR="000E1DEE" w:rsidRPr="001E6A72" w:rsidRDefault="000E1DEE" w:rsidP="000E1DEE">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9425475" w14:textId="77777777" w:rsidR="000E1DEE" w:rsidRDefault="000E1DEE" w:rsidP="000E1DEE">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0AEF8EC" w14:textId="77777777" w:rsidR="000E1DEE" w:rsidRDefault="000E1DEE" w:rsidP="000E1DEE">
      <w:pPr>
        <w:pStyle w:val="Corpodeltesto21"/>
        <w:rPr>
          <w:rFonts w:ascii="Arial" w:hAnsi="Arial" w:cs="Arial"/>
          <w:color w:val="002060"/>
          <w:sz w:val="22"/>
        </w:rPr>
      </w:pPr>
    </w:p>
    <w:p w14:paraId="33906F92" w14:textId="77777777" w:rsidR="000E1DEE" w:rsidRPr="00546731" w:rsidRDefault="000E1DEE" w:rsidP="000E1DEE">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4714F4DA" w14:textId="77777777" w:rsidR="000E1DEE" w:rsidRPr="001E6A72" w:rsidRDefault="000E1DEE" w:rsidP="000E1DEE">
      <w:pPr>
        <w:pStyle w:val="Corpodeltesto21"/>
        <w:rPr>
          <w:rFonts w:ascii="Arial" w:hAnsi="Arial" w:cs="Arial"/>
          <w:color w:val="002060"/>
          <w:sz w:val="22"/>
        </w:rPr>
      </w:pPr>
    </w:p>
    <w:p w14:paraId="0A022D9C" w14:textId="77777777" w:rsidR="000E1DEE" w:rsidRPr="00546731" w:rsidRDefault="000E1DEE" w:rsidP="000E1DEE">
      <w:pPr>
        <w:pStyle w:val="Corpodeltesto22"/>
        <w:rPr>
          <w:rFonts w:ascii="Arial" w:hAnsi="Arial" w:cs="Arial"/>
          <w:color w:val="002060"/>
          <w:szCs w:val="24"/>
        </w:rPr>
      </w:pPr>
    </w:p>
    <w:p w14:paraId="109C680E" w14:textId="77777777" w:rsidR="000E1DEE" w:rsidRPr="00546731" w:rsidRDefault="000E1DEE" w:rsidP="000E1DEE">
      <w:pPr>
        <w:jc w:val="center"/>
        <w:rPr>
          <w:rFonts w:ascii="Arial" w:hAnsi="Arial" w:cs="Arial"/>
          <w:color w:val="002060"/>
          <w:sz w:val="24"/>
          <w:szCs w:val="24"/>
        </w:rPr>
      </w:pPr>
      <w:r w:rsidRPr="00546731">
        <w:rPr>
          <w:rFonts w:ascii="Arial" w:hAnsi="Arial" w:cs="Arial"/>
          <w:b/>
          <w:color w:val="002060"/>
          <w:sz w:val="24"/>
          <w:szCs w:val="24"/>
          <w:u w:val="single"/>
        </w:rPr>
        <w:t>PLAY OUT</w:t>
      </w:r>
    </w:p>
    <w:p w14:paraId="5B50A545" w14:textId="77777777" w:rsidR="000E1DEE" w:rsidRPr="00620AC5" w:rsidRDefault="000E1DEE" w:rsidP="000E1DEE">
      <w:pPr>
        <w:rPr>
          <w:rFonts w:ascii="Arial" w:hAnsi="Arial" w:cs="Arial"/>
          <w:b/>
          <w:bCs/>
          <w:color w:val="002060"/>
          <w:sz w:val="24"/>
          <w:szCs w:val="24"/>
          <w:u w:val="single"/>
        </w:rPr>
      </w:pPr>
      <w:r w:rsidRPr="00620AC5">
        <w:rPr>
          <w:rFonts w:ascii="Arial" w:hAnsi="Arial" w:cs="Arial"/>
          <w:b/>
          <w:bCs/>
          <w:color w:val="002060"/>
          <w:sz w:val="24"/>
          <w:szCs w:val="24"/>
          <w:u w:val="single"/>
        </w:rPr>
        <w:t xml:space="preserve">SERIE C1  </w:t>
      </w:r>
    </w:p>
    <w:p w14:paraId="3FE12D25"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3C8DBF8E" w14:textId="77777777" w:rsidR="000E1DEE" w:rsidRPr="007C2A99" w:rsidRDefault="000E1DEE" w:rsidP="000E1DEE">
      <w:pPr>
        <w:rPr>
          <w:rFonts w:ascii="Arial" w:hAnsi="Arial" w:cs="Arial"/>
          <w:b/>
          <w:bCs/>
          <w:color w:val="002060"/>
          <w:sz w:val="24"/>
          <w:szCs w:val="24"/>
          <w:u w:val="single"/>
        </w:rPr>
      </w:pPr>
    </w:p>
    <w:p w14:paraId="24FA7FA2" w14:textId="77777777" w:rsidR="000E1DEE" w:rsidRPr="00CF41D4" w:rsidRDefault="000E1DEE" w:rsidP="000E1DEE">
      <w:pPr>
        <w:pStyle w:val="Paragrafoelenco"/>
        <w:numPr>
          <w:ilvl w:val="0"/>
          <w:numId w:val="23"/>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38FF238C" w14:textId="77777777" w:rsidR="000E1DEE" w:rsidRPr="00CF41D4" w:rsidRDefault="000E1DEE" w:rsidP="000E1DEE">
      <w:pPr>
        <w:pStyle w:val="Paragrafoelenco"/>
        <w:numPr>
          <w:ilvl w:val="0"/>
          <w:numId w:val="23"/>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w:t>
      </w:r>
      <w:r w:rsidRPr="00CF41D4">
        <w:rPr>
          <w:rFonts w:ascii="Arial" w:hAnsi="Arial" w:cs="Arial"/>
          <w:color w:val="002060"/>
          <w:sz w:val="22"/>
          <w:szCs w:val="22"/>
        </w:rPr>
        <w:lastRenderedPageBreak/>
        <w:t xml:space="preserve">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2F038674" w14:textId="77777777" w:rsidR="000E1DEE" w:rsidRPr="00CF41D4" w:rsidRDefault="000E1DEE" w:rsidP="000E1DEE">
      <w:pPr>
        <w:pStyle w:val="Paragrafoelenco"/>
        <w:numPr>
          <w:ilvl w:val="0"/>
          <w:numId w:val="23"/>
        </w:numPr>
        <w:jc w:val="both"/>
        <w:rPr>
          <w:rFonts w:ascii="Arial" w:hAnsi="Arial" w:cs="Arial"/>
          <w:b/>
          <w:color w:val="002060"/>
          <w:sz w:val="22"/>
          <w:szCs w:val="22"/>
        </w:rPr>
      </w:pPr>
      <w:r w:rsidRPr="00CF41D4">
        <w:rPr>
          <w:rFonts w:ascii="Arial" w:hAnsi="Arial" w:cs="Arial"/>
          <w:b/>
          <w:color w:val="002060"/>
          <w:sz w:val="22"/>
          <w:szCs w:val="22"/>
        </w:rPr>
        <w:t>se il distacco fra la 10^ e 11^ classificata è pari o superiore a 10 punti gli incontri di play out non verranno disputati e le squadre 11^, 12^ e 13^ classificate retrocederanno direttamente;</w:t>
      </w:r>
    </w:p>
    <w:p w14:paraId="3549ECC1" w14:textId="77777777" w:rsidR="000E1DEE" w:rsidRPr="000E1DEE" w:rsidRDefault="000E1DEE" w:rsidP="000E1DEE">
      <w:pPr>
        <w:numPr>
          <w:ilvl w:val="0"/>
          <w:numId w:val="23"/>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700C6F11" w14:textId="77777777" w:rsidR="000E1DEE" w:rsidRPr="00546731" w:rsidRDefault="000E1DEE" w:rsidP="000E1DEE">
      <w:pPr>
        <w:ind w:left="928"/>
        <w:rPr>
          <w:rFonts w:ascii="Arial" w:hAnsi="Arial" w:cs="Arial"/>
          <w:color w:val="002060"/>
        </w:rPr>
      </w:pPr>
    </w:p>
    <w:p w14:paraId="280DDFE8" w14:textId="77777777" w:rsidR="000E1DEE" w:rsidRPr="00546731" w:rsidRDefault="000E1DEE" w:rsidP="000E1DEE">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37537D28" w14:textId="77777777" w:rsidR="000E1DEE" w:rsidRPr="00105CC3" w:rsidRDefault="000E1DEE" w:rsidP="000E1DEE">
      <w:pPr>
        <w:rPr>
          <w:rFonts w:ascii="Arial" w:hAnsi="Arial" w:cs="Arial"/>
          <w:b/>
          <w:bCs/>
          <w:color w:val="002060"/>
          <w:sz w:val="24"/>
          <w:szCs w:val="24"/>
          <w:u w:val="single"/>
        </w:rPr>
      </w:pPr>
    </w:p>
    <w:p w14:paraId="18F53203" w14:textId="77777777" w:rsidR="000E1DEE" w:rsidRPr="00781249" w:rsidRDefault="000E1DEE" w:rsidP="000E1DEE">
      <w:pPr>
        <w:rPr>
          <w:rFonts w:ascii="Arial" w:hAnsi="Arial" w:cs="Arial"/>
          <w:b/>
          <w:bCs/>
          <w:color w:val="002060"/>
          <w:sz w:val="24"/>
          <w:szCs w:val="24"/>
          <w:u w:val="single"/>
        </w:rPr>
      </w:pPr>
      <w:r w:rsidRPr="00781249">
        <w:rPr>
          <w:rFonts w:ascii="Arial" w:hAnsi="Arial" w:cs="Arial"/>
          <w:b/>
          <w:bCs/>
          <w:color w:val="002060"/>
          <w:sz w:val="24"/>
          <w:szCs w:val="24"/>
          <w:u w:val="single"/>
        </w:rPr>
        <w:t xml:space="preserve">SERIE C2  </w:t>
      </w:r>
    </w:p>
    <w:p w14:paraId="118C65B3"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D avviene con le seguenti modalità e secondo la seguente formula:</w:t>
      </w:r>
    </w:p>
    <w:p w14:paraId="522637E0" w14:textId="77777777" w:rsidR="000E1DEE" w:rsidRPr="007C2A99" w:rsidRDefault="000E1DEE" w:rsidP="000E1DEE">
      <w:pPr>
        <w:rPr>
          <w:rFonts w:ascii="Arial" w:hAnsi="Arial" w:cs="Arial"/>
          <w:b/>
          <w:bCs/>
          <w:color w:val="002060"/>
          <w:sz w:val="24"/>
          <w:szCs w:val="24"/>
          <w:u w:val="single"/>
        </w:rPr>
      </w:pPr>
    </w:p>
    <w:p w14:paraId="1F3A80E4" w14:textId="77777777" w:rsidR="000E1DEE" w:rsidRPr="00CF41D4" w:rsidRDefault="000E1DEE" w:rsidP="000E1DEE">
      <w:pPr>
        <w:pStyle w:val="Paragrafoelenco"/>
        <w:numPr>
          <w:ilvl w:val="0"/>
          <w:numId w:val="25"/>
        </w:numPr>
        <w:jc w:val="both"/>
        <w:rPr>
          <w:rFonts w:ascii="Arial" w:hAnsi="Arial" w:cs="Arial"/>
          <w:color w:val="002060"/>
          <w:sz w:val="22"/>
          <w:szCs w:val="22"/>
        </w:rPr>
      </w:pPr>
      <w:r w:rsidRPr="00CF41D4">
        <w:rPr>
          <w:rFonts w:ascii="Arial" w:hAnsi="Arial" w:cs="Arial"/>
          <w:color w:val="002060"/>
          <w:sz w:val="22"/>
          <w:szCs w:val="22"/>
        </w:rPr>
        <w:t xml:space="preserve">la squadra </w:t>
      </w:r>
      <w:r>
        <w:rPr>
          <w:rFonts w:ascii="Arial" w:hAnsi="Arial" w:cs="Arial"/>
          <w:color w:val="002060"/>
          <w:sz w:val="22"/>
          <w:szCs w:val="22"/>
        </w:rPr>
        <w:t>undicesima</w:t>
      </w:r>
      <w:r w:rsidRPr="00CF41D4">
        <w:rPr>
          <w:rFonts w:ascii="Arial" w:hAnsi="Arial" w:cs="Arial"/>
          <w:color w:val="002060"/>
          <w:sz w:val="22"/>
          <w:szCs w:val="22"/>
        </w:rPr>
        <w:t xml:space="preserve"> classificata disputa sul proprio terreno di gioco una gara di sola andata con la squadra </w:t>
      </w:r>
      <w:r>
        <w:rPr>
          <w:rFonts w:ascii="Arial" w:hAnsi="Arial" w:cs="Arial"/>
          <w:color w:val="002060"/>
          <w:sz w:val="22"/>
          <w:szCs w:val="22"/>
        </w:rPr>
        <w:t>dodicesima</w:t>
      </w:r>
      <w:r w:rsidRPr="00CF41D4">
        <w:rPr>
          <w:rFonts w:ascii="Arial" w:hAnsi="Arial" w:cs="Arial"/>
          <w:color w:val="002060"/>
          <w:sz w:val="22"/>
          <w:szCs w:val="22"/>
        </w:rPr>
        <w:t xml:space="preserve">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w:t>
      </w:r>
      <w:r>
        <w:rPr>
          <w:rFonts w:ascii="Arial" w:hAnsi="Arial" w:cs="Arial"/>
          <w:color w:val="002060"/>
          <w:sz w:val="22"/>
          <w:szCs w:val="22"/>
        </w:rPr>
        <w:t>l’undicesima</w:t>
      </w:r>
      <w:r w:rsidRPr="00CF41D4">
        <w:rPr>
          <w:rFonts w:ascii="Arial" w:hAnsi="Arial" w:cs="Arial"/>
          <w:color w:val="002060"/>
          <w:sz w:val="22"/>
          <w:szCs w:val="22"/>
        </w:rPr>
        <w:t xml:space="preserve"> e </w:t>
      </w:r>
      <w:r>
        <w:rPr>
          <w:rFonts w:ascii="Arial" w:hAnsi="Arial" w:cs="Arial"/>
          <w:color w:val="002060"/>
          <w:sz w:val="22"/>
          <w:szCs w:val="22"/>
        </w:rPr>
        <w:t>la dodicesima</w:t>
      </w:r>
      <w:r w:rsidRPr="00CF41D4">
        <w:rPr>
          <w:rFonts w:ascii="Arial" w:hAnsi="Arial" w:cs="Arial"/>
          <w:color w:val="002060"/>
          <w:sz w:val="22"/>
          <w:szCs w:val="22"/>
        </w:rPr>
        <w:t xml:space="preserve"> classificata è pari o superiore a 10 punti l’incontro di play out non verrà disputato e la società </w:t>
      </w:r>
      <w:r>
        <w:rPr>
          <w:rFonts w:ascii="Arial" w:hAnsi="Arial" w:cs="Arial"/>
          <w:color w:val="002060"/>
          <w:sz w:val="22"/>
          <w:szCs w:val="22"/>
        </w:rPr>
        <w:t>dodicesima</w:t>
      </w:r>
      <w:r w:rsidRPr="00CF41D4">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226F6F9D" w14:textId="77777777" w:rsidR="000E1DEE" w:rsidRPr="00CF41D4" w:rsidRDefault="000E1DEE" w:rsidP="000E1DEE">
      <w:pPr>
        <w:pStyle w:val="Paragrafoelenco"/>
        <w:numPr>
          <w:ilvl w:val="0"/>
          <w:numId w:val="25"/>
        </w:numPr>
        <w:jc w:val="both"/>
        <w:rPr>
          <w:rFonts w:ascii="Arial" w:hAnsi="Arial" w:cs="Arial"/>
          <w:b/>
          <w:color w:val="002060"/>
          <w:sz w:val="22"/>
          <w:szCs w:val="22"/>
        </w:rPr>
      </w:pPr>
      <w:r w:rsidRPr="00CF41D4">
        <w:rPr>
          <w:rFonts w:ascii="Arial" w:hAnsi="Arial" w:cs="Arial"/>
          <w:b/>
          <w:color w:val="002060"/>
          <w:sz w:val="22"/>
          <w:szCs w:val="22"/>
        </w:rPr>
        <w:t xml:space="preserve">se il distacco fra la </w:t>
      </w:r>
      <w:r>
        <w:rPr>
          <w:rFonts w:ascii="Arial" w:hAnsi="Arial" w:cs="Arial"/>
          <w:b/>
          <w:color w:val="002060"/>
          <w:sz w:val="22"/>
          <w:szCs w:val="22"/>
        </w:rPr>
        <w:t>11</w:t>
      </w:r>
      <w:r w:rsidRPr="00CF41D4">
        <w:rPr>
          <w:rFonts w:ascii="Arial" w:hAnsi="Arial" w:cs="Arial"/>
          <w:b/>
          <w:color w:val="002060"/>
          <w:sz w:val="22"/>
          <w:szCs w:val="22"/>
        </w:rPr>
        <w:t>^ e 1</w:t>
      </w:r>
      <w:r>
        <w:rPr>
          <w:rFonts w:ascii="Arial" w:hAnsi="Arial" w:cs="Arial"/>
          <w:b/>
          <w:color w:val="002060"/>
          <w:sz w:val="22"/>
          <w:szCs w:val="22"/>
        </w:rPr>
        <w:t>2</w:t>
      </w:r>
      <w:r w:rsidRPr="00CF41D4">
        <w:rPr>
          <w:rFonts w:ascii="Arial" w:hAnsi="Arial" w:cs="Arial"/>
          <w:b/>
          <w:color w:val="002060"/>
          <w:sz w:val="22"/>
          <w:szCs w:val="22"/>
        </w:rPr>
        <w:t>^ classificata è pari o superiore a 10 punti gli incontri di play out non verranno disputati e l</w:t>
      </w:r>
      <w:r>
        <w:rPr>
          <w:rFonts w:ascii="Arial" w:hAnsi="Arial" w:cs="Arial"/>
          <w:b/>
          <w:color w:val="002060"/>
          <w:sz w:val="22"/>
          <w:szCs w:val="22"/>
        </w:rPr>
        <w:t>a</w:t>
      </w:r>
      <w:r w:rsidRPr="00CF41D4">
        <w:rPr>
          <w:rFonts w:ascii="Arial" w:hAnsi="Arial" w:cs="Arial"/>
          <w:b/>
          <w:color w:val="002060"/>
          <w:sz w:val="22"/>
          <w:szCs w:val="22"/>
        </w:rPr>
        <w:t xml:space="preserve"> squadr</w:t>
      </w:r>
      <w:r>
        <w:rPr>
          <w:rFonts w:ascii="Arial" w:hAnsi="Arial" w:cs="Arial"/>
          <w:b/>
          <w:color w:val="002060"/>
          <w:sz w:val="22"/>
          <w:szCs w:val="22"/>
        </w:rPr>
        <w:t>a</w:t>
      </w:r>
      <w:r w:rsidRPr="00CF41D4">
        <w:rPr>
          <w:rFonts w:ascii="Arial" w:hAnsi="Arial" w:cs="Arial"/>
          <w:b/>
          <w:color w:val="002060"/>
          <w:sz w:val="22"/>
          <w:szCs w:val="22"/>
        </w:rPr>
        <w:t xml:space="preserve"> 1</w:t>
      </w:r>
      <w:r>
        <w:rPr>
          <w:rFonts w:ascii="Arial" w:hAnsi="Arial" w:cs="Arial"/>
          <w:b/>
          <w:color w:val="002060"/>
          <w:sz w:val="22"/>
          <w:szCs w:val="22"/>
        </w:rPr>
        <w:t>2</w:t>
      </w:r>
      <w:r w:rsidRPr="00CF41D4">
        <w:rPr>
          <w:rFonts w:ascii="Arial" w:hAnsi="Arial" w:cs="Arial"/>
          <w:b/>
          <w:color w:val="002060"/>
          <w:sz w:val="22"/>
          <w:szCs w:val="22"/>
        </w:rPr>
        <w:t>^ classificat</w:t>
      </w:r>
      <w:r>
        <w:rPr>
          <w:rFonts w:ascii="Arial" w:hAnsi="Arial" w:cs="Arial"/>
          <w:b/>
          <w:color w:val="002060"/>
          <w:sz w:val="22"/>
          <w:szCs w:val="22"/>
        </w:rPr>
        <w:t>a</w:t>
      </w:r>
      <w:r w:rsidRPr="00CF41D4">
        <w:rPr>
          <w:rFonts w:ascii="Arial" w:hAnsi="Arial" w:cs="Arial"/>
          <w:b/>
          <w:color w:val="002060"/>
          <w:sz w:val="22"/>
          <w:szCs w:val="22"/>
        </w:rPr>
        <w:t xml:space="preserve"> retroceder</w:t>
      </w:r>
      <w:r>
        <w:rPr>
          <w:rFonts w:ascii="Arial" w:hAnsi="Arial" w:cs="Arial"/>
          <w:b/>
          <w:color w:val="002060"/>
          <w:sz w:val="22"/>
          <w:szCs w:val="22"/>
        </w:rPr>
        <w:t>à</w:t>
      </w:r>
      <w:r w:rsidRPr="00CF41D4">
        <w:rPr>
          <w:rFonts w:ascii="Arial" w:hAnsi="Arial" w:cs="Arial"/>
          <w:b/>
          <w:color w:val="002060"/>
          <w:sz w:val="22"/>
          <w:szCs w:val="22"/>
        </w:rPr>
        <w:t xml:space="preserve"> direttamente</w:t>
      </w:r>
      <w:r>
        <w:rPr>
          <w:rFonts w:ascii="Arial" w:hAnsi="Arial" w:cs="Arial"/>
          <w:b/>
          <w:color w:val="002060"/>
          <w:sz w:val="22"/>
          <w:szCs w:val="22"/>
        </w:rPr>
        <w:t>.</w:t>
      </w:r>
    </w:p>
    <w:p w14:paraId="2819AA23" w14:textId="77777777" w:rsidR="000E1DEE" w:rsidRPr="00546731" w:rsidRDefault="000E1DEE" w:rsidP="000E1DEE">
      <w:pPr>
        <w:ind w:left="928"/>
        <w:rPr>
          <w:rFonts w:ascii="Arial" w:hAnsi="Arial" w:cs="Arial"/>
          <w:color w:val="002060"/>
        </w:rPr>
      </w:pPr>
    </w:p>
    <w:p w14:paraId="7BA0BADB" w14:textId="77777777" w:rsidR="000E1DEE" w:rsidRPr="00546731" w:rsidRDefault="000E1DEE" w:rsidP="000E1DEE">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vengono classificate dodicesimo posto e retrocedono al campionato inferiore.</w:t>
      </w:r>
    </w:p>
    <w:p w14:paraId="602D61F6" w14:textId="77777777" w:rsidR="000E1DEE" w:rsidRPr="00546731" w:rsidRDefault="000E1DEE" w:rsidP="000E1DEE">
      <w:pPr>
        <w:pStyle w:val="Nessunaspaziatura"/>
        <w:rPr>
          <w:rFonts w:ascii="Arial" w:hAnsi="Arial" w:cs="Arial"/>
          <w:color w:val="002060"/>
          <w:sz w:val="24"/>
          <w:szCs w:val="24"/>
        </w:rPr>
      </w:pPr>
    </w:p>
    <w:p w14:paraId="481404B1" w14:textId="77777777" w:rsidR="000E1DEE" w:rsidRPr="00546731" w:rsidRDefault="000E1DEE" w:rsidP="000E1DEE">
      <w:pPr>
        <w:pStyle w:val="LndNormale1"/>
        <w:jc w:val="center"/>
        <w:rPr>
          <w:b/>
          <w:color w:val="002060"/>
          <w:sz w:val="24"/>
          <w:szCs w:val="24"/>
          <w:u w:val="single"/>
        </w:rPr>
      </w:pPr>
      <w:r w:rsidRPr="00546731">
        <w:rPr>
          <w:b/>
          <w:color w:val="002060"/>
          <w:sz w:val="24"/>
          <w:szCs w:val="24"/>
          <w:u w:val="single"/>
        </w:rPr>
        <w:t>CALENDARIO</w:t>
      </w:r>
    </w:p>
    <w:p w14:paraId="4304CA79" w14:textId="77777777" w:rsidR="000E1DEE" w:rsidRPr="00546731" w:rsidRDefault="000E1DEE" w:rsidP="000E1DEE">
      <w:pPr>
        <w:pStyle w:val="LndNormale1"/>
        <w:jc w:val="left"/>
        <w:rPr>
          <w:b/>
          <w:color w:val="002060"/>
          <w:sz w:val="24"/>
          <w:szCs w:val="24"/>
          <w:u w:val="single"/>
        </w:rPr>
      </w:pPr>
    </w:p>
    <w:p w14:paraId="29D86B6F" w14:textId="77777777" w:rsidR="000E1DEE" w:rsidRPr="00546731" w:rsidRDefault="000E1DEE" w:rsidP="000E1DEE">
      <w:pPr>
        <w:pStyle w:val="LndNormale1"/>
        <w:jc w:val="center"/>
        <w:rPr>
          <w:b/>
          <w:color w:val="002060"/>
          <w:sz w:val="24"/>
          <w:szCs w:val="24"/>
          <w:u w:val="single"/>
        </w:rPr>
      </w:pPr>
      <w:r w:rsidRPr="00546731">
        <w:rPr>
          <w:b/>
          <w:color w:val="002060"/>
          <w:sz w:val="24"/>
          <w:szCs w:val="24"/>
          <w:u w:val="single"/>
        </w:rPr>
        <w:t>SERIE C1</w:t>
      </w:r>
    </w:p>
    <w:p w14:paraId="6E9E553E" w14:textId="77777777" w:rsidR="000E1DEE" w:rsidRPr="00546731" w:rsidRDefault="000E1DEE" w:rsidP="000E1DEE">
      <w:pPr>
        <w:pStyle w:val="Nessunaspaziatura"/>
        <w:rPr>
          <w:rFonts w:ascii="Arial" w:hAnsi="Arial" w:cs="Arial"/>
          <w:color w:val="002060"/>
          <w:sz w:val="24"/>
          <w:szCs w:val="24"/>
        </w:rPr>
      </w:pPr>
    </w:p>
    <w:p w14:paraId="4B391625" w14:textId="77777777" w:rsidR="000E1DEE" w:rsidRPr="00546731" w:rsidRDefault="000E1DEE" w:rsidP="000E1DEE">
      <w:pPr>
        <w:rPr>
          <w:rFonts w:ascii="Arial" w:hAnsi="Arial" w:cs="Arial"/>
          <w:b/>
          <w:color w:val="002060"/>
          <w:sz w:val="24"/>
          <w:szCs w:val="24"/>
          <w:u w:val="single"/>
        </w:rPr>
      </w:pPr>
      <w:r w:rsidRPr="00546731">
        <w:rPr>
          <w:rFonts w:ascii="Arial" w:hAnsi="Arial" w:cs="Arial"/>
          <w:b/>
          <w:color w:val="002060"/>
          <w:sz w:val="24"/>
          <w:szCs w:val="24"/>
          <w:u w:val="single"/>
        </w:rPr>
        <w:t>PLAY  OFF</w:t>
      </w:r>
    </w:p>
    <w:p w14:paraId="68137590"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02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PRIMA GARA PLAY OFF </w:t>
      </w:r>
    </w:p>
    <w:p w14:paraId="4D91F346" w14:textId="77777777" w:rsidR="000E1DEE" w:rsidRPr="00E639F9" w:rsidRDefault="000E1DEE" w:rsidP="000E1DEE">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09 MAGGIO 2025</w:t>
      </w:r>
      <w:r>
        <w:rPr>
          <w:rFonts w:ascii="Arial" w:hAnsi="Arial" w:cs="Arial"/>
          <w:b/>
          <w:color w:val="002060"/>
        </w:rPr>
        <w:tab/>
      </w:r>
      <w:r w:rsidRPr="00546731">
        <w:rPr>
          <w:rFonts w:ascii="Arial" w:hAnsi="Arial" w:cs="Arial"/>
          <w:color w:val="002060"/>
        </w:rPr>
        <w:t>SECONDA GARA PLAY OFF</w:t>
      </w:r>
    </w:p>
    <w:p w14:paraId="732E95B9" w14:textId="77777777" w:rsidR="000E1DEE" w:rsidRPr="00546731" w:rsidRDefault="000E1DEE" w:rsidP="000E1DEE">
      <w:pPr>
        <w:pStyle w:val="Nessunaspaziatura"/>
        <w:rPr>
          <w:rFonts w:ascii="Arial" w:hAnsi="Arial" w:cs="Arial"/>
          <w:color w:val="002060"/>
        </w:rPr>
      </w:pPr>
    </w:p>
    <w:p w14:paraId="5D32DD7B" w14:textId="77777777" w:rsidR="000E1DEE" w:rsidRPr="00546731" w:rsidRDefault="000E1DEE" w:rsidP="000E1DEE">
      <w:pPr>
        <w:pStyle w:val="Nessunaspaziatura"/>
        <w:rPr>
          <w:rFonts w:ascii="Arial" w:hAnsi="Arial" w:cs="Arial"/>
          <w:b/>
          <w:i/>
          <w:color w:val="002060"/>
        </w:rPr>
      </w:pPr>
      <w:r w:rsidRPr="00546731">
        <w:rPr>
          <w:rFonts w:ascii="Arial" w:hAnsi="Arial" w:cs="Arial"/>
          <w:b/>
          <w:i/>
          <w:color w:val="002060"/>
        </w:rPr>
        <w:t>In caso di eventuale spareggio:</w:t>
      </w:r>
    </w:p>
    <w:p w14:paraId="03679A85" w14:textId="77777777" w:rsidR="000E1DEE" w:rsidRPr="00294838" w:rsidRDefault="000E1DEE" w:rsidP="000E1DEE">
      <w:pPr>
        <w:pStyle w:val="Nessunaspaziatura"/>
        <w:rPr>
          <w:rFonts w:ascii="Arial" w:hAnsi="Arial" w:cs="Arial"/>
          <w:b/>
          <w:noProof/>
          <w:color w:val="002060"/>
        </w:rPr>
      </w:pPr>
      <w:r w:rsidRPr="00546731">
        <w:rPr>
          <w:rFonts w:ascii="Arial" w:hAnsi="Arial" w:cs="Arial"/>
          <w:b/>
          <w:noProof/>
          <w:color w:val="002060"/>
        </w:rPr>
        <w:t xml:space="preserve">VENERDI’ </w:t>
      </w:r>
      <w:r>
        <w:rPr>
          <w:rFonts w:ascii="Arial" w:hAnsi="Arial" w:cs="Arial"/>
          <w:b/>
          <w:noProof/>
          <w:color w:val="002060"/>
        </w:rPr>
        <w:t xml:space="preserve">02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GARA DI SPAREGGIO </w:t>
      </w:r>
    </w:p>
    <w:p w14:paraId="389F83D5" w14:textId="77777777" w:rsidR="000E1DEE" w:rsidRPr="00546731" w:rsidRDefault="000E1DEE" w:rsidP="000E1DEE">
      <w:pPr>
        <w:pStyle w:val="Nessunaspaziatura"/>
        <w:rPr>
          <w:rFonts w:ascii="Arial" w:hAnsi="Arial" w:cs="Arial"/>
          <w:color w:val="002060"/>
        </w:rPr>
      </w:pPr>
      <w:r>
        <w:rPr>
          <w:rFonts w:ascii="Arial" w:hAnsi="Arial" w:cs="Arial"/>
          <w:b/>
          <w:noProof/>
          <w:color w:val="002060"/>
        </w:rPr>
        <w:t xml:space="preserve">MARTEDI’ 06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PRIMA GARA PLAY OFF </w:t>
      </w:r>
    </w:p>
    <w:p w14:paraId="5A915FF7" w14:textId="77777777" w:rsidR="000E1DEE" w:rsidRPr="00E639F9" w:rsidRDefault="000E1DEE" w:rsidP="000E1DEE">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09 MAGGIO 2025</w:t>
      </w:r>
      <w:r>
        <w:rPr>
          <w:rFonts w:ascii="Arial" w:hAnsi="Arial" w:cs="Arial"/>
          <w:b/>
          <w:color w:val="002060"/>
        </w:rPr>
        <w:tab/>
      </w:r>
      <w:r w:rsidRPr="00546731">
        <w:rPr>
          <w:rFonts w:ascii="Arial" w:hAnsi="Arial" w:cs="Arial"/>
          <w:color w:val="002060"/>
        </w:rPr>
        <w:t>SECONDA GARA PLAY OFF</w:t>
      </w:r>
    </w:p>
    <w:p w14:paraId="161B5B8D" w14:textId="77777777" w:rsidR="000E1DEE" w:rsidRPr="00546731" w:rsidRDefault="000E1DEE" w:rsidP="000E1DEE">
      <w:pPr>
        <w:rPr>
          <w:rFonts w:ascii="Arial" w:hAnsi="Arial" w:cs="Arial"/>
          <w:color w:val="002060"/>
          <w:sz w:val="24"/>
          <w:szCs w:val="24"/>
        </w:rPr>
      </w:pPr>
    </w:p>
    <w:p w14:paraId="3293FB60" w14:textId="77777777" w:rsidR="000E1DEE" w:rsidRPr="00546731" w:rsidRDefault="000E1DEE" w:rsidP="000E1DEE">
      <w:pPr>
        <w:rPr>
          <w:rFonts w:ascii="Arial" w:hAnsi="Arial" w:cs="Arial"/>
          <w:b/>
          <w:color w:val="002060"/>
          <w:sz w:val="24"/>
          <w:szCs w:val="24"/>
          <w:u w:val="single"/>
        </w:rPr>
      </w:pPr>
      <w:r w:rsidRPr="00546731">
        <w:rPr>
          <w:rFonts w:ascii="Arial" w:hAnsi="Arial" w:cs="Arial"/>
          <w:b/>
          <w:color w:val="002060"/>
          <w:sz w:val="24"/>
          <w:szCs w:val="24"/>
          <w:u w:val="single"/>
        </w:rPr>
        <w:t>PLAY  OUT</w:t>
      </w:r>
    </w:p>
    <w:p w14:paraId="721F72D4" w14:textId="77777777" w:rsidR="000E1DEE" w:rsidRPr="00CE1821" w:rsidRDefault="000E1DEE" w:rsidP="000E1DEE">
      <w:pPr>
        <w:pStyle w:val="Nessunaspaziatura"/>
        <w:rPr>
          <w:rFonts w:ascii="Arial" w:hAnsi="Arial" w:cs="Arial"/>
          <w:b/>
          <w:noProof/>
          <w:color w:val="002060"/>
        </w:rPr>
      </w:pPr>
      <w:r w:rsidRPr="00546731">
        <w:rPr>
          <w:rFonts w:ascii="Arial" w:hAnsi="Arial" w:cs="Arial"/>
          <w:b/>
          <w:noProof/>
          <w:color w:val="002060"/>
        </w:rPr>
        <w:t xml:space="preserve">VENERDI’ </w:t>
      </w:r>
      <w:r>
        <w:rPr>
          <w:rFonts w:ascii="Arial" w:hAnsi="Arial" w:cs="Arial"/>
          <w:b/>
          <w:noProof/>
          <w:color w:val="002060"/>
        </w:rPr>
        <w:t xml:space="preserve">02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PRIMA GARA PLAY </w:t>
      </w:r>
      <w:r>
        <w:rPr>
          <w:rFonts w:ascii="Arial" w:hAnsi="Arial" w:cs="Arial"/>
          <w:color w:val="002060"/>
        </w:rPr>
        <w:t>OUT</w:t>
      </w:r>
      <w:r w:rsidRPr="00546731">
        <w:rPr>
          <w:rFonts w:ascii="Arial" w:hAnsi="Arial" w:cs="Arial"/>
          <w:color w:val="002060"/>
        </w:rPr>
        <w:t xml:space="preserve"> </w:t>
      </w:r>
    </w:p>
    <w:p w14:paraId="3B8530DE"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09 MAGGIO </w:t>
      </w:r>
      <w:r w:rsidRPr="00546731">
        <w:rPr>
          <w:rFonts w:ascii="Arial" w:hAnsi="Arial" w:cs="Arial"/>
          <w:b/>
          <w:noProof/>
          <w:color w:val="002060"/>
        </w:rPr>
        <w:t>202</w:t>
      </w:r>
      <w:r>
        <w:rPr>
          <w:rFonts w:ascii="Arial" w:hAnsi="Arial" w:cs="Arial"/>
          <w:b/>
          <w:noProof/>
          <w:color w:val="002060"/>
        </w:rPr>
        <w:t>5</w:t>
      </w:r>
      <w:r>
        <w:rPr>
          <w:rFonts w:ascii="Arial" w:hAnsi="Arial" w:cs="Arial"/>
          <w:b/>
          <w:color w:val="002060"/>
        </w:rPr>
        <w:tab/>
      </w:r>
      <w:r w:rsidRPr="00546731">
        <w:rPr>
          <w:rFonts w:ascii="Arial" w:hAnsi="Arial" w:cs="Arial"/>
          <w:color w:val="002060"/>
        </w:rPr>
        <w:t xml:space="preserve">SECONDA GARA PLAY </w:t>
      </w:r>
      <w:r>
        <w:rPr>
          <w:rFonts w:ascii="Arial" w:hAnsi="Arial" w:cs="Arial"/>
          <w:color w:val="002060"/>
        </w:rPr>
        <w:t>OUT</w:t>
      </w:r>
    </w:p>
    <w:p w14:paraId="7FB0863E" w14:textId="77777777" w:rsidR="000E1DEE" w:rsidRPr="00546731" w:rsidRDefault="000E1DEE" w:rsidP="000E1DEE">
      <w:pPr>
        <w:pStyle w:val="LndNormale1"/>
        <w:jc w:val="left"/>
        <w:rPr>
          <w:b/>
          <w:color w:val="002060"/>
          <w:sz w:val="24"/>
          <w:szCs w:val="24"/>
          <w:u w:val="single"/>
        </w:rPr>
      </w:pPr>
    </w:p>
    <w:p w14:paraId="321AF14F" w14:textId="77777777" w:rsidR="000E1DEE" w:rsidRPr="00546731" w:rsidRDefault="000E1DEE" w:rsidP="000E1DEE">
      <w:pPr>
        <w:pStyle w:val="LndNormale1"/>
        <w:jc w:val="center"/>
        <w:rPr>
          <w:b/>
          <w:color w:val="002060"/>
          <w:sz w:val="24"/>
          <w:szCs w:val="24"/>
          <w:u w:val="single"/>
        </w:rPr>
      </w:pPr>
      <w:r w:rsidRPr="00546731">
        <w:rPr>
          <w:b/>
          <w:color w:val="002060"/>
          <w:sz w:val="24"/>
          <w:szCs w:val="24"/>
          <w:u w:val="single"/>
        </w:rPr>
        <w:t>SERIE C2</w:t>
      </w:r>
    </w:p>
    <w:p w14:paraId="4EA8360B" w14:textId="77777777" w:rsidR="000E1DEE" w:rsidRPr="00546731" w:rsidRDefault="000E1DEE" w:rsidP="000E1DEE">
      <w:pPr>
        <w:pStyle w:val="Nessunaspaziatura"/>
        <w:rPr>
          <w:rFonts w:ascii="Arial" w:hAnsi="Arial" w:cs="Arial"/>
          <w:color w:val="002060"/>
          <w:sz w:val="24"/>
          <w:szCs w:val="24"/>
        </w:rPr>
      </w:pPr>
    </w:p>
    <w:p w14:paraId="262E35BD" w14:textId="77777777" w:rsidR="000E1DEE" w:rsidRPr="00546731" w:rsidRDefault="000E1DEE" w:rsidP="000E1DEE">
      <w:pPr>
        <w:rPr>
          <w:rFonts w:ascii="Arial" w:hAnsi="Arial" w:cs="Arial"/>
          <w:b/>
          <w:color w:val="002060"/>
          <w:sz w:val="24"/>
          <w:szCs w:val="24"/>
          <w:u w:val="single"/>
        </w:rPr>
      </w:pPr>
      <w:r w:rsidRPr="00546731">
        <w:rPr>
          <w:rFonts w:ascii="Arial" w:hAnsi="Arial" w:cs="Arial"/>
          <w:b/>
          <w:color w:val="002060"/>
          <w:sz w:val="24"/>
          <w:szCs w:val="24"/>
          <w:u w:val="single"/>
        </w:rPr>
        <w:t>PLAY  OFF</w:t>
      </w:r>
    </w:p>
    <w:p w14:paraId="55D06328"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02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Pr>
          <w:rFonts w:ascii="Arial" w:hAnsi="Arial" w:cs="Arial"/>
          <w:color w:val="002060"/>
        </w:rPr>
        <w:t>OTTAVI DI FINALE PLAY OFF</w:t>
      </w:r>
      <w:r w:rsidRPr="00546731">
        <w:rPr>
          <w:rFonts w:ascii="Arial" w:hAnsi="Arial" w:cs="Arial"/>
          <w:color w:val="002060"/>
        </w:rPr>
        <w:t xml:space="preserve"> </w:t>
      </w:r>
    </w:p>
    <w:p w14:paraId="3678EB05"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09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QUARTI DI FINALE PLAY OFF</w:t>
      </w:r>
      <w:r w:rsidRPr="00546731">
        <w:rPr>
          <w:rFonts w:ascii="Arial" w:hAnsi="Arial" w:cs="Arial"/>
          <w:color w:val="002060"/>
        </w:rPr>
        <w:t xml:space="preserve"> </w:t>
      </w:r>
    </w:p>
    <w:p w14:paraId="57DCF176"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16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5228231E"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23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68D81B46" w14:textId="77777777" w:rsidR="000E1DEE" w:rsidRDefault="000E1DEE" w:rsidP="000E1DEE">
      <w:pPr>
        <w:pStyle w:val="Nessunaspaziatura"/>
        <w:rPr>
          <w:rFonts w:ascii="Arial" w:hAnsi="Arial" w:cs="Arial"/>
          <w:color w:val="002060"/>
          <w:sz w:val="24"/>
          <w:szCs w:val="24"/>
        </w:rPr>
      </w:pPr>
    </w:p>
    <w:p w14:paraId="459B436A" w14:textId="77777777" w:rsidR="000E1DEE" w:rsidRPr="00546731" w:rsidRDefault="000E1DEE" w:rsidP="000E1DEE">
      <w:pPr>
        <w:pStyle w:val="Nessunaspaziatura"/>
        <w:rPr>
          <w:rFonts w:ascii="Arial" w:hAnsi="Arial" w:cs="Arial"/>
          <w:b/>
          <w:i/>
          <w:color w:val="002060"/>
        </w:rPr>
      </w:pPr>
      <w:r w:rsidRPr="00546731">
        <w:rPr>
          <w:rFonts w:ascii="Arial" w:hAnsi="Arial" w:cs="Arial"/>
          <w:b/>
          <w:i/>
          <w:color w:val="002060"/>
        </w:rPr>
        <w:t>In caso di eventuale spareggio:</w:t>
      </w:r>
    </w:p>
    <w:p w14:paraId="7076246E"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02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GARA DI SPAREGGIO</w:t>
      </w:r>
    </w:p>
    <w:p w14:paraId="7F607184"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09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OTTAVI DI FINALE PLAY OFF</w:t>
      </w:r>
      <w:r w:rsidRPr="00546731">
        <w:rPr>
          <w:rFonts w:ascii="Arial" w:hAnsi="Arial" w:cs="Arial"/>
          <w:color w:val="002060"/>
        </w:rPr>
        <w:t xml:space="preserve"> </w:t>
      </w:r>
    </w:p>
    <w:p w14:paraId="31EFC1FA"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16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QUARTI DI FINALE PLAY OFF</w:t>
      </w:r>
    </w:p>
    <w:p w14:paraId="55F15262"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23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25F26D25"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30 MAGGIO</w:t>
      </w:r>
      <w:r w:rsidRPr="00546731">
        <w:rPr>
          <w:rFonts w:ascii="Arial" w:hAnsi="Arial" w:cs="Arial"/>
          <w:b/>
          <w:color w:val="002060"/>
        </w:rPr>
        <w:t xml:space="preserve"> 202</w:t>
      </w:r>
      <w:r>
        <w:rPr>
          <w:rFonts w:ascii="Arial" w:hAnsi="Arial" w:cs="Arial"/>
          <w:b/>
          <w:color w:val="002060"/>
        </w:rPr>
        <w:t>5</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6051DB5D" w14:textId="77777777" w:rsidR="000E1DEE" w:rsidRPr="00546731" w:rsidRDefault="000E1DEE" w:rsidP="000E1DEE">
      <w:pPr>
        <w:pStyle w:val="Nessunaspaziatura"/>
        <w:rPr>
          <w:rFonts w:ascii="Arial" w:hAnsi="Arial" w:cs="Arial"/>
          <w:color w:val="002060"/>
          <w:sz w:val="24"/>
          <w:szCs w:val="24"/>
        </w:rPr>
      </w:pPr>
    </w:p>
    <w:p w14:paraId="3F595E18" w14:textId="77777777" w:rsidR="000E1DEE" w:rsidRPr="00546731" w:rsidRDefault="000E1DEE" w:rsidP="000E1DEE">
      <w:pPr>
        <w:rPr>
          <w:rFonts w:ascii="Arial" w:hAnsi="Arial" w:cs="Arial"/>
          <w:b/>
          <w:color w:val="002060"/>
          <w:sz w:val="24"/>
          <w:szCs w:val="24"/>
          <w:u w:val="single"/>
        </w:rPr>
      </w:pPr>
      <w:r w:rsidRPr="00546731">
        <w:rPr>
          <w:rFonts w:ascii="Arial" w:hAnsi="Arial" w:cs="Arial"/>
          <w:b/>
          <w:color w:val="002060"/>
          <w:sz w:val="24"/>
          <w:szCs w:val="24"/>
          <w:u w:val="single"/>
        </w:rPr>
        <w:t>PLAY  O</w:t>
      </w:r>
      <w:r>
        <w:rPr>
          <w:rFonts w:ascii="Arial" w:hAnsi="Arial" w:cs="Arial"/>
          <w:b/>
          <w:color w:val="002060"/>
          <w:sz w:val="24"/>
          <w:szCs w:val="24"/>
          <w:u w:val="single"/>
        </w:rPr>
        <w:t>UT</w:t>
      </w:r>
    </w:p>
    <w:p w14:paraId="627B9A5B"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02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GARA </w:t>
      </w:r>
      <w:r>
        <w:rPr>
          <w:rFonts w:ascii="Arial" w:hAnsi="Arial" w:cs="Arial"/>
          <w:color w:val="002060"/>
        </w:rPr>
        <w:t>PLAY OUT</w:t>
      </w:r>
    </w:p>
    <w:p w14:paraId="3ADD7485" w14:textId="77777777" w:rsidR="000E1DEE" w:rsidRDefault="000E1DEE" w:rsidP="000E1DEE">
      <w:pPr>
        <w:pStyle w:val="Nessunaspaziatura"/>
        <w:rPr>
          <w:rFonts w:ascii="Arial" w:hAnsi="Arial" w:cs="Arial"/>
          <w:b/>
          <w:noProof/>
          <w:color w:val="002060"/>
        </w:rPr>
      </w:pPr>
    </w:p>
    <w:p w14:paraId="5CCBD587" w14:textId="77777777" w:rsidR="000E1DEE" w:rsidRPr="00CE1821" w:rsidRDefault="000E1DEE" w:rsidP="000E1DEE">
      <w:pPr>
        <w:pStyle w:val="Nessunaspaziatura"/>
        <w:rPr>
          <w:rFonts w:ascii="Arial" w:hAnsi="Arial" w:cs="Arial"/>
          <w:b/>
          <w:i/>
          <w:color w:val="002060"/>
        </w:rPr>
      </w:pPr>
      <w:r w:rsidRPr="00546731">
        <w:rPr>
          <w:rFonts w:ascii="Arial" w:hAnsi="Arial" w:cs="Arial"/>
          <w:b/>
          <w:i/>
          <w:color w:val="002060"/>
        </w:rPr>
        <w:t>In caso di eventuale spareggio:</w:t>
      </w:r>
    </w:p>
    <w:p w14:paraId="12CB7343"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02 MAGGIO 2025</w:t>
      </w:r>
      <w:r w:rsidRPr="00546731">
        <w:rPr>
          <w:rFonts w:ascii="Arial" w:hAnsi="Arial" w:cs="Arial"/>
          <w:noProof/>
          <w:color w:val="002060"/>
        </w:rPr>
        <w:tab/>
      </w:r>
      <w:r>
        <w:rPr>
          <w:rFonts w:ascii="Arial" w:hAnsi="Arial" w:cs="Arial"/>
          <w:color w:val="002060"/>
        </w:rPr>
        <w:t>GARA DI SPAREGGIO</w:t>
      </w:r>
    </w:p>
    <w:p w14:paraId="2211954D"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09 MAGGIO </w:t>
      </w:r>
      <w:r w:rsidRPr="00546731">
        <w:rPr>
          <w:rFonts w:ascii="Arial" w:hAnsi="Arial" w:cs="Arial"/>
          <w:b/>
          <w:noProof/>
          <w:color w:val="002060"/>
        </w:rPr>
        <w:t>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GARA </w:t>
      </w:r>
      <w:r>
        <w:rPr>
          <w:rFonts w:ascii="Arial" w:hAnsi="Arial" w:cs="Arial"/>
          <w:color w:val="002060"/>
        </w:rPr>
        <w:t>PLAY OUT</w:t>
      </w:r>
    </w:p>
    <w:p w14:paraId="17997B26" w14:textId="77777777" w:rsidR="000E1DEE" w:rsidRPr="00546731" w:rsidRDefault="000E1DEE" w:rsidP="000E1DEE">
      <w:pPr>
        <w:rPr>
          <w:rFonts w:ascii="Arial" w:hAnsi="Arial" w:cs="Arial"/>
          <w:color w:val="002060"/>
          <w:sz w:val="24"/>
          <w:szCs w:val="24"/>
        </w:rPr>
      </w:pPr>
    </w:p>
    <w:p w14:paraId="761621EA" w14:textId="77777777" w:rsidR="000E1DEE" w:rsidRPr="00546731" w:rsidRDefault="000E1DEE" w:rsidP="000E1DEE">
      <w:pPr>
        <w:pStyle w:val="LndNormale1"/>
        <w:jc w:val="center"/>
        <w:rPr>
          <w:b/>
          <w:color w:val="002060"/>
          <w:sz w:val="24"/>
          <w:szCs w:val="24"/>
          <w:u w:val="single"/>
        </w:rPr>
      </w:pPr>
      <w:r w:rsidRPr="00546731">
        <w:rPr>
          <w:b/>
          <w:color w:val="002060"/>
          <w:sz w:val="24"/>
          <w:szCs w:val="24"/>
          <w:u w:val="single"/>
        </w:rPr>
        <w:t>SERIE D</w:t>
      </w:r>
    </w:p>
    <w:p w14:paraId="4A20084A" w14:textId="77777777" w:rsidR="000E1DEE" w:rsidRPr="00546731" w:rsidRDefault="000E1DEE" w:rsidP="000E1DEE">
      <w:pPr>
        <w:rPr>
          <w:rFonts w:ascii="Arial" w:hAnsi="Arial" w:cs="Arial"/>
          <w:b/>
          <w:color w:val="002060"/>
          <w:sz w:val="24"/>
          <w:szCs w:val="24"/>
          <w:u w:val="single"/>
        </w:rPr>
      </w:pPr>
    </w:p>
    <w:p w14:paraId="49EAE981" w14:textId="77777777" w:rsidR="000E1DEE" w:rsidRPr="00546731" w:rsidRDefault="000E1DEE" w:rsidP="000E1DEE">
      <w:pPr>
        <w:rPr>
          <w:rFonts w:ascii="Arial" w:hAnsi="Arial" w:cs="Arial"/>
          <w:b/>
          <w:color w:val="002060"/>
          <w:sz w:val="24"/>
          <w:szCs w:val="24"/>
          <w:u w:val="single"/>
        </w:rPr>
      </w:pPr>
      <w:r w:rsidRPr="00546731">
        <w:rPr>
          <w:rFonts w:ascii="Arial" w:hAnsi="Arial" w:cs="Arial"/>
          <w:b/>
          <w:color w:val="002060"/>
          <w:sz w:val="24"/>
          <w:szCs w:val="24"/>
          <w:u w:val="single"/>
        </w:rPr>
        <w:t>PLAY  OFF</w:t>
      </w:r>
    </w:p>
    <w:p w14:paraId="540CE5E9"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02 MAGGIO</w:t>
      </w:r>
      <w:r w:rsidRPr="00546731">
        <w:rPr>
          <w:rFonts w:ascii="Arial" w:hAnsi="Arial" w:cs="Arial"/>
          <w:b/>
          <w:noProof/>
          <w:color w:val="002060"/>
        </w:rPr>
        <w:t xml:space="preserve"> 202</w:t>
      </w:r>
      <w:r>
        <w:rPr>
          <w:rFonts w:ascii="Arial" w:hAnsi="Arial" w:cs="Arial"/>
          <w:b/>
          <w:noProof/>
          <w:color w:val="002060"/>
        </w:rPr>
        <w:t>5</w:t>
      </w:r>
      <w:r w:rsidRPr="00546731">
        <w:rPr>
          <w:rFonts w:ascii="Arial" w:hAnsi="Arial" w:cs="Arial"/>
          <w:noProof/>
          <w:color w:val="002060"/>
        </w:rPr>
        <w:tab/>
      </w:r>
      <w:r w:rsidRPr="00546731">
        <w:rPr>
          <w:rFonts w:ascii="Arial" w:hAnsi="Arial" w:cs="Arial"/>
          <w:color w:val="002060"/>
        </w:rPr>
        <w:t xml:space="preserve">PRIMA GARA PLAY OFF </w:t>
      </w:r>
    </w:p>
    <w:p w14:paraId="0DDCF2A4"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09</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sidRPr="00546731">
        <w:rPr>
          <w:rFonts w:ascii="Arial" w:hAnsi="Arial" w:cs="Arial"/>
          <w:color w:val="002060"/>
        </w:rPr>
        <w:t>SECONDA GARA PLAY OFF</w:t>
      </w:r>
    </w:p>
    <w:p w14:paraId="70552CA1" w14:textId="77777777" w:rsidR="000E1DEE" w:rsidRDefault="000E1DEE" w:rsidP="000E1DEE">
      <w:pPr>
        <w:pStyle w:val="Nessunaspaziatura"/>
        <w:rPr>
          <w:rFonts w:ascii="Arial" w:hAnsi="Arial" w:cs="Arial"/>
          <w:b/>
          <w:color w:val="002060"/>
        </w:rPr>
      </w:pPr>
    </w:p>
    <w:p w14:paraId="0E9E1F64"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16</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Pr>
          <w:rFonts w:ascii="Arial" w:hAnsi="Arial" w:cs="Arial"/>
          <w:color w:val="002060"/>
        </w:rPr>
        <w:t>GARA DI ANDATA SPAREGGIO VINCENTI PLAY OFF</w:t>
      </w:r>
    </w:p>
    <w:p w14:paraId="6326FF64"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23</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Pr>
          <w:rFonts w:ascii="Arial" w:hAnsi="Arial" w:cs="Arial"/>
          <w:color w:val="002060"/>
        </w:rPr>
        <w:t>GARA DI RITORNO SPAREGGIO VINCENTI PLAY OFF</w:t>
      </w:r>
    </w:p>
    <w:p w14:paraId="6A2084C7" w14:textId="77777777" w:rsidR="000E1DEE" w:rsidRDefault="000E1DEE" w:rsidP="000E1DEE">
      <w:pPr>
        <w:pStyle w:val="LndNormale1"/>
        <w:rPr>
          <w:color w:val="002060"/>
        </w:rPr>
      </w:pPr>
    </w:p>
    <w:p w14:paraId="7C92C43E" w14:textId="77777777" w:rsidR="000E1DEE" w:rsidRPr="00546731" w:rsidRDefault="000E1DEE" w:rsidP="000E1DEE">
      <w:pPr>
        <w:pStyle w:val="Nessunaspaziatura"/>
        <w:rPr>
          <w:rFonts w:ascii="Arial" w:hAnsi="Arial" w:cs="Arial"/>
          <w:b/>
          <w:i/>
          <w:color w:val="002060"/>
        </w:rPr>
      </w:pPr>
      <w:r w:rsidRPr="00546731">
        <w:rPr>
          <w:rFonts w:ascii="Arial" w:hAnsi="Arial" w:cs="Arial"/>
          <w:b/>
          <w:i/>
          <w:color w:val="002060"/>
        </w:rPr>
        <w:t>In caso di eventuale spareggio:</w:t>
      </w:r>
    </w:p>
    <w:p w14:paraId="257F8BB1" w14:textId="77777777" w:rsidR="000E1DEE" w:rsidRPr="00546731" w:rsidRDefault="000E1DEE" w:rsidP="000E1DEE">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02 MAGGIO</w:t>
      </w:r>
      <w:r w:rsidRPr="00546731">
        <w:rPr>
          <w:rFonts w:ascii="Arial" w:hAnsi="Arial" w:cs="Arial"/>
          <w:b/>
          <w:noProof/>
          <w:color w:val="002060"/>
        </w:rPr>
        <w:t xml:space="preserve"> 202</w:t>
      </w:r>
      <w:r>
        <w:rPr>
          <w:rFonts w:ascii="Arial" w:hAnsi="Arial" w:cs="Arial"/>
          <w:b/>
          <w:noProof/>
          <w:color w:val="002060"/>
        </w:rPr>
        <w:t>5</w:t>
      </w:r>
      <w:r w:rsidRPr="00546731">
        <w:rPr>
          <w:rFonts w:ascii="Arial" w:hAnsi="Arial" w:cs="Arial"/>
          <w:noProof/>
          <w:color w:val="002060"/>
        </w:rPr>
        <w:tab/>
      </w:r>
      <w:r>
        <w:rPr>
          <w:rFonts w:ascii="Arial" w:hAnsi="Arial" w:cs="Arial"/>
          <w:color w:val="002060"/>
        </w:rPr>
        <w:t>GARA DI SPAREGGIO</w:t>
      </w:r>
    </w:p>
    <w:p w14:paraId="291EC0DF"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09</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sidRPr="00546731">
        <w:rPr>
          <w:rFonts w:ascii="Arial" w:hAnsi="Arial" w:cs="Arial"/>
          <w:color w:val="002060"/>
        </w:rPr>
        <w:t>PRIMA GARA PLAY OFF</w:t>
      </w:r>
    </w:p>
    <w:p w14:paraId="1BD9EE00"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16</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sidRPr="00546731">
        <w:rPr>
          <w:rFonts w:ascii="Arial" w:hAnsi="Arial" w:cs="Arial"/>
          <w:color w:val="002060"/>
        </w:rPr>
        <w:t>SECONDA GARA PLAY OFF</w:t>
      </w:r>
    </w:p>
    <w:p w14:paraId="128C3851" w14:textId="77777777" w:rsidR="000E1DEE" w:rsidRDefault="000E1DEE" w:rsidP="000E1DEE">
      <w:pPr>
        <w:pStyle w:val="LndNormale1"/>
        <w:rPr>
          <w:color w:val="002060"/>
        </w:rPr>
      </w:pPr>
    </w:p>
    <w:p w14:paraId="28592563"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23</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Pr>
          <w:rFonts w:ascii="Arial" w:hAnsi="Arial" w:cs="Arial"/>
          <w:color w:val="002060"/>
        </w:rPr>
        <w:t>GARA DI ANDATA SPAREGGIO VINCENTI PLAY OFF</w:t>
      </w:r>
    </w:p>
    <w:p w14:paraId="7EFC1603" w14:textId="77777777" w:rsidR="000E1DEE" w:rsidRPr="00546731" w:rsidRDefault="000E1DEE" w:rsidP="000E1DEE">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30</w:t>
      </w:r>
      <w:r w:rsidRPr="00546731">
        <w:rPr>
          <w:rFonts w:ascii="Arial" w:hAnsi="Arial" w:cs="Arial"/>
          <w:b/>
          <w:color w:val="002060"/>
        </w:rPr>
        <w:t xml:space="preserve"> MAGGIO 202</w:t>
      </w:r>
      <w:r>
        <w:rPr>
          <w:rFonts w:ascii="Arial" w:hAnsi="Arial" w:cs="Arial"/>
          <w:b/>
          <w:color w:val="002060"/>
        </w:rPr>
        <w:t>5</w:t>
      </w:r>
      <w:r>
        <w:rPr>
          <w:rFonts w:ascii="Arial" w:hAnsi="Arial" w:cs="Arial"/>
          <w:b/>
          <w:color w:val="002060"/>
        </w:rPr>
        <w:tab/>
      </w:r>
      <w:r>
        <w:rPr>
          <w:rFonts w:ascii="Arial" w:hAnsi="Arial" w:cs="Arial"/>
          <w:color w:val="002060"/>
        </w:rPr>
        <w:t>GARA DI RITORNO SPAREGGIO VINCENTI PLAY OFF</w:t>
      </w:r>
    </w:p>
    <w:p w14:paraId="27E56322" w14:textId="77777777" w:rsidR="000E1DEE" w:rsidRPr="00546731" w:rsidRDefault="000E1DEE" w:rsidP="000E1DEE">
      <w:pPr>
        <w:pStyle w:val="LndNormale1"/>
        <w:rPr>
          <w:color w:val="002060"/>
        </w:rPr>
      </w:pPr>
    </w:p>
    <w:p w14:paraId="2618D483" w14:textId="77777777" w:rsidR="000E1DEE" w:rsidRPr="00105CC3" w:rsidRDefault="000E1DEE" w:rsidP="000E1DEE">
      <w:pPr>
        <w:jc w:val="center"/>
        <w:rPr>
          <w:rFonts w:ascii="Arial" w:hAnsi="Arial" w:cs="Arial"/>
          <w:b/>
          <w:color w:val="002060"/>
          <w:sz w:val="36"/>
          <w:szCs w:val="36"/>
        </w:rPr>
      </w:pPr>
      <w:r w:rsidRPr="00546731">
        <w:rPr>
          <w:rFonts w:ascii="Arial" w:hAnsi="Arial" w:cs="Arial"/>
          <w:b/>
          <w:color w:val="002060"/>
          <w:sz w:val="36"/>
          <w:szCs w:val="36"/>
        </w:rPr>
        <w:t>COMPLETAMENTO DEGLI ORGANICI 202</w:t>
      </w:r>
      <w:r>
        <w:rPr>
          <w:rFonts w:ascii="Arial" w:hAnsi="Arial" w:cs="Arial"/>
          <w:b/>
          <w:color w:val="002060"/>
          <w:sz w:val="36"/>
          <w:szCs w:val="36"/>
        </w:rPr>
        <w:t>5</w:t>
      </w:r>
      <w:r w:rsidRPr="00546731">
        <w:rPr>
          <w:rFonts w:ascii="Arial" w:hAnsi="Arial" w:cs="Arial"/>
          <w:b/>
          <w:color w:val="002060"/>
          <w:sz w:val="36"/>
          <w:szCs w:val="36"/>
        </w:rPr>
        <w:t>/202</w:t>
      </w:r>
      <w:r>
        <w:rPr>
          <w:rFonts w:ascii="Arial" w:hAnsi="Arial" w:cs="Arial"/>
          <w:b/>
          <w:color w:val="002060"/>
          <w:sz w:val="36"/>
          <w:szCs w:val="36"/>
        </w:rPr>
        <w:t>6</w:t>
      </w:r>
    </w:p>
    <w:p w14:paraId="219D722B"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3031A786" w14:textId="77777777" w:rsidR="000E1DEE" w:rsidRPr="000E1DEE" w:rsidRDefault="000E1DEE" w:rsidP="000E1DEE">
      <w:pPr>
        <w:rPr>
          <w:rFonts w:ascii="Arial" w:hAnsi="Arial" w:cs="Arial"/>
          <w:color w:val="002060"/>
          <w:sz w:val="22"/>
          <w:szCs w:val="22"/>
        </w:rPr>
      </w:pPr>
    </w:p>
    <w:p w14:paraId="7BF49997" w14:textId="77777777" w:rsidR="000E1DEE" w:rsidRPr="000E1DEE" w:rsidRDefault="000E1DEE" w:rsidP="000E1DEE">
      <w:pPr>
        <w:rPr>
          <w:rFonts w:ascii="Arial" w:hAnsi="Arial" w:cs="Arial"/>
          <w:b/>
          <w:color w:val="002060"/>
          <w:sz w:val="22"/>
          <w:szCs w:val="22"/>
          <w:u w:val="single"/>
        </w:rPr>
      </w:pPr>
      <w:r w:rsidRPr="000E1DEE">
        <w:rPr>
          <w:rFonts w:ascii="Arial" w:hAnsi="Arial" w:cs="Arial"/>
          <w:b/>
          <w:color w:val="002060"/>
          <w:sz w:val="22"/>
          <w:szCs w:val="22"/>
          <w:u w:val="single"/>
        </w:rPr>
        <w:t>Campionato Serie C1:</w:t>
      </w:r>
    </w:p>
    <w:p w14:paraId="71B534DB"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ab/>
        <w:t>11^ classificata dopo i play out (perdente secondo incontro play out); in caso di mancata disputa dei play-out, l’11^ classificata al termine della stagione regolare</w:t>
      </w:r>
    </w:p>
    <w:p w14:paraId="4FB9B144" w14:textId="77777777" w:rsidR="000E1DEE" w:rsidRPr="000E1DEE" w:rsidRDefault="000E1DEE" w:rsidP="000E1DEE">
      <w:pPr>
        <w:ind w:left="1410" w:hanging="1410"/>
        <w:rPr>
          <w:rFonts w:ascii="Arial" w:hAnsi="Arial" w:cs="Arial"/>
          <w:color w:val="002060"/>
          <w:sz w:val="22"/>
          <w:szCs w:val="22"/>
        </w:rPr>
      </w:pPr>
    </w:p>
    <w:p w14:paraId="21D25359" w14:textId="77777777" w:rsidR="000E1DEE" w:rsidRPr="000E1DEE" w:rsidRDefault="000E1DEE" w:rsidP="000E1DEE">
      <w:pPr>
        <w:rPr>
          <w:rFonts w:ascii="Arial" w:hAnsi="Arial" w:cs="Arial"/>
          <w:color w:val="002060"/>
          <w:sz w:val="22"/>
          <w:szCs w:val="22"/>
        </w:rPr>
      </w:pPr>
      <w:r w:rsidRPr="000E1DEE">
        <w:rPr>
          <w:rFonts w:ascii="Arial" w:hAnsi="Arial" w:cs="Arial"/>
          <w:b/>
          <w:color w:val="002060"/>
          <w:sz w:val="22"/>
          <w:szCs w:val="22"/>
        </w:rPr>
        <w:t>2^ fascia</w:t>
      </w:r>
      <w:r w:rsidRPr="000E1DEE">
        <w:rPr>
          <w:rFonts w:ascii="Arial" w:hAnsi="Arial" w:cs="Arial"/>
          <w:color w:val="002060"/>
          <w:sz w:val="22"/>
          <w:szCs w:val="22"/>
        </w:rPr>
        <w:t xml:space="preserve">: </w:t>
      </w:r>
      <w:r w:rsidRPr="000E1DEE">
        <w:rPr>
          <w:rFonts w:ascii="Arial" w:hAnsi="Arial" w:cs="Arial"/>
          <w:color w:val="002060"/>
          <w:sz w:val="22"/>
          <w:szCs w:val="22"/>
        </w:rPr>
        <w:tab/>
        <w:t>la squadra perdente la finale play-off</w:t>
      </w:r>
    </w:p>
    <w:p w14:paraId="1CD4486A" w14:textId="77777777" w:rsidR="000E1DEE" w:rsidRPr="000E1DEE" w:rsidRDefault="000E1DEE" w:rsidP="000E1DEE">
      <w:pPr>
        <w:ind w:left="1410" w:hanging="1410"/>
        <w:rPr>
          <w:rFonts w:ascii="Arial" w:hAnsi="Arial" w:cs="Arial"/>
          <w:b/>
          <w:color w:val="002060"/>
          <w:sz w:val="22"/>
          <w:szCs w:val="22"/>
        </w:rPr>
      </w:pPr>
    </w:p>
    <w:p w14:paraId="16EABE23"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lastRenderedPageBreak/>
        <w:t>3^ fascia:</w:t>
      </w:r>
      <w:r w:rsidRPr="000E1DEE">
        <w:rPr>
          <w:rFonts w:ascii="Arial" w:hAnsi="Arial" w:cs="Arial"/>
          <w:color w:val="002060"/>
          <w:sz w:val="22"/>
          <w:szCs w:val="22"/>
        </w:rPr>
        <w:t xml:space="preserve"> </w:t>
      </w:r>
      <w:r w:rsidRPr="000E1DEE">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468CFDF6" w14:textId="77777777" w:rsidR="000E1DEE" w:rsidRPr="000E1DEE" w:rsidRDefault="000E1DEE" w:rsidP="000E1DEE">
      <w:pPr>
        <w:ind w:left="1410" w:hanging="1410"/>
        <w:rPr>
          <w:rFonts w:ascii="Arial" w:hAnsi="Arial" w:cs="Arial"/>
          <w:color w:val="002060"/>
          <w:sz w:val="22"/>
          <w:szCs w:val="22"/>
        </w:rPr>
      </w:pPr>
    </w:p>
    <w:p w14:paraId="29F79784"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le semifinali play-off</w:t>
      </w:r>
    </w:p>
    <w:p w14:paraId="1A7C71EE" w14:textId="77777777" w:rsidR="000E1DEE" w:rsidRPr="000E1DEE" w:rsidRDefault="000E1DEE" w:rsidP="000E1DEE">
      <w:pPr>
        <w:ind w:left="1410" w:hanging="1410"/>
        <w:rPr>
          <w:rFonts w:ascii="Arial" w:hAnsi="Arial" w:cs="Arial"/>
          <w:color w:val="002060"/>
          <w:sz w:val="22"/>
          <w:szCs w:val="22"/>
        </w:rPr>
      </w:pPr>
    </w:p>
    <w:p w14:paraId="332B7C2C"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i quarti di finale play-off</w:t>
      </w:r>
    </w:p>
    <w:p w14:paraId="26476D1E" w14:textId="77777777" w:rsidR="000E1DEE" w:rsidRPr="000E1DEE" w:rsidRDefault="000E1DEE" w:rsidP="000E1DEE">
      <w:pPr>
        <w:ind w:left="1410" w:hanging="1410"/>
        <w:rPr>
          <w:rFonts w:ascii="Arial" w:hAnsi="Arial" w:cs="Arial"/>
          <w:color w:val="002060"/>
          <w:sz w:val="22"/>
          <w:szCs w:val="22"/>
        </w:rPr>
      </w:pPr>
    </w:p>
    <w:p w14:paraId="1D31D62B"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gli ottavi di finale play-off</w:t>
      </w:r>
    </w:p>
    <w:p w14:paraId="1BF1E0ED" w14:textId="77777777" w:rsidR="000E1DEE" w:rsidRPr="000E1DEE" w:rsidRDefault="000E1DEE" w:rsidP="000E1DEE">
      <w:pPr>
        <w:rPr>
          <w:rFonts w:ascii="Arial" w:hAnsi="Arial" w:cs="Arial"/>
          <w:color w:val="002060"/>
          <w:sz w:val="22"/>
          <w:szCs w:val="22"/>
        </w:rPr>
      </w:pPr>
    </w:p>
    <w:p w14:paraId="294EAB82" w14:textId="77777777" w:rsidR="000E1DEE" w:rsidRPr="000E1DEE" w:rsidRDefault="000E1DEE" w:rsidP="000E1DEE">
      <w:pPr>
        <w:rPr>
          <w:rFonts w:ascii="Arial" w:hAnsi="Arial" w:cs="Arial"/>
          <w:color w:val="002060"/>
          <w:sz w:val="22"/>
          <w:szCs w:val="22"/>
        </w:rPr>
      </w:pPr>
      <w:r w:rsidRPr="000E1DEE">
        <w:rPr>
          <w:rFonts w:ascii="Arial" w:hAnsi="Arial" w:cs="Arial"/>
          <w:b/>
          <w:color w:val="002060"/>
          <w:sz w:val="22"/>
          <w:szCs w:val="22"/>
        </w:rPr>
        <w:t>7^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4A1651AC" w14:textId="77777777" w:rsidR="000E1DEE" w:rsidRPr="000E1DEE" w:rsidRDefault="000E1DEE" w:rsidP="000E1DEE">
      <w:pPr>
        <w:rPr>
          <w:rFonts w:ascii="Arial" w:hAnsi="Arial" w:cs="Arial"/>
          <w:color w:val="002060"/>
          <w:sz w:val="22"/>
          <w:szCs w:val="22"/>
        </w:rPr>
      </w:pPr>
    </w:p>
    <w:p w14:paraId="55481D35" w14:textId="77777777" w:rsidR="000E1DEE" w:rsidRPr="000E1DEE" w:rsidRDefault="000E1DEE" w:rsidP="000E1DEE">
      <w:pPr>
        <w:rPr>
          <w:rFonts w:ascii="Arial" w:hAnsi="Arial" w:cs="Arial"/>
          <w:color w:val="002060"/>
          <w:sz w:val="22"/>
          <w:szCs w:val="22"/>
        </w:rPr>
      </w:pPr>
      <w:r w:rsidRPr="000E1DEE">
        <w:rPr>
          <w:rFonts w:ascii="Arial" w:hAnsi="Arial" w:cs="Arial"/>
          <w:b/>
          <w:color w:val="002060"/>
          <w:sz w:val="22"/>
          <w:szCs w:val="22"/>
        </w:rPr>
        <w:t>8^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4A955F68" w14:textId="77777777" w:rsidR="000E1DEE" w:rsidRPr="000E1DEE" w:rsidRDefault="000E1DEE" w:rsidP="000E1DEE">
      <w:pPr>
        <w:rPr>
          <w:rFonts w:ascii="Arial" w:hAnsi="Arial" w:cs="Arial"/>
          <w:color w:val="002060"/>
          <w:sz w:val="22"/>
          <w:szCs w:val="22"/>
        </w:rPr>
      </w:pPr>
    </w:p>
    <w:p w14:paraId="5F79FADC" w14:textId="77777777" w:rsidR="000E1DEE" w:rsidRPr="000E1DEE" w:rsidRDefault="000E1DEE" w:rsidP="000E1DEE">
      <w:pPr>
        <w:rPr>
          <w:rFonts w:ascii="Arial" w:hAnsi="Arial" w:cs="Arial"/>
          <w:b/>
          <w:color w:val="002060"/>
          <w:sz w:val="22"/>
          <w:szCs w:val="22"/>
          <w:u w:val="single"/>
        </w:rPr>
      </w:pPr>
      <w:r w:rsidRPr="000E1DEE">
        <w:rPr>
          <w:rFonts w:ascii="Arial" w:hAnsi="Arial" w:cs="Arial"/>
          <w:b/>
          <w:color w:val="002060"/>
          <w:sz w:val="22"/>
          <w:szCs w:val="22"/>
          <w:u w:val="single"/>
        </w:rPr>
        <w:t>Campionato Serie C2:</w:t>
      </w:r>
    </w:p>
    <w:p w14:paraId="6599C135"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di spareggio società vincenti i play off;</w:t>
      </w:r>
    </w:p>
    <w:p w14:paraId="5695EEB0" w14:textId="77777777" w:rsidR="000E1DEE" w:rsidRPr="000E1DEE" w:rsidRDefault="000E1DEE" w:rsidP="000E1DEE">
      <w:pPr>
        <w:ind w:left="1410" w:hanging="1410"/>
        <w:rPr>
          <w:rFonts w:ascii="Arial" w:hAnsi="Arial" w:cs="Arial"/>
          <w:b/>
          <w:color w:val="002060"/>
          <w:sz w:val="22"/>
          <w:szCs w:val="22"/>
        </w:rPr>
      </w:pPr>
    </w:p>
    <w:p w14:paraId="50F2A702"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2^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play-out del campionato di serie C2;</w:t>
      </w:r>
    </w:p>
    <w:p w14:paraId="07FDE61A" w14:textId="77777777" w:rsidR="000E1DEE" w:rsidRPr="000E1DEE" w:rsidRDefault="000E1DEE" w:rsidP="000E1DEE">
      <w:pPr>
        <w:ind w:left="1410" w:hanging="1410"/>
        <w:rPr>
          <w:rFonts w:ascii="Arial" w:hAnsi="Arial" w:cs="Arial"/>
          <w:b/>
          <w:color w:val="002060"/>
          <w:sz w:val="22"/>
          <w:szCs w:val="22"/>
        </w:rPr>
      </w:pPr>
    </w:p>
    <w:p w14:paraId="327115EA"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37627AC4" w14:textId="77777777" w:rsidR="000E1DEE" w:rsidRPr="000E1DEE" w:rsidRDefault="000E1DEE" w:rsidP="000E1DEE">
      <w:pPr>
        <w:ind w:left="1410" w:hanging="1410"/>
        <w:rPr>
          <w:rFonts w:ascii="Arial" w:hAnsi="Arial" w:cs="Arial"/>
          <w:b/>
          <w:color w:val="002060"/>
          <w:sz w:val="22"/>
          <w:szCs w:val="22"/>
        </w:rPr>
      </w:pPr>
    </w:p>
    <w:p w14:paraId="580C72FD" w14:textId="77777777" w:rsidR="000E1DEE" w:rsidRPr="000E1DEE" w:rsidRDefault="000E1DEE" w:rsidP="000E1DEE">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70A4402E" w14:textId="77777777" w:rsidR="000E1DEE" w:rsidRPr="000E1DEE" w:rsidRDefault="000E1DEE" w:rsidP="000E1DEE">
      <w:pPr>
        <w:rPr>
          <w:rFonts w:ascii="Arial" w:hAnsi="Arial" w:cs="Arial"/>
          <w:b/>
          <w:color w:val="002060"/>
          <w:sz w:val="22"/>
          <w:szCs w:val="22"/>
        </w:rPr>
      </w:pPr>
    </w:p>
    <w:p w14:paraId="683F109B" w14:textId="77777777" w:rsidR="000E1DEE" w:rsidRPr="000E1DEE" w:rsidRDefault="000E1DEE" w:rsidP="000E1DEE">
      <w:pPr>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566CF9BA" w14:textId="77777777" w:rsidR="000E1DEE" w:rsidRPr="000E1DEE" w:rsidRDefault="000E1DEE" w:rsidP="000E1DEE">
      <w:pPr>
        <w:rPr>
          <w:rFonts w:ascii="Arial" w:hAnsi="Arial" w:cs="Arial"/>
          <w:b/>
          <w:color w:val="002060"/>
          <w:sz w:val="22"/>
          <w:szCs w:val="22"/>
        </w:rPr>
      </w:pPr>
    </w:p>
    <w:p w14:paraId="2DB5323B" w14:textId="77777777" w:rsidR="000E1DEE" w:rsidRPr="000E1DEE" w:rsidRDefault="000E1DEE" w:rsidP="000E1DEE">
      <w:pPr>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1B54DD39" w14:textId="77777777" w:rsidR="000E1DEE" w:rsidRPr="00546731" w:rsidRDefault="000E1DEE" w:rsidP="000E1DEE">
      <w:pPr>
        <w:rPr>
          <w:rFonts w:ascii="Arial" w:hAnsi="Arial" w:cs="Arial"/>
          <w:color w:val="002060"/>
        </w:rPr>
      </w:pPr>
    </w:p>
    <w:p w14:paraId="21B79ABE" w14:textId="77777777" w:rsidR="000E1DEE" w:rsidRPr="000E1DEE" w:rsidRDefault="000E1DEE" w:rsidP="000E1DEE">
      <w:pPr>
        <w:rPr>
          <w:rFonts w:ascii="Arial" w:hAnsi="Arial" w:cs="Arial"/>
          <w:b/>
          <w:color w:val="002060"/>
          <w:sz w:val="22"/>
          <w:szCs w:val="22"/>
        </w:rPr>
      </w:pPr>
      <w:r w:rsidRPr="000E1DEE">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1BB825FF" w14:textId="77777777" w:rsidR="000E1DEE" w:rsidRPr="000E1DEE" w:rsidRDefault="000E1DEE" w:rsidP="000E1DEE">
      <w:pPr>
        <w:rPr>
          <w:rFonts w:ascii="Arial" w:hAnsi="Arial" w:cs="Arial"/>
          <w:color w:val="002060"/>
          <w:sz w:val="22"/>
          <w:szCs w:val="22"/>
        </w:rPr>
      </w:pPr>
    </w:p>
    <w:p w14:paraId="0296593E" w14:textId="77777777" w:rsidR="000E1DEE" w:rsidRPr="000E1DEE" w:rsidRDefault="000E1DEE" w:rsidP="000E1DEE">
      <w:pPr>
        <w:rPr>
          <w:rFonts w:ascii="Arial" w:hAnsi="Arial" w:cs="Arial"/>
          <w:bCs/>
          <w:color w:val="002060"/>
          <w:sz w:val="22"/>
          <w:szCs w:val="22"/>
        </w:rPr>
      </w:pPr>
      <w:r w:rsidRPr="000E1DEE">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0E1DEE">
        <w:rPr>
          <w:rFonts w:ascii="Arial" w:hAnsi="Arial" w:cs="Arial"/>
          <w:bCs/>
          <w:color w:val="002060"/>
          <w:sz w:val="22"/>
          <w:szCs w:val="22"/>
        </w:rPr>
        <w:t>stabilire l’organico di n. 14 squadre nella serie C1 e di n. 14 squadre nei singoli gironi di serie C2.</w:t>
      </w:r>
    </w:p>
    <w:p w14:paraId="5CEA5C70" w14:textId="77777777" w:rsidR="000E1DEE" w:rsidRPr="00546731" w:rsidRDefault="000E1DEE" w:rsidP="000E1DEE">
      <w:pPr>
        <w:rPr>
          <w:color w:val="002060"/>
        </w:rPr>
      </w:pPr>
    </w:p>
    <w:p w14:paraId="25E92862" w14:textId="77777777" w:rsidR="000E1DEE" w:rsidRPr="00546731" w:rsidRDefault="000E1DEE" w:rsidP="000E1DEE">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7CBEED19" w14:textId="77777777" w:rsidR="000E1DEE" w:rsidRPr="00546731" w:rsidRDefault="000E1DEE" w:rsidP="000E1DEE">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0E1DEE" w:rsidRPr="00546731" w14:paraId="3D07D413" w14:textId="77777777" w:rsidTr="007C0FD1">
        <w:tc>
          <w:tcPr>
            <w:tcW w:w="9778" w:type="dxa"/>
            <w:shd w:val="pct25" w:color="000000" w:fill="FFFFFF"/>
          </w:tcPr>
          <w:p w14:paraId="439ACC72" w14:textId="77777777" w:rsidR="000E1DEE" w:rsidRPr="00546731" w:rsidRDefault="000E1DEE" w:rsidP="007C0FD1">
            <w:pPr>
              <w:pStyle w:val="Corpotesto"/>
              <w:spacing w:after="0"/>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22</w:t>
            </w:r>
            <w:r w:rsidRPr="00546731">
              <w:rPr>
                <w:rFonts w:ascii="Arial" w:hAnsi="Arial" w:cs="Arial"/>
                <w:color w:val="002060"/>
              </w:rPr>
              <w:t>/202</w:t>
            </w:r>
            <w:r>
              <w:rPr>
                <w:rFonts w:ascii="Arial" w:hAnsi="Arial" w:cs="Arial"/>
                <w:color w:val="002060"/>
              </w:rPr>
              <w:t>3</w:t>
            </w:r>
            <w:r w:rsidRPr="00546731">
              <w:rPr>
                <w:rFonts w:ascii="Arial" w:hAnsi="Arial" w:cs="Arial"/>
                <w:color w:val="002060"/>
              </w:rPr>
              <w:t xml:space="preserve"> – 202</w:t>
            </w:r>
            <w:r>
              <w:rPr>
                <w:rFonts w:ascii="Arial" w:hAnsi="Arial" w:cs="Arial"/>
                <w:color w:val="002060"/>
              </w:rPr>
              <w:t>3</w:t>
            </w:r>
            <w:r w:rsidRPr="00546731">
              <w:rPr>
                <w:rFonts w:ascii="Arial" w:hAnsi="Arial" w:cs="Arial"/>
                <w:color w:val="002060"/>
              </w:rPr>
              <w:t>/202</w:t>
            </w:r>
            <w:r>
              <w:rPr>
                <w:rFonts w:ascii="Arial" w:hAnsi="Arial" w:cs="Arial"/>
                <w:color w:val="002060"/>
              </w:rPr>
              <w:t>4</w:t>
            </w:r>
            <w:r w:rsidRPr="00546731">
              <w:rPr>
                <w:rFonts w:ascii="Arial" w:hAnsi="Arial" w:cs="Arial"/>
                <w:color w:val="002060"/>
              </w:rPr>
              <w:t xml:space="preserve"> – 202</w:t>
            </w:r>
            <w:r>
              <w:rPr>
                <w:rFonts w:ascii="Arial" w:hAnsi="Arial" w:cs="Arial"/>
                <w:color w:val="002060"/>
              </w:rPr>
              <w:t>4</w:t>
            </w:r>
            <w:r w:rsidRPr="00546731">
              <w:rPr>
                <w:rFonts w:ascii="Arial" w:hAnsi="Arial" w:cs="Arial"/>
                <w:color w:val="002060"/>
              </w:rPr>
              <w:t>/202</w:t>
            </w:r>
            <w:r>
              <w:rPr>
                <w:rFonts w:ascii="Arial" w:hAnsi="Arial" w:cs="Arial"/>
                <w:color w:val="002060"/>
              </w:rPr>
              <w:t>5</w:t>
            </w:r>
            <w:r w:rsidRPr="00546731">
              <w:rPr>
                <w:rFonts w:ascii="Arial" w:hAnsi="Arial" w:cs="Arial"/>
                <w:color w:val="002060"/>
              </w:rPr>
              <w:t>:</w:t>
            </w:r>
          </w:p>
          <w:p w14:paraId="24A20EB4" w14:textId="77777777" w:rsidR="000E1DEE" w:rsidRPr="00546731" w:rsidRDefault="000E1DEE" w:rsidP="007C0FD1">
            <w:pPr>
              <w:pStyle w:val="Corpotesto"/>
              <w:spacing w:after="0"/>
              <w:rPr>
                <w:rFonts w:ascii="Arial" w:hAnsi="Arial" w:cs="Arial"/>
                <w:color w:val="002060"/>
              </w:rPr>
            </w:pPr>
          </w:p>
          <w:p w14:paraId="781AC855" w14:textId="77777777" w:rsidR="000E1DEE" w:rsidRDefault="000E1DEE" w:rsidP="000E1DEE">
            <w:pPr>
              <w:pStyle w:val="Corpotesto"/>
              <w:numPr>
                <w:ilvl w:val="0"/>
                <w:numId w:val="15"/>
              </w:numPr>
              <w:spacing w:after="0"/>
              <w:rPr>
                <w:rFonts w:ascii="Arial" w:hAnsi="Arial" w:cs="Arial"/>
                <w:color w:val="002060"/>
              </w:rPr>
            </w:pPr>
            <w:r w:rsidRPr="00546731">
              <w:rPr>
                <w:rFonts w:ascii="Arial" w:hAnsi="Arial" w:cs="Arial"/>
                <w:color w:val="002060"/>
              </w:rPr>
              <w:t>SIANO STATE GIUDICATE E SANZIONATE PER ILLECITO SPORTIVO;</w:t>
            </w:r>
          </w:p>
          <w:p w14:paraId="368466E1" w14:textId="77777777" w:rsidR="000E1DEE" w:rsidRPr="00546731" w:rsidRDefault="000E1DEE" w:rsidP="007C0FD1">
            <w:pPr>
              <w:pStyle w:val="Corpotesto"/>
              <w:spacing w:after="0"/>
              <w:ind w:left="1485"/>
              <w:rPr>
                <w:rFonts w:ascii="Arial" w:hAnsi="Arial" w:cs="Arial"/>
                <w:color w:val="002060"/>
              </w:rPr>
            </w:pPr>
          </w:p>
          <w:p w14:paraId="106BA546" w14:textId="77777777" w:rsidR="000E1DEE" w:rsidRPr="00546731" w:rsidRDefault="000E1DEE" w:rsidP="000E1DEE">
            <w:pPr>
              <w:pStyle w:val="Corpotesto"/>
              <w:numPr>
                <w:ilvl w:val="0"/>
                <w:numId w:val="15"/>
              </w:numPr>
              <w:spacing w:after="0"/>
              <w:jc w:val="left"/>
              <w:rPr>
                <w:rFonts w:ascii="Arial" w:hAnsi="Arial" w:cs="Arial"/>
                <w:color w:val="002060"/>
              </w:rPr>
            </w:pPr>
            <w:r w:rsidRPr="00546731">
              <w:rPr>
                <w:rFonts w:ascii="Arial" w:hAnsi="Arial" w:cs="Arial"/>
                <w:color w:val="002060"/>
              </w:rPr>
              <w:t>ABBIANO USUFRUITO DEL DIRITTO DI AMMISSIONE A QUALSIASI TITOLO</w:t>
            </w:r>
          </w:p>
          <w:p w14:paraId="0CB0389D" w14:textId="77777777" w:rsidR="000E1DEE" w:rsidRPr="00546731" w:rsidRDefault="000E1DEE" w:rsidP="007C0FD1">
            <w:pPr>
              <w:pStyle w:val="Corpotesto"/>
              <w:spacing w:after="0"/>
              <w:ind w:left="1485"/>
              <w:jc w:val="left"/>
              <w:rPr>
                <w:rFonts w:ascii="Arial" w:hAnsi="Arial" w:cs="Arial"/>
                <w:color w:val="002060"/>
              </w:rPr>
            </w:pPr>
            <w:r w:rsidRPr="00546731">
              <w:rPr>
                <w:rFonts w:ascii="Arial" w:hAnsi="Arial" w:cs="Arial"/>
                <w:color w:val="002060"/>
              </w:rPr>
              <w:t xml:space="preserve">(RIPESCAGGI O AMPLIAMENTO DI ORGANICO) AL CAMPIONATO DI CATEGORIA </w:t>
            </w:r>
          </w:p>
          <w:p w14:paraId="5F788BC4" w14:textId="77777777" w:rsidR="000E1DEE" w:rsidRPr="00546731" w:rsidRDefault="000E1DEE" w:rsidP="007C0FD1">
            <w:pPr>
              <w:pStyle w:val="Corpotesto"/>
              <w:spacing w:after="0"/>
              <w:ind w:left="1485"/>
              <w:jc w:val="left"/>
              <w:rPr>
                <w:rFonts w:ascii="Arial" w:hAnsi="Arial" w:cs="Arial"/>
                <w:color w:val="002060"/>
              </w:rPr>
            </w:pPr>
            <w:r w:rsidRPr="00546731">
              <w:rPr>
                <w:rFonts w:ascii="Arial" w:hAnsi="Arial" w:cs="Arial"/>
                <w:color w:val="002060"/>
              </w:rPr>
              <w:t xml:space="preserve">SUPERIORE. </w:t>
            </w:r>
          </w:p>
          <w:p w14:paraId="2E96C8E7" w14:textId="77777777" w:rsidR="000E1DEE" w:rsidRDefault="000E1DEE" w:rsidP="007C0FD1">
            <w:pPr>
              <w:pStyle w:val="Corpotesto"/>
              <w:spacing w:after="0"/>
              <w:ind w:left="1485"/>
              <w:rPr>
                <w:rFonts w:ascii="Arial" w:hAnsi="Arial" w:cs="Arial"/>
                <w:color w:val="002060"/>
              </w:rPr>
            </w:pPr>
            <w:r w:rsidRPr="00546731">
              <w:rPr>
                <w:rFonts w:ascii="Arial" w:hAnsi="Arial" w:cs="Arial"/>
                <w:color w:val="002060"/>
              </w:rPr>
              <w:t>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w:t>
            </w:r>
            <w:r>
              <w:rPr>
                <w:rFonts w:ascii="Arial" w:hAnsi="Arial" w:cs="Arial"/>
                <w:color w:val="002060"/>
              </w:rPr>
              <w:t>E</w:t>
            </w:r>
            <w:r w:rsidRPr="00546731">
              <w:rPr>
                <w:rFonts w:ascii="Arial" w:hAnsi="Arial" w:cs="Arial"/>
                <w:color w:val="002060"/>
              </w:rPr>
              <w:t xml:space="preserve">GORIA SUPERIORE; </w:t>
            </w:r>
          </w:p>
          <w:p w14:paraId="69A61291" w14:textId="77777777" w:rsidR="000E1DEE" w:rsidRPr="00546731" w:rsidRDefault="000E1DEE" w:rsidP="007C0FD1">
            <w:pPr>
              <w:pStyle w:val="Corpotesto"/>
              <w:spacing w:after="0"/>
              <w:ind w:left="1485"/>
              <w:rPr>
                <w:rFonts w:ascii="Arial" w:hAnsi="Arial" w:cs="Arial"/>
                <w:color w:val="002060"/>
              </w:rPr>
            </w:pPr>
          </w:p>
          <w:p w14:paraId="23233DE9" w14:textId="77777777" w:rsidR="000E1DEE" w:rsidRPr="00546731" w:rsidRDefault="000E1DEE" w:rsidP="007C0FD1">
            <w:pPr>
              <w:pStyle w:val="Corpotesto"/>
              <w:spacing w:after="0"/>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1A0AE971" w14:textId="77777777" w:rsidR="000E1DEE" w:rsidRDefault="000E1DEE" w:rsidP="007C0FD1">
            <w:pPr>
              <w:pStyle w:val="Corpotesto"/>
              <w:spacing w:after="0"/>
              <w:ind w:left="1485"/>
              <w:rPr>
                <w:rFonts w:ascii="Arial" w:hAnsi="Arial" w:cs="Arial"/>
                <w:color w:val="002060"/>
              </w:rPr>
            </w:pPr>
            <w:r w:rsidRPr="00546731">
              <w:rPr>
                <w:rFonts w:ascii="Arial" w:hAnsi="Arial" w:cs="Arial"/>
                <w:color w:val="002060"/>
              </w:rPr>
              <w:t>AMBITO DELLA LND;</w:t>
            </w:r>
          </w:p>
          <w:p w14:paraId="2FAA46B4" w14:textId="77777777" w:rsidR="000E1DEE" w:rsidRPr="00546731" w:rsidRDefault="000E1DEE" w:rsidP="007C0FD1">
            <w:pPr>
              <w:pStyle w:val="Corpotesto"/>
              <w:spacing w:after="0"/>
              <w:ind w:left="1485"/>
              <w:rPr>
                <w:rFonts w:ascii="Arial" w:hAnsi="Arial" w:cs="Arial"/>
                <w:color w:val="002060"/>
              </w:rPr>
            </w:pPr>
          </w:p>
          <w:p w14:paraId="32673923" w14:textId="77777777" w:rsidR="000E1DEE" w:rsidRPr="00546731" w:rsidRDefault="000E1DEE" w:rsidP="007C0FD1">
            <w:pPr>
              <w:pStyle w:val="Corpotesto"/>
              <w:spacing w:after="0"/>
              <w:rPr>
                <w:rFonts w:ascii="Arial" w:hAnsi="Arial" w:cs="Arial"/>
                <w:color w:val="002060"/>
              </w:rPr>
            </w:pPr>
            <w:r w:rsidRPr="00546731">
              <w:rPr>
                <w:rFonts w:ascii="Arial" w:hAnsi="Arial" w:cs="Arial"/>
                <w:color w:val="002060"/>
              </w:rPr>
              <w:t xml:space="preserve">                  </w:t>
            </w:r>
            <w:r>
              <w:rPr>
                <w:rFonts w:ascii="Arial" w:hAnsi="Arial" w:cs="Arial"/>
                <w:color w:val="002060"/>
              </w:rPr>
              <w:t xml:space="preserve">  </w:t>
            </w:r>
            <w:r w:rsidRPr="00546731">
              <w:rPr>
                <w:rFonts w:ascii="Arial" w:hAnsi="Arial" w:cs="Arial"/>
                <w:color w:val="002060"/>
              </w:rPr>
              <w:t>D</w:t>
            </w:r>
            <w:r w:rsidRPr="001C3817">
              <w:rPr>
                <w:rFonts w:ascii="Arial" w:hAnsi="Arial" w:cs="Arial"/>
                <w:color w:val="002060"/>
              </w:rPr>
              <w:t>)   CLASSIFICATE ULTIMO POSTO IN CAMPIONATO.</w:t>
            </w:r>
            <w:r w:rsidRPr="00546731">
              <w:rPr>
                <w:color w:val="002060"/>
              </w:rPr>
              <w:t xml:space="preserve"> </w:t>
            </w:r>
          </w:p>
        </w:tc>
      </w:tr>
      <w:tr w:rsidR="000E1DEE" w:rsidRPr="00546731" w14:paraId="2096C3DB" w14:textId="77777777" w:rsidTr="007C0FD1">
        <w:tc>
          <w:tcPr>
            <w:tcW w:w="9778" w:type="dxa"/>
            <w:shd w:val="pct25" w:color="000000" w:fill="FFFFFF"/>
          </w:tcPr>
          <w:p w14:paraId="705FA701" w14:textId="77777777" w:rsidR="000E1DEE" w:rsidRPr="00546731" w:rsidRDefault="000E1DEE" w:rsidP="007C0FD1">
            <w:pPr>
              <w:pStyle w:val="Corpotesto"/>
              <w:spacing w:after="0"/>
              <w:rPr>
                <w:rFonts w:ascii="Arial" w:hAnsi="Arial" w:cs="Arial"/>
                <w:color w:val="002060"/>
              </w:rPr>
            </w:pPr>
            <w:r w:rsidRPr="00546731">
              <w:rPr>
                <w:rFonts w:ascii="Arial" w:hAnsi="Arial" w:cs="Arial"/>
                <w:color w:val="002060"/>
              </w:rPr>
              <w:lastRenderedPageBreak/>
              <w:t xml:space="preserve">  </w:t>
            </w:r>
          </w:p>
        </w:tc>
      </w:tr>
    </w:tbl>
    <w:p w14:paraId="52E47103" w14:textId="77777777" w:rsidR="000E1DEE" w:rsidRPr="00546731" w:rsidRDefault="000E1DEE" w:rsidP="000E1DEE">
      <w:pPr>
        <w:rPr>
          <w:rFonts w:ascii="Arial" w:hAnsi="Arial" w:cs="Arial"/>
          <w:bCs/>
          <w:color w:val="002060"/>
          <w:sz w:val="28"/>
          <w:szCs w:val="28"/>
        </w:rPr>
      </w:pPr>
    </w:p>
    <w:p w14:paraId="20D072BB" w14:textId="77777777" w:rsidR="000E1DEE" w:rsidRPr="00546731" w:rsidRDefault="000E1DEE" w:rsidP="000E1DEE">
      <w:pPr>
        <w:pStyle w:val="A119"/>
        <w:jc w:val="center"/>
        <w:rPr>
          <w:b/>
          <w:bCs/>
          <w:color w:val="002060"/>
          <w:sz w:val="26"/>
          <w:szCs w:val="26"/>
          <w:u w:val="single"/>
        </w:rPr>
      </w:pPr>
      <w:r w:rsidRPr="00546731">
        <w:rPr>
          <w:b/>
          <w:bCs/>
          <w:color w:val="002060"/>
          <w:sz w:val="26"/>
          <w:szCs w:val="26"/>
          <w:u w:val="single"/>
        </w:rPr>
        <w:t>SOCIETA’ RIPESCATE PER COMPLETAMENTO ORGANICI</w:t>
      </w:r>
    </w:p>
    <w:p w14:paraId="77CE4653" w14:textId="77777777" w:rsidR="000E1DEE" w:rsidRPr="00546731" w:rsidRDefault="000E1DEE" w:rsidP="000E1DEE">
      <w:pPr>
        <w:pStyle w:val="A119"/>
        <w:jc w:val="center"/>
        <w:rPr>
          <w:b/>
          <w:bCs/>
          <w:color w:val="002060"/>
          <w:sz w:val="26"/>
          <w:szCs w:val="26"/>
          <w:u w:val="single"/>
        </w:rPr>
      </w:pPr>
      <w:r w:rsidRPr="00546731">
        <w:rPr>
          <w:b/>
          <w:bCs/>
          <w:color w:val="002060"/>
          <w:sz w:val="26"/>
          <w:szCs w:val="26"/>
          <w:u w:val="single"/>
        </w:rPr>
        <w:t xml:space="preserve">NEL TRIENNIO </w:t>
      </w:r>
      <w:r>
        <w:rPr>
          <w:b/>
          <w:bCs/>
          <w:color w:val="002060"/>
          <w:sz w:val="26"/>
          <w:szCs w:val="26"/>
          <w:u w:val="single"/>
        </w:rPr>
        <w:t>2021/2022</w:t>
      </w:r>
      <w:r w:rsidRPr="00546731">
        <w:rPr>
          <w:b/>
          <w:bCs/>
          <w:color w:val="002060"/>
          <w:sz w:val="26"/>
          <w:szCs w:val="26"/>
          <w:u w:val="single"/>
        </w:rPr>
        <w:t xml:space="preserve"> – 2</w:t>
      </w:r>
      <w:r>
        <w:rPr>
          <w:b/>
          <w:bCs/>
          <w:color w:val="002060"/>
          <w:sz w:val="26"/>
          <w:szCs w:val="26"/>
          <w:u w:val="single"/>
        </w:rPr>
        <w:t>022</w:t>
      </w:r>
      <w:r w:rsidRPr="00546731">
        <w:rPr>
          <w:b/>
          <w:bCs/>
          <w:color w:val="002060"/>
          <w:sz w:val="26"/>
          <w:szCs w:val="26"/>
          <w:u w:val="single"/>
        </w:rPr>
        <w:t>/202</w:t>
      </w:r>
      <w:r>
        <w:rPr>
          <w:b/>
          <w:bCs/>
          <w:color w:val="002060"/>
          <w:sz w:val="26"/>
          <w:szCs w:val="26"/>
          <w:u w:val="single"/>
        </w:rPr>
        <w:t>3 – 2023/2024</w:t>
      </w:r>
    </w:p>
    <w:p w14:paraId="3F6CC88D" w14:textId="77777777" w:rsidR="000E1DEE" w:rsidRPr="00546731" w:rsidRDefault="000E1DEE" w:rsidP="000E1DEE">
      <w:pPr>
        <w:pStyle w:val="Corpodeltesto3"/>
        <w:spacing w:after="0"/>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0E1DEE" w:rsidRPr="00546731" w14:paraId="2DB7A39D" w14:textId="77777777" w:rsidTr="007C0FD1">
        <w:trPr>
          <w:trHeight w:val="337"/>
        </w:trPr>
        <w:tc>
          <w:tcPr>
            <w:tcW w:w="3231" w:type="dxa"/>
            <w:tcBorders>
              <w:right w:val="single" w:sz="4" w:space="0" w:color="auto"/>
            </w:tcBorders>
          </w:tcPr>
          <w:p w14:paraId="4B56A05D" w14:textId="77777777" w:rsidR="000E1DEE" w:rsidRPr="00546731" w:rsidRDefault="000E1DEE" w:rsidP="007C0FD1">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w:t>
            </w:r>
            <w:r>
              <w:rPr>
                <w:rFonts w:ascii="Arial" w:hAnsi="Arial" w:cs="Arial"/>
                <w:color w:val="002060"/>
                <w:sz w:val="22"/>
                <w:szCs w:val="22"/>
              </w:rPr>
              <w:t>21</w:t>
            </w:r>
            <w:r w:rsidRPr="00546731">
              <w:rPr>
                <w:rFonts w:ascii="Arial" w:hAnsi="Arial" w:cs="Arial"/>
                <w:color w:val="002060"/>
                <w:sz w:val="22"/>
                <w:szCs w:val="22"/>
              </w:rPr>
              <w:t>/202</w:t>
            </w:r>
            <w:r>
              <w:rPr>
                <w:rFonts w:ascii="Arial" w:hAnsi="Arial" w:cs="Arial"/>
                <w:color w:val="002060"/>
                <w:sz w:val="22"/>
                <w:szCs w:val="22"/>
              </w:rPr>
              <w:t>2</w:t>
            </w:r>
          </w:p>
        </w:tc>
        <w:tc>
          <w:tcPr>
            <w:tcW w:w="3243" w:type="dxa"/>
            <w:tcBorders>
              <w:right w:val="single" w:sz="4" w:space="0" w:color="auto"/>
            </w:tcBorders>
          </w:tcPr>
          <w:p w14:paraId="5552F324" w14:textId="77777777" w:rsidR="000E1DEE" w:rsidRPr="00546731" w:rsidRDefault="000E1DEE" w:rsidP="007C0FD1">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w:t>
            </w:r>
          </w:p>
        </w:tc>
        <w:tc>
          <w:tcPr>
            <w:tcW w:w="3154" w:type="dxa"/>
            <w:tcBorders>
              <w:right w:val="single" w:sz="4" w:space="0" w:color="auto"/>
            </w:tcBorders>
          </w:tcPr>
          <w:p w14:paraId="6A46805F" w14:textId="77777777" w:rsidR="000E1DEE" w:rsidRPr="00546731" w:rsidRDefault="000E1DEE" w:rsidP="007C0FD1">
            <w:pPr>
              <w:pStyle w:val="Corpodeltesto3"/>
              <w:spacing w:after="0"/>
              <w:jc w:val="center"/>
              <w:rPr>
                <w:rFonts w:ascii="Arial" w:hAnsi="Arial" w:cs="Arial"/>
                <w:color w:val="002060"/>
                <w:sz w:val="22"/>
                <w:szCs w:val="22"/>
              </w:rPr>
            </w:pPr>
            <w:r>
              <w:rPr>
                <w:rFonts w:ascii="Arial" w:hAnsi="Arial" w:cs="Arial"/>
                <w:color w:val="002060"/>
                <w:sz w:val="22"/>
                <w:szCs w:val="22"/>
              </w:rPr>
              <w:t>2023/2024</w:t>
            </w:r>
          </w:p>
        </w:tc>
      </w:tr>
      <w:tr w:rsidR="000E1DEE" w:rsidRPr="00546731" w14:paraId="39F449A3" w14:textId="77777777" w:rsidTr="007C0FD1">
        <w:trPr>
          <w:trHeight w:val="2725"/>
        </w:trPr>
        <w:tc>
          <w:tcPr>
            <w:tcW w:w="3231" w:type="dxa"/>
            <w:tcBorders>
              <w:right w:val="single" w:sz="4" w:space="0" w:color="auto"/>
            </w:tcBorders>
          </w:tcPr>
          <w:p w14:paraId="790C9579"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GROTTACCIA 2005</w:t>
            </w:r>
          </w:p>
          <w:p w14:paraId="72CF422F" w14:textId="77777777" w:rsidR="000E1DEE" w:rsidRPr="00A61058" w:rsidRDefault="000E1DEE" w:rsidP="007C0FD1">
            <w:pPr>
              <w:pStyle w:val="Corpodeltesto3"/>
              <w:spacing w:after="0"/>
              <w:rPr>
                <w:rFonts w:ascii="Arial" w:hAnsi="Arial" w:cs="Arial"/>
                <w:color w:val="002060"/>
                <w:sz w:val="19"/>
                <w:szCs w:val="19"/>
              </w:rPr>
            </w:pPr>
            <w:r w:rsidRPr="00A61058">
              <w:rPr>
                <w:rFonts w:ascii="Arial" w:hAnsi="Arial" w:cs="Arial"/>
                <w:color w:val="002060"/>
                <w:sz w:val="19"/>
                <w:szCs w:val="19"/>
              </w:rPr>
              <w:t>ACLI AUDAX MONTECOSARO C5</w:t>
            </w:r>
          </w:p>
          <w:p w14:paraId="142AEF67"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OLIMPIA JUVENTU FALCONARA</w:t>
            </w:r>
          </w:p>
          <w:p w14:paraId="4E2EEC4D"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REAL EAGLES VIRTUS PAGLIA</w:t>
            </w:r>
          </w:p>
          <w:p w14:paraId="792C346A" w14:textId="77777777" w:rsidR="000E1DEE" w:rsidRPr="00A61058" w:rsidRDefault="000E1DEE" w:rsidP="007C0FD1">
            <w:pPr>
              <w:pStyle w:val="Corpodeltesto3"/>
              <w:spacing w:after="0"/>
              <w:rPr>
                <w:rFonts w:ascii="Arial" w:hAnsi="Arial" w:cs="Arial"/>
                <w:color w:val="002060"/>
                <w:sz w:val="20"/>
                <w:szCs w:val="20"/>
              </w:rPr>
            </w:pPr>
          </w:p>
        </w:tc>
        <w:tc>
          <w:tcPr>
            <w:tcW w:w="3243" w:type="dxa"/>
            <w:tcBorders>
              <w:right w:val="single" w:sz="4" w:space="0" w:color="auto"/>
            </w:tcBorders>
          </w:tcPr>
          <w:p w14:paraId="2FE3BCAC"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BAYER CAPPUCCINI</w:t>
            </w:r>
          </w:p>
          <w:p w14:paraId="4EC9D731"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REAL SAN GIORGIO</w:t>
            </w:r>
          </w:p>
          <w:p w14:paraId="3051624C"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AVIS ARCEVIA 1964</w:t>
            </w:r>
          </w:p>
          <w:p w14:paraId="3D34BBE0" w14:textId="77777777" w:rsidR="000E1DEE" w:rsidRPr="00A61058" w:rsidRDefault="000E1DEE" w:rsidP="007C0FD1">
            <w:pPr>
              <w:pStyle w:val="Corpodeltesto3"/>
              <w:spacing w:after="0"/>
              <w:rPr>
                <w:rFonts w:ascii="Arial" w:hAnsi="Arial" w:cs="Arial"/>
                <w:color w:val="002060"/>
                <w:sz w:val="20"/>
                <w:szCs w:val="20"/>
              </w:rPr>
            </w:pPr>
            <w:r w:rsidRPr="00A61058">
              <w:rPr>
                <w:rFonts w:ascii="Arial" w:hAnsi="Arial" w:cs="Arial"/>
                <w:color w:val="002060"/>
                <w:sz w:val="20"/>
                <w:szCs w:val="20"/>
              </w:rPr>
              <w:t>FIGHT BULLS CORRIDONIA</w:t>
            </w:r>
          </w:p>
        </w:tc>
        <w:tc>
          <w:tcPr>
            <w:tcW w:w="3154" w:type="dxa"/>
            <w:tcBorders>
              <w:right w:val="single" w:sz="4" w:space="0" w:color="auto"/>
            </w:tcBorders>
          </w:tcPr>
          <w:p w14:paraId="2B18580B" w14:textId="77777777" w:rsidR="000E1DEE" w:rsidRDefault="000E1DEE" w:rsidP="007C0FD1">
            <w:pPr>
              <w:pStyle w:val="Corpodeltesto3"/>
              <w:spacing w:after="0"/>
              <w:rPr>
                <w:rFonts w:ascii="Arial" w:hAnsi="Arial" w:cs="Arial"/>
                <w:color w:val="002060"/>
                <w:sz w:val="20"/>
                <w:szCs w:val="20"/>
              </w:rPr>
            </w:pPr>
            <w:r>
              <w:rPr>
                <w:rFonts w:ascii="Arial" w:hAnsi="Arial" w:cs="Arial"/>
                <w:color w:val="002060"/>
                <w:sz w:val="20"/>
                <w:szCs w:val="20"/>
              </w:rPr>
              <w:t>AMICI DEL CENTROSOCIO SP.</w:t>
            </w:r>
          </w:p>
          <w:p w14:paraId="5FF66567" w14:textId="77777777" w:rsidR="000E1DEE" w:rsidRDefault="000E1DEE" w:rsidP="007C0FD1">
            <w:pPr>
              <w:pStyle w:val="Corpodeltesto3"/>
              <w:spacing w:after="0"/>
              <w:rPr>
                <w:rFonts w:ascii="Arial" w:hAnsi="Arial" w:cs="Arial"/>
                <w:color w:val="002060"/>
                <w:sz w:val="20"/>
                <w:szCs w:val="20"/>
              </w:rPr>
            </w:pPr>
            <w:r>
              <w:rPr>
                <w:rFonts w:ascii="Arial" w:hAnsi="Arial" w:cs="Arial"/>
                <w:color w:val="002060"/>
                <w:sz w:val="20"/>
                <w:szCs w:val="20"/>
              </w:rPr>
              <w:t>FUTSAL MONTURANO</w:t>
            </w:r>
          </w:p>
          <w:p w14:paraId="0A9CFE3B" w14:textId="77777777" w:rsidR="000E1DEE" w:rsidRDefault="000E1DEE" w:rsidP="007C0FD1">
            <w:pPr>
              <w:pStyle w:val="Corpodeltesto3"/>
              <w:spacing w:after="0"/>
              <w:rPr>
                <w:rFonts w:ascii="Arial" w:hAnsi="Arial" w:cs="Arial"/>
                <w:color w:val="002060"/>
                <w:sz w:val="20"/>
                <w:szCs w:val="20"/>
              </w:rPr>
            </w:pPr>
            <w:r>
              <w:rPr>
                <w:rFonts w:ascii="Arial" w:hAnsi="Arial" w:cs="Arial"/>
                <w:color w:val="002060"/>
                <w:sz w:val="20"/>
                <w:szCs w:val="20"/>
              </w:rPr>
              <w:t>CIARNIN</w:t>
            </w:r>
          </w:p>
          <w:p w14:paraId="43D1E0CB" w14:textId="77777777" w:rsidR="000E1DEE" w:rsidRDefault="000E1DEE" w:rsidP="007C0FD1">
            <w:pPr>
              <w:pStyle w:val="Corpodeltesto3"/>
              <w:spacing w:after="0"/>
              <w:rPr>
                <w:rFonts w:ascii="Arial" w:hAnsi="Arial" w:cs="Arial"/>
                <w:color w:val="002060"/>
                <w:sz w:val="20"/>
                <w:szCs w:val="20"/>
              </w:rPr>
            </w:pPr>
            <w:r>
              <w:rPr>
                <w:rFonts w:ascii="Arial" w:hAnsi="Arial" w:cs="Arial"/>
                <w:color w:val="002060"/>
                <w:sz w:val="20"/>
                <w:szCs w:val="20"/>
              </w:rPr>
              <w:t>FUTSAL VIRE GEOSISTEM ASD</w:t>
            </w:r>
          </w:p>
          <w:p w14:paraId="65A9B0E6" w14:textId="77777777" w:rsidR="000E1DEE" w:rsidRPr="00A61058" w:rsidRDefault="000E1DEE" w:rsidP="007C0FD1">
            <w:pPr>
              <w:pStyle w:val="Corpodeltesto3"/>
              <w:spacing w:after="0"/>
              <w:rPr>
                <w:rFonts w:ascii="Arial" w:hAnsi="Arial" w:cs="Arial"/>
                <w:color w:val="002060"/>
                <w:sz w:val="20"/>
                <w:szCs w:val="20"/>
              </w:rPr>
            </w:pPr>
            <w:r>
              <w:rPr>
                <w:rFonts w:ascii="Arial" w:hAnsi="Arial" w:cs="Arial"/>
                <w:color w:val="002060"/>
                <w:sz w:val="20"/>
                <w:szCs w:val="20"/>
              </w:rPr>
              <w:t>POLISPORTIVA UROBORO</w:t>
            </w:r>
          </w:p>
        </w:tc>
      </w:tr>
    </w:tbl>
    <w:p w14:paraId="6BB9C323" w14:textId="77777777" w:rsidR="000E1DEE" w:rsidRPr="00546731" w:rsidRDefault="000E1DEE" w:rsidP="000E1DEE">
      <w:pPr>
        <w:rPr>
          <w:rFonts w:ascii="Arial" w:hAnsi="Arial" w:cs="Arial"/>
          <w:b/>
          <w:bCs/>
          <w:color w:val="002060"/>
          <w:sz w:val="28"/>
          <w:szCs w:val="28"/>
          <w:u w:val="single"/>
        </w:rPr>
      </w:pPr>
    </w:p>
    <w:p w14:paraId="507FF626" w14:textId="77777777" w:rsidR="000E1DEE" w:rsidRPr="00546731" w:rsidRDefault="000E1DEE" w:rsidP="000E1DEE">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5812E0F3" w14:textId="77777777" w:rsidR="000E1DEE" w:rsidRPr="000E1DEE" w:rsidRDefault="000E1DEE" w:rsidP="000E1DEE">
      <w:pPr>
        <w:jc w:val="center"/>
        <w:rPr>
          <w:rFonts w:ascii="Arial" w:hAnsi="Arial" w:cs="Arial"/>
          <w:bCs/>
          <w:color w:val="002060"/>
          <w:sz w:val="22"/>
          <w:szCs w:val="22"/>
        </w:rPr>
      </w:pPr>
      <w:r w:rsidRPr="000E1DEE">
        <w:rPr>
          <w:rFonts w:ascii="Arial" w:hAnsi="Arial" w:cs="Arial"/>
          <w:bCs/>
          <w:color w:val="002060"/>
          <w:sz w:val="22"/>
          <w:szCs w:val="22"/>
        </w:rPr>
        <w:t xml:space="preserve">(determineranno la classifica di priorità all’interno di ciascuna fascia) </w:t>
      </w:r>
    </w:p>
    <w:p w14:paraId="674CBF9D" w14:textId="77777777" w:rsidR="000E1DEE" w:rsidRPr="000E1DEE" w:rsidRDefault="000E1DEE" w:rsidP="000E1DEE">
      <w:pPr>
        <w:jc w:val="center"/>
        <w:rPr>
          <w:rFonts w:ascii="Arial" w:hAnsi="Arial" w:cs="Arial"/>
          <w:b/>
          <w:bCs/>
          <w:color w:val="002060"/>
          <w:sz w:val="22"/>
          <w:szCs w:val="22"/>
        </w:rPr>
      </w:pPr>
    </w:p>
    <w:p w14:paraId="065FD51D" w14:textId="77777777" w:rsidR="000E1DEE" w:rsidRPr="000E1DEE" w:rsidRDefault="000E1DEE" w:rsidP="000E1DEE">
      <w:pPr>
        <w:numPr>
          <w:ilvl w:val="0"/>
          <w:numId w:val="9"/>
        </w:numPr>
        <w:rPr>
          <w:rFonts w:ascii="Arial" w:hAnsi="Arial" w:cs="Arial"/>
          <w:color w:val="002060"/>
          <w:sz w:val="22"/>
          <w:szCs w:val="22"/>
        </w:rPr>
      </w:pPr>
      <w:r w:rsidRPr="000E1DEE">
        <w:rPr>
          <w:rFonts w:ascii="Arial" w:hAnsi="Arial" w:cs="Arial"/>
          <w:color w:val="002060"/>
          <w:sz w:val="22"/>
          <w:szCs w:val="22"/>
        </w:rPr>
        <w:t>Posizione di classifica ottenuta dalla Società al termine della regular season 2024/2025;</w:t>
      </w:r>
    </w:p>
    <w:p w14:paraId="257F5C4E" w14:textId="77777777" w:rsidR="000E1DEE" w:rsidRPr="000E1DEE" w:rsidRDefault="000E1DEE" w:rsidP="000E1DEE">
      <w:pPr>
        <w:rPr>
          <w:rFonts w:ascii="Arial" w:hAnsi="Arial" w:cs="Arial"/>
          <w:color w:val="002060"/>
          <w:sz w:val="22"/>
          <w:szCs w:val="22"/>
        </w:rPr>
      </w:pPr>
    </w:p>
    <w:p w14:paraId="2204DA9A" w14:textId="77777777" w:rsidR="000E1DEE" w:rsidRPr="000E1DEE" w:rsidRDefault="000E1DEE" w:rsidP="000E1DEE">
      <w:pPr>
        <w:numPr>
          <w:ilvl w:val="0"/>
          <w:numId w:val="9"/>
        </w:numPr>
        <w:rPr>
          <w:rFonts w:ascii="Arial" w:hAnsi="Arial" w:cs="Arial"/>
          <w:color w:val="002060"/>
          <w:sz w:val="22"/>
          <w:szCs w:val="22"/>
        </w:rPr>
      </w:pPr>
      <w:r w:rsidRPr="000E1DEE">
        <w:rPr>
          <w:rFonts w:ascii="Arial" w:hAnsi="Arial" w:cs="Arial"/>
          <w:color w:val="002060"/>
          <w:sz w:val="22"/>
          <w:szCs w:val="22"/>
        </w:rPr>
        <w:t>Posizione nella graduatoria di Coppa Disciplina nella stagione sportiva 2024/2025;</w:t>
      </w:r>
    </w:p>
    <w:p w14:paraId="2F431D9D" w14:textId="77777777" w:rsidR="000E1DEE" w:rsidRPr="000E1DEE" w:rsidRDefault="000E1DEE" w:rsidP="000E1DEE">
      <w:pPr>
        <w:rPr>
          <w:rFonts w:ascii="Arial" w:hAnsi="Arial" w:cs="Arial"/>
          <w:color w:val="002060"/>
          <w:sz w:val="22"/>
          <w:szCs w:val="22"/>
        </w:rPr>
      </w:pPr>
    </w:p>
    <w:p w14:paraId="3CD3D771" w14:textId="77777777" w:rsidR="000E1DEE" w:rsidRPr="000E1DEE" w:rsidRDefault="000E1DEE" w:rsidP="000E1DEE">
      <w:pPr>
        <w:numPr>
          <w:ilvl w:val="0"/>
          <w:numId w:val="9"/>
        </w:numPr>
        <w:rPr>
          <w:rFonts w:ascii="Arial" w:hAnsi="Arial" w:cs="Arial"/>
          <w:color w:val="002060"/>
          <w:sz w:val="22"/>
          <w:szCs w:val="22"/>
        </w:rPr>
      </w:pPr>
      <w:r w:rsidRPr="000E1DEE">
        <w:rPr>
          <w:rFonts w:ascii="Arial" w:hAnsi="Arial" w:cs="Arial"/>
          <w:color w:val="002060"/>
          <w:sz w:val="22"/>
          <w:szCs w:val="22"/>
        </w:rPr>
        <w:t>Dimensioni e qualità dell’attività giovanile nella stagione sportiva 2024/2025;</w:t>
      </w:r>
    </w:p>
    <w:p w14:paraId="25FCE7DD" w14:textId="77777777" w:rsidR="000E1DEE" w:rsidRPr="000E1DEE" w:rsidRDefault="000E1DEE" w:rsidP="000E1DEE">
      <w:pPr>
        <w:rPr>
          <w:rFonts w:ascii="Arial" w:hAnsi="Arial" w:cs="Arial"/>
          <w:color w:val="002060"/>
          <w:sz w:val="22"/>
          <w:szCs w:val="22"/>
        </w:rPr>
      </w:pPr>
    </w:p>
    <w:p w14:paraId="7257CCA5" w14:textId="77777777" w:rsidR="000E1DEE" w:rsidRPr="000E1DEE" w:rsidRDefault="000E1DEE" w:rsidP="000E1DEE">
      <w:pPr>
        <w:numPr>
          <w:ilvl w:val="0"/>
          <w:numId w:val="9"/>
        </w:numPr>
        <w:rPr>
          <w:rFonts w:ascii="Arial" w:hAnsi="Arial" w:cs="Arial"/>
          <w:color w:val="002060"/>
          <w:sz w:val="22"/>
          <w:szCs w:val="22"/>
        </w:rPr>
      </w:pPr>
      <w:r w:rsidRPr="000E1DEE">
        <w:rPr>
          <w:rFonts w:ascii="Arial" w:hAnsi="Arial" w:cs="Arial"/>
          <w:color w:val="002060"/>
          <w:sz w:val="22"/>
          <w:szCs w:val="22"/>
        </w:rPr>
        <w:t>Partecipazione alle Riunioni Provinciali e alle Assemblee Regionali validamente costituite;</w:t>
      </w:r>
    </w:p>
    <w:p w14:paraId="2D52BB19" w14:textId="77777777" w:rsidR="000E1DEE" w:rsidRPr="000E1DEE" w:rsidRDefault="000E1DEE" w:rsidP="000E1DEE">
      <w:pPr>
        <w:rPr>
          <w:rFonts w:ascii="Arial" w:hAnsi="Arial" w:cs="Arial"/>
          <w:color w:val="002060"/>
          <w:sz w:val="22"/>
          <w:szCs w:val="22"/>
        </w:rPr>
      </w:pPr>
    </w:p>
    <w:p w14:paraId="59E069F3" w14:textId="77777777" w:rsidR="000E1DEE" w:rsidRPr="000E1DEE" w:rsidRDefault="000E1DEE" w:rsidP="000E1DEE">
      <w:pPr>
        <w:numPr>
          <w:ilvl w:val="0"/>
          <w:numId w:val="9"/>
        </w:numPr>
        <w:rPr>
          <w:rFonts w:ascii="Arial" w:hAnsi="Arial" w:cs="Arial"/>
          <w:color w:val="002060"/>
          <w:sz w:val="22"/>
          <w:szCs w:val="22"/>
        </w:rPr>
      </w:pPr>
      <w:r w:rsidRPr="000E1DEE">
        <w:rPr>
          <w:rFonts w:ascii="Arial" w:hAnsi="Arial" w:cs="Arial"/>
          <w:color w:val="002060"/>
          <w:sz w:val="22"/>
          <w:szCs w:val="22"/>
        </w:rPr>
        <w:t>Partecipazione alla Coppa Italia ed alla Coppa Marche;</w:t>
      </w:r>
    </w:p>
    <w:p w14:paraId="114D6E24" w14:textId="77777777" w:rsidR="000E1DEE" w:rsidRPr="000E1DEE" w:rsidRDefault="000E1DEE" w:rsidP="000E1DEE">
      <w:pPr>
        <w:rPr>
          <w:rFonts w:ascii="Arial" w:hAnsi="Arial" w:cs="Arial"/>
          <w:b/>
          <w:bCs/>
          <w:color w:val="002060"/>
          <w:sz w:val="22"/>
          <w:szCs w:val="22"/>
        </w:rPr>
      </w:pPr>
    </w:p>
    <w:p w14:paraId="62870CE7" w14:textId="77777777" w:rsidR="000E1DEE" w:rsidRPr="000E1DEE" w:rsidRDefault="000E1DEE" w:rsidP="000E1DEE">
      <w:pPr>
        <w:numPr>
          <w:ilvl w:val="0"/>
          <w:numId w:val="9"/>
        </w:numPr>
        <w:rPr>
          <w:rFonts w:ascii="Arial" w:hAnsi="Arial" w:cs="Arial"/>
          <w:color w:val="002060"/>
          <w:sz w:val="22"/>
          <w:szCs w:val="22"/>
        </w:rPr>
      </w:pPr>
      <w:r w:rsidRPr="000E1DEE">
        <w:rPr>
          <w:rFonts w:ascii="Arial" w:hAnsi="Arial" w:cs="Arial"/>
          <w:color w:val="002060"/>
          <w:sz w:val="22"/>
          <w:szCs w:val="22"/>
        </w:rPr>
        <w:t>Un punto per ogni anno di anzianità di affiliazione, senza soluzione di continuità, fino ad un massimo di 25 punti.</w:t>
      </w:r>
    </w:p>
    <w:p w14:paraId="7206F21A" w14:textId="77777777" w:rsidR="000E1DEE" w:rsidRPr="000E1DEE" w:rsidRDefault="000E1DEE" w:rsidP="000E1DEE">
      <w:pPr>
        <w:rPr>
          <w:rFonts w:ascii="Arial" w:hAnsi="Arial" w:cs="Arial"/>
          <w:color w:val="002060"/>
          <w:sz w:val="22"/>
          <w:szCs w:val="22"/>
        </w:rPr>
      </w:pPr>
    </w:p>
    <w:p w14:paraId="0F82B6C6" w14:textId="77777777" w:rsidR="000E1DEE" w:rsidRPr="000E1DEE" w:rsidRDefault="000E1DEE" w:rsidP="000E1DEE">
      <w:pPr>
        <w:rPr>
          <w:rFonts w:ascii="Arial" w:hAnsi="Arial" w:cs="Arial"/>
          <w:color w:val="002060"/>
          <w:sz w:val="22"/>
          <w:szCs w:val="22"/>
        </w:rPr>
      </w:pPr>
    </w:p>
    <w:p w14:paraId="24AA8FFD"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In base a quanto sopra, il Consiglio Direttivo, ha stabilito, in relazione alle singole voci, i seguenti punteggi:</w:t>
      </w:r>
    </w:p>
    <w:p w14:paraId="3E62B061" w14:textId="77777777" w:rsidR="000E1DEE" w:rsidRPr="000E1DEE" w:rsidRDefault="000E1DEE" w:rsidP="000E1DEE">
      <w:pPr>
        <w:rPr>
          <w:color w:val="002060"/>
          <w:sz w:val="22"/>
          <w:szCs w:val="22"/>
        </w:rPr>
      </w:pPr>
    </w:p>
    <w:p w14:paraId="6B15606A" w14:textId="77777777" w:rsidR="000E1DEE" w:rsidRPr="000E1DEE" w:rsidRDefault="000E1DEE" w:rsidP="000E1DEE">
      <w:pPr>
        <w:rPr>
          <w:rFonts w:ascii="Arial" w:hAnsi="Arial" w:cs="Arial"/>
          <w:b/>
          <w:color w:val="002060"/>
          <w:sz w:val="22"/>
          <w:szCs w:val="22"/>
        </w:rPr>
      </w:pPr>
      <w:r w:rsidRPr="000E1DEE">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0E1DEE" w:rsidRPr="000E1DEE" w14:paraId="0BCF13DF" w14:textId="77777777" w:rsidTr="007C0FD1">
        <w:trPr>
          <w:trHeight w:val="225"/>
        </w:trPr>
        <w:tc>
          <w:tcPr>
            <w:tcW w:w="3614" w:type="dxa"/>
            <w:tcBorders>
              <w:top w:val="single" w:sz="4" w:space="0" w:color="000000"/>
              <w:left w:val="single" w:sz="4" w:space="0" w:color="000000"/>
              <w:bottom w:val="single" w:sz="4" w:space="0" w:color="000000"/>
            </w:tcBorders>
          </w:tcPr>
          <w:p w14:paraId="2E20A0EB"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34CA2C1E"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4B0B3F15"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97FEDB6"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7</w:t>
            </w:r>
          </w:p>
        </w:tc>
      </w:tr>
      <w:tr w:rsidR="000E1DEE" w:rsidRPr="000E1DEE" w14:paraId="67D23D22" w14:textId="77777777" w:rsidTr="007C0FD1">
        <w:trPr>
          <w:trHeight w:val="225"/>
        </w:trPr>
        <w:tc>
          <w:tcPr>
            <w:tcW w:w="3614" w:type="dxa"/>
            <w:tcBorders>
              <w:top w:val="single" w:sz="4" w:space="0" w:color="000000"/>
              <w:left w:val="single" w:sz="4" w:space="0" w:color="000000"/>
              <w:bottom w:val="single" w:sz="4" w:space="0" w:color="000000"/>
            </w:tcBorders>
          </w:tcPr>
          <w:p w14:paraId="223A00B2"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639665C"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0318AC05"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648BF210"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5</w:t>
            </w:r>
          </w:p>
        </w:tc>
      </w:tr>
      <w:tr w:rsidR="000E1DEE" w:rsidRPr="000E1DEE" w14:paraId="02C36292" w14:textId="77777777" w:rsidTr="007C0FD1">
        <w:trPr>
          <w:trHeight w:val="225"/>
        </w:trPr>
        <w:tc>
          <w:tcPr>
            <w:tcW w:w="3614" w:type="dxa"/>
            <w:tcBorders>
              <w:top w:val="single" w:sz="4" w:space="0" w:color="000000"/>
              <w:left w:val="single" w:sz="4" w:space="0" w:color="000000"/>
              <w:bottom w:val="single" w:sz="4" w:space="0" w:color="000000"/>
            </w:tcBorders>
          </w:tcPr>
          <w:p w14:paraId="078032B9"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5C268FDD"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4E69F504"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51E96B3A"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3</w:t>
            </w:r>
          </w:p>
        </w:tc>
      </w:tr>
      <w:tr w:rsidR="000E1DEE" w:rsidRPr="000E1DEE" w14:paraId="1AB57D52" w14:textId="77777777" w:rsidTr="007C0FD1">
        <w:trPr>
          <w:trHeight w:val="225"/>
        </w:trPr>
        <w:tc>
          <w:tcPr>
            <w:tcW w:w="3614" w:type="dxa"/>
            <w:tcBorders>
              <w:top w:val="single" w:sz="4" w:space="0" w:color="000000"/>
              <w:left w:val="single" w:sz="4" w:space="0" w:color="000000"/>
              <w:bottom w:val="single" w:sz="4" w:space="0" w:color="000000"/>
            </w:tcBorders>
          </w:tcPr>
          <w:p w14:paraId="1CA92DFE"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21563089"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0290B849"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04FA8B0F"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2</w:t>
            </w:r>
          </w:p>
        </w:tc>
      </w:tr>
      <w:tr w:rsidR="000E1DEE" w:rsidRPr="000E1DEE" w14:paraId="09691D87" w14:textId="77777777" w:rsidTr="007C0FD1">
        <w:trPr>
          <w:trHeight w:val="225"/>
        </w:trPr>
        <w:tc>
          <w:tcPr>
            <w:tcW w:w="3614" w:type="dxa"/>
            <w:tcBorders>
              <w:top w:val="single" w:sz="4" w:space="0" w:color="000000"/>
              <w:left w:val="single" w:sz="4" w:space="0" w:color="000000"/>
              <w:bottom w:val="single" w:sz="4" w:space="0" w:color="000000"/>
            </w:tcBorders>
          </w:tcPr>
          <w:p w14:paraId="3F95661B"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617AF4A8"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4508C745"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7CD16DAA"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w:t>
            </w:r>
          </w:p>
        </w:tc>
      </w:tr>
      <w:tr w:rsidR="000E1DEE" w:rsidRPr="000E1DEE" w14:paraId="7718E46C" w14:textId="77777777" w:rsidTr="007C0FD1">
        <w:trPr>
          <w:trHeight w:val="225"/>
        </w:trPr>
        <w:tc>
          <w:tcPr>
            <w:tcW w:w="3614" w:type="dxa"/>
            <w:tcBorders>
              <w:top w:val="single" w:sz="4" w:space="0" w:color="000000"/>
              <w:left w:val="single" w:sz="4" w:space="0" w:color="000000"/>
              <w:bottom w:val="single" w:sz="4" w:space="0" w:color="000000"/>
            </w:tcBorders>
          </w:tcPr>
          <w:p w14:paraId="209E86CE"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7CA6609A"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5D4F6FF" w14:textId="77777777" w:rsidR="000E1DEE" w:rsidRPr="000E1DEE" w:rsidRDefault="000E1DEE" w:rsidP="007C0FD1">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261462A4" w14:textId="77777777" w:rsidR="000E1DEE" w:rsidRPr="000E1DEE" w:rsidRDefault="000E1DEE" w:rsidP="007C0FD1">
            <w:pPr>
              <w:snapToGrid w:val="0"/>
              <w:rPr>
                <w:rFonts w:ascii="Arial" w:hAnsi="Arial" w:cs="Arial"/>
                <w:color w:val="002060"/>
                <w:sz w:val="22"/>
                <w:szCs w:val="22"/>
              </w:rPr>
            </w:pPr>
          </w:p>
        </w:tc>
      </w:tr>
    </w:tbl>
    <w:p w14:paraId="110001F1" w14:textId="77777777" w:rsidR="000E1DEE" w:rsidRPr="000E1DEE" w:rsidRDefault="000E1DEE" w:rsidP="000E1DEE">
      <w:pPr>
        <w:rPr>
          <w:color w:val="002060"/>
          <w:sz w:val="22"/>
          <w:szCs w:val="22"/>
        </w:rPr>
      </w:pPr>
    </w:p>
    <w:p w14:paraId="48573405" w14:textId="77777777" w:rsidR="000E1DEE" w:rsidRPr="000E1DEE" w:rsidRDefault="000E1DEE" w:rsidP="000E1DEE">
      <w:pPr>
        <w:rPr>
          <w:rFonts w:ascii="Arial" w:hAnsi="Arial" w:cs="Arial"/>
          <w:b/>
          <w:color w:val="002060"/>
          <w:sz w:val="22"/>
          <w:szCs w:val="22"/>
        </w:rPr>
      </w:pPr>
      <w:r w:rsidRPr="000E1DEE">
        <w:rPr>
          <w:rFonts w:ascii="Arial" w:hAnsi="Arial" w:cs="Arial"/>
          <w:b/>
          <w:color w:val="002060"/>
          <w:sz w:val="22"/>
          <w:szCs w:val="22"/>
        </w:rPr>
        <w:lastRenderedPageBreak/>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0E1DEE" w:rsidRPr="000E1DEE" w14:paraId="0B959E01" w14:textId="77777777" w:rsidTr="007C0FD1">
        <w:trPr>
          <w:trHeight w:val="225"/>
        </w:trPr>
        <w:tc>
          <w:tcPr>
            <w:tcW w:w="3614" w:type="dxa"/>
            <w:tcBorders>
              <w:top w:val="single" w:sz="4" w:space="0" w:color="000000"/>
              <w:left w:val="single" w:sz="4" w:space="0" w:color="000000"/>
              <w:bottom w:val="single" w:sz="4" w:space="0" w:color="000000"/>
            </w:tcBorders>
          </w:tcPr>
          <w:p w14:paraId="547389DE"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6F7CF29F"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2774A9F6"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41A900EF"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7</w:t>
            </w:r>
          </w:p>
        </w:tc>
      </w:tr>
      <w:tr w:rsidR="000E1DEE" w:rsidRPr="000E1DEE" w14:paraId="5E49A159" w14:textId="77777777" w:rsidTr="007C0FD1">
        <w:trPr>
          <w:trHeight w:val="225"/>
        </w:trPr>
        <w:tc>
          <w:tcPr>
            <w:tcW w:w="3614" w:type="dxa"/>
            <w:tcBorders>
              <w:top w:val="single" w:sz="4" w:space="0" w:color="000000"/>
              <w:left w:val="single" w:sz="4" w:space="0" w:color="000000"/>
              <w:bottom w:val="single" w:sz="4" w:space="0" w:color="000000"/>
            </w:tcBorders>
          </w:tcPr>
          <w:p w14:paraId="05DB434A"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47B126D4"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722B6EA6"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740DC21"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5</w:t>
            </w:r>
          </w:p>
        </w:tc>
      </w:tr>
      <w:tr w:rsidR="000E1DEE" w:rsidRPr="000E1DEE" w14:paraId="38DC6C57" w14:textId="77777777" w:rsidTr="007C0FD1">
        <w:trPr>
          <w:trHeight w:val="225"/>
        </w:trPr>
        <w:tc>
          <w:tcPr>
            <w:tcW w:w="3614" w:type="dxa"/>
            <w:tcBorders>
              <w:top w:val="single" w:sz="4" w:space="0" w:color="000000"/>
              <w:left w:val="single" w:sz="4" w:space="0" w:color="000000"/>
              <w:bottom w:val="single" w:sz="4" w:space="0" w:color="000000"/>
            </w:tcBorders>
          </w:tcPr>
          <w:p w14:paraId="49BFB87C"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5B154F20"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5B8975E9"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437D4C14"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3</w:t>
            </w:r>
          </w:p>
        </w:tc>
      </w:tr>
      <w:tr w:rsidR="000E1DEE" w:rsidRPr="000E1DEE" w14:paraId="44119F19" w14:textId="77777777" w:rsidTr="007C0FD1">
        <w:trPr>
          <w:trHeight w:val="225"/>
        </w:trPr>
        <w:tc>
          <w:tcPr>
            <w:tcW w:w="3614" w:type="dxa"/>
            <w:tcBorders>
              <w:top w:val="single" w:sz="4" w:space="0" w:color="000000"/>
              <w:left w:val="single" w:sz="4" w:space="0" w:color="000000"/>
              <w:bottom w:val="single" w:sz="4" w:space="0" w:color="000000"/>
            </w:tcBorders>
          </w:tcPr>
          <w:p w14:paraId="7B350D9C"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3D5808DE"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558F567"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70CB5891"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2</w:t>
            </w:r>
          </w:p>
        </w:tc>
      </w:tr>
      <w:tr w:rsidR="000E1DEE" w:rsidRPr="000E1DEE" w14:paraId="50C55707" w14:textId="77777777" w:rsidTr="007C0FD1">
        <w:trPr>
          <w:trHeight w:val="225"/>
        </w:trPr>
        <w:tc>
          <w:tcPr>
            <w:tcW w:w="3614" w:type="dxa"/>
            <w:tcBorders>
              <w:top w:val="single" w:sz="4" w:space="0" w:color="000000"/>
              <w:left w:val="single" w:sz="4" w:space="0" w:color="000000"/>
              <w:bottom w:val="single" w:sz="4" w:space="0" w:color="000000"/>
            </w:tcBorders>
          </w:tcPr>
          <w:p w14:paraId="731155A0"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7B0EC944"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014C3682"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63D3D5FE"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w:t>
            </w:r>
          </w:p>
        </w:tc>
      </w:tr>
    </w:tbl>
    <w:p w14:paraId="3DA8801C" w14:textId="77777777" w:rsidR="000E1DEE" w:rsidRPr="000E1DEE" w:rsidRDefault="000E1DEE" w:rsidP="000E1DEE">
      <w:pPr>
        <w:rPr>
          <w:color w:val="002060"/>
          <w:sz w:val="22"/>
          <w:szCs w:val="22"/>
        </w:rPr>
      </w:pPr>
    </w:p>
    <w:p w14:paraId="0447807A"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A parità di punti, alle Società verrà assegnato lo stesso punteggio.</w:t>
      </w:r>
    </w:p>
    <w:p w14:paraId="461874AE" w14:textId="77777777" w:rsidR="000E1DEE" w:rsidRPr="000E1DEE" w:rsidRDefault="000E1DEE" w:rsidP="000E1DEE">
      <w:pPr>
        <w:rPr>
          <w:color w:val="002060"/>
          <w:sz w:val="22"/>
          <w:szCs w:val="22"/>
        </w:rPr>
      </w:pPr>
    </w:p>
    <w:p w14:paraId="3340FF11"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Alle Società che nella speciale classifica del Premio Disciplina:</w:t>
      </w:r>
    </w:p>
    <w:p w14:paraId="5F86106E" w14:textId="77777777" w:rsidR="000E1DEE" w:rsidRPr="000E1DEE" w:rsidRDefault="000E1DEE" w:rsidP="000E1DEE">
      <w:pPr>
        <w:rPr>
          <w:rFonts w:ascii="Arial" w:hAnsi="Arial" w:cs="Arial"/>
          <w:color w:val="002060"/>
          <w:sz w:val="22"/>
          <w:szCs w:val="22"/>
        </w:rPr>
      </w:pPr>
    </w:p>
    <w:p w14:paraId="35314353" w14:textId="77777777" w:rsidR="000E1DEE" w:rsidRPr="000E1DEE" w:rsidRDefault="000E1DEE" w:rsidP="000E1DEE">
      <w:pPr>
        <w:numPr>
          <w:ilvl w:val="0"/>
          <w:numId w:val="8"/>
        </w:numPr>
        <w:rPr>
          <w:rFonts w:ascii="Arial" w:hAnsi="Arial" w:cs="Arial"/>
          <w:color w:val="002060"/>
          <w:sz w:val="22"/>
          <w:szCs w:val="22"/>
        </w:rPr>
      </w:pPr>
      <w:r w:rsidRPr="000E1DEE">
        <w:rPr>
          <w:rFonts w:ascii="Arial" w:hAnsi="Arial" w:cs="Arial"/>
          <w:color w:val="002060"/>
          <w:sz w:val="22"/>
          <w:szCs w:val="22"/>
        </w:rPr>
        <w:t>Abbiano superato i 100 punti verranno applicati 10 punti di penalizzazione;</w:t>
      </w:r>
    </w:p>
    <w:p w14:paraId="3DF08831" w14:textId="77777777" w:rsidR="000E1DEE" w:rsidRPr="000E1DEE" w:rsidRDefault="000E1DEE" w:rsidP="000E1DEE">
      <w:pPr>
        <w:numPr>
          <w:ilvl w:val="0"/>
          <w:numId w:val="8"/>
        </w:numPr>
        <w:rPr>
          <w:rFonts w:ascii="Arial" w:hAnsi="Arial" w:cs="Arial"/>
          <w:color w:val="002060"/>
          <w:sz w:val="22"/>
          <w:szCs w:val="22"/>
        </w:rPr>
      </w:pPr>
      <w:r w:rsidRPr="000E1DEE">
        <w:rPr>
          <w:rFonts w:ascii="Arial" w:hAnsi="Arial" w:cs="Arial"/>
          <w:color w:val="002060"/>
          <w:sz w:val="22"/>
          <w:szCs w:val="22"/>
        </w:rPr>
        <w:t>Abbiano superato i 150 punti verranno applicati 20 punti di penalizzazione;</w:t>
      </w:r>
    </w:p>
    <w:p w14:paraId="4FA58CC0" w14:textId="77777777" w:rsidR="000E1DEE" w:rsidRPr="000E1DEE" w:rsidRDefault="000E1DEE" w:rsidP="000E1DEE">
      <w:pPr>
        <w:numPr>
          <w:ilvl w:val="0"/>
          <w:numId w:val="8"/>
        </w:numPr>
        <w:rPr>
          <w:rFonts w:ascii="Arial" w:hAnsi="Arial" w:cs="Arial"/>
          <w:color w:val="002060"/>
          <w:sz w:val="22"/>
          <w:szCs w:val="22"/>
        </w:rPr>
      </w:pPr>
      <w:r w:rsidRPr="000E1DEE">
        <w:rPr>
          <w:rFonts w:ascii="Arial" w:hAnsi="Arial" w:cs="Arial"/>
          <w:color w:val="002060"/>
          <w:sz w:val="22"/>
          <w:szCs w:val="22"/>
        </w:rPr>
        <w:t>Abbiano superato i 200 punti verranno escluse dalla graduatoria</w:t>
      </w:r>
    </w:p>
    <w:p w14:paraId="1D15907F" w14:textId="77777777" w:rsidR="000E1DEE" w:rsidRPr="000E1DEE" w:rsidRDefault="000E1DEE" w:rsidP="000E1DEE">
      <w:pPr>
        <w:rPr>
          <w:rFonts w:ascii="Arial" w:hAnsi="Arial" w:cs="Arial"/>
          <w:b/>
          <w:color w:val="002060"/>
          <w:sz w:val="22"/>
          <w:szCs w:val="22"/>
        </w:rPr>
      </w:pPr>
    </w:p>
    <w:p w14:paraId="5F551D72" w14:textId="77777777" w:rsidR="000E1DEE" w:rsidRPr="000E1DEE" w:rsidRDefault="000E1DEE" w:rsidP="000E1DEE">
      <w:pPr>
        <w:rPr>
          <w:rFonts w:ascii="Arial" w:hAnsi="Arial" w:cs="Arial"/>
          <w:b/>
          <w:color w:val="002060"/>
          <w:sz w:val="22"/>
          <w:szCs w:val="22"/>
        </w:rPr>
      </w:pPr>
      <w:r w:rsidRPr="000E1DEE">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0E1DEE" w:rsidRPr="000E1DEE" w14:paraId="2342ADED" w14:textId="77777777" w:rsidTr="007C0FD1">
        <w:tc>
          <w:tcPr>
            <w:tcW w:w="4815" w:type="dxa"/>
          </w:tcPr>
          <w:p w14:paraId="5F5778ED" w14:textId="77777777" w:rsidR="000E1DEE" w:rsidRPr="000E1DEE" w:rsidRDefault="000E1DEE" w:rsidP="007C0FD1">
            <w:pPr>
              <w:rPr>
                <w:rFonts w:ascii="Arial" w:hAnsi="Arial" w:cs="Arial"/>
                <w:color w:val="002060"/>
                <w:sz w:val="22"/>
                <w:szCs w:val="22"/>
              </w:rPr>
            </w:pPr>
            <w:r w:rsidRPr="000E1DEE">
              <w:rPr>
                <w:rFonts w:ascii="Arial" w:hAnsi="Arial" w:cs="Arial"/>
                <w:color w:val="002060"/>
                <w:sz w:val="22"/>
                <w:szCs w:val="22"/>
              </w:rPr>
              <w:t>Campionato Under 21</w:t>
            </w:r>
          </w:p>
        </w:tc>
        <w:tc>
          <w:tcPr>
            <w:tcW w:w="1276" w:type="dxa"/>
          </w:tcPr>
          <w:p w14:paraId="39C7061F" w14:textId="77777777" w:rsidR="000E1DEE" w:rsidRPr="000E1DEE" w:rsidRDefault="000E1DEE" w:rsidP="007C0FD1">
            <w:pPr>
              <w:jc w:val="center"/>
              <w:rPr>
                <w:rFonts w:ascii="Arial" w:hAnsi="Arial" w:cs="Arial"/>
                <w:color w:val="002060"/>
                <w:sz w:val="22"/>
                <w:szCs w:val="22"/>
              </w:rPr>
            </w:pPr>
            <w:r w:rsidRPr="000E1DEE">
              <w:rPr>
                <w:rFonts w:ascii="Arial" w:hAnsi="Arial" w:cs="Arial"/>
                <w:color w:val="002060"/>
                <w:sz w:val="22"/>
                <w:szCs w:val="22"/>
              </w:rPr>
              <w:t>Punti 40</w:t>
            </w:r>
          </w:p>
        </w:tc>
      </w:tr>
      <w:tr w:rsidR="000E1DEE" w:rsidRPr="000E1DEE" w14:paraId="266C5F57" w14:textId="77777777" w:rsidTr="007C0FD1">
        <w:tc>
          <w:tcPr>
            <w:tcW w:w="4815" w:type="dxa"/>
          </w:tcPr>
          <w:p w14:paraId="50172EB2" w14:textId="77777777" w:rsidR="000E1DEE" w:rsidRPr="000E1DEE" w:rsidRDefault="000E1DEE" w:rsidP="007C0FD1">
            <w:pPr>
              <w:rPr>
                <w:rFonts w:ascii="Arial" w:hAnsi="Arial" w:cs="Arial"/>
                <w:color w:val="002060"/>
                <w:sz w:val="22"/>
                <w:szCs w:val="22"/>
              </w:rPr>
            </w:pPr>
            <w:r w:rsidRPr="000E1DEE">
              <w:rPr>
                <w:rFonts w:ascii="Arial" w:hAnsi="Arial" w:cs="Arial"/>
                <w:color w:val="002060"/>
                <w:sz w:val="22"/>
                <w:szCs w:val="22"/>
              </w:rPr>
              <w:t>Campionato Under 19</w:t>
            </w:r>
          </w:p>
        </w:tc>
        <w:tc>
          <w:tcPr>
            <w:tcW w:w="1276" w:type="dxa"/>
          </w:tcPr>
          <w:p w14:paraId="24673516" w14:textId="77777777" w:rsidR="000E1DEE" w:rsidRPr="000E1DEE" w:rsidRDefault="000E1DEE" w:rsidP="007C0FD1">
            <w:pPr>
              <w:jc w:val="center"/>
              <w:rPr>
                <w:rFonts w:ascii="Arial" w:hAnsi="Arial" w:cs="Arial"/>
                <w:color w:val="002060"/>
                <w:sz w:val="22"/>
                <w:szCs w:val="22"/>
              </w:rPr>
            </w:pPr>
            <w:r w:rsidRPr="000E1DEE">
              <w:rPr>
                <w:rFonts w:ascii="Arial" w:hAnsi="Arial" w:cs="Arial"/>
                <w:color w:val="002060"/>
                <w:sz w:val="22"/>
                <w:szCs w:val="22"/>
              </w:rPr>
              <w:t>Punti 40</w:t>
            </w:r>
          </w:p>
        </w:tc>
      </w:tr>
      <w:tr w:rsidR="000E1DEE" w:rsidRPr="000E1DEE" w14:paraId="3A61517C" w14:textId="77777777" w:rsidTr="007C0FD1">
        <w:tc>
          <w:tcPr>
            <w:tcW w:w="4815" w:type="dxa"/>
          </w:tcPr>
          <w:p w14:paraId="269257FC" w14:textId="77777777" w:rsidR="000E1DEE" w:rsidRPr="000E1DEE" w:rsidRDefault="000E1DEE" w:rsidP="007C0FD1">
            <w:pPr>
              <w:rPr>
                <w:rFonts w:ascii="Arial" w:hAnsi="Arial" w:cs="Arial"/>
                <w:color w:val="002060"/>
                <w:sz w:val="22"/>
                <w:szCs w:val="22"/>
              </w:rPr>
            </w:pPr>
            <w:r w:rsidRPr="000E1DEE">
              <w:rPr>
                <w:rFonts w:ascii="Arial" w:hAnsi="Arial" w:cs="Arial"/>
                <w:color w:val="002060"/>
                <w:sz w:val="22"/>
                <w:szCs w:val="22"/>
              </w:rPr>
              <w:t>Campionato Under 19 Femminile</w:t>
            </w:r>
          </w:p>
        </w:tc>
        <w:tc>
          <w:tcPr>
            <w:tcW w:w="1276" w:type="dxa"/>
          </w:tcPr>
          <w:p w14:paraId="57462E0B" w14:textId="77777777" w:rsidR="000E1DEE" w:rsidRPr="000E1DEE" w:rsidRDefault="000E1DEE" w:rsidP="007C0FD1">
            <w:pPr>
              <w:jc w:val="center"/>
              <w:rPr>
                <w:rFonts w:ascii="Arial" w:hAnsi="Arial" w:cs="Arial"/>
                <w:color w:val="002060"/>
                <w:sz w:val="22"/>
                <w:szCs w:val="22"/>
              </w:rPr>
            </w:pPr>
            <w:r w:rsidRPr="000E1DEE">
              <w:rPr>
                <w:rFonts w:ascii="Arial" w:hAnsi="Arial" w:cs="Arial"/>
                <w:color w:val="002060"/>
                <w:sz w:val="22"/>
                <w:szCs w:val="22"/>
              </w:rPr>
              <w:t>Punti 40</w:t>
            </w:r>
          </w:p>
        </w:tc>
      </w:tr>
      <w:tr w:rsidR="000E1DEE" w:rsidRPr="000E1DEE" w14:paraId="1484139B" w14:textId="77777777" w:rsidTr="007C0FD1">
        <w:tc>
          <w:tcPr>
            <w:tcW w:w="4815" w:type="dxa"/>
          </w:tcPr>
          <w:p w14:paraId="427FD4B1" w14:textId="77777777" w:rsidR="000E1DEE" w:rsidRPr="000E1DEE" w:rsidRDefault="000E1DEE" w:rsidP="007C0FD1">
            <w:pPr>
              <w:rPr>
                <w:rFonts w:ascii="Arial" w:hAnsi="Arial" w:cs="Arial"/>
                <w:color w:val="002060"/>
                <w:sz w:val="22"/>
                <w:szCs w:val="22"/>
              </w:rPr>
            </w:pPr>
            <w:r w:rsidRPr="000E1DEE">
              <w:rPr>
                <w:rFonts w:ascii="Arial" w:hAnsi="Arial" w:cs="Arial"/>
                <w:color w:val="002060"/>
                <w:sz w:val="22"/>
                <w:szCs w:val="22"/>
              </w:rPr>
              <w:t>Campionato Under 17</w:t>
            </w:r>
          </w:p>
        </w:tc>
        <w:tc>
          <w:tcPr>
            <w:tcW w:w="1276" w:type="dxa"/>
          </w:tcPr>
          <w:p w14:paraId="3D0F718D" w14:textId="77777777" w:rsidR="000E1DEE" w:rsidRPr="000E1DEE" w:rsidRDefault="000E1DEE" w:rsidP="007C0FD1">
            <w:pPr>
              <w:jc w:val="center"/>
              <w:rPr>
                <w:rFonts w:ascii="Arial" w:hAnsi="Arial" w:cs="Arial"/>
                <w:color w:val="002060"/>
                <w:sz w:val="22"/>
                <w:szCs w:val="22"/>
              </w:rPr>
            </w:pPr>
            <w:r w:rsidRPr="000E1DEE">
              <w:rPr>
                <w:rFonts w:ascii="Arial" w:hAnsi="Arial" w:cs="Arial"/>
                <w:color w:val="002060"/>
                <w:sz w:val="22"/>
                <w:szCs w:val="22"/>
              </w:rPr>
              <w:t>Punti 40</w:t>
            </w:r>
          </w:p>
        </w:tc>
      </w:tr>
      <w:tr w:rsidR="000E1DEE" w:rsidRPr="000E1DEE" w14:paraId="44262324" w14:textId="77777777" w:rsidTr="007C0FD1">
        <w:tc>
          <w:tcPr>
            <w:tcW w:w="4815" w:type="dxa"/>
          </w:tcPr>
          <w:p w14:paraId="29F0CB92" w14:textId="77777777" w:rsidR="000E1DEE" w:rsidRPr="000E1DEE" w:rsidRDefault="000E1DEE" w:rsidP="007C0FD1">
            <w:pPr>
              <w:rPr>
                <w:rFonts w:ascii="Arial" w:hAnsi="Arial" w:cs="Arial"/>
                <w:color w:val="002060"/>
                <w:sz w:val="22"/>
                <w:szCs w:val="22"/>
              </w:rPr>
            </w:pPr>
            <w:r w:rsidRPr="000E1DEE">
              <w:rPr>
                <w:rFonts w:ascii="Arial" w:hAnsi="Arial" w:cs="Arial"/>
                <w:color w:val="002060"/>
                <w:sz w:val="22"/>
                <w:szCs w:val="22"/>
              </w:rPr>
              <w:t>Campionato Under 15</w:t>
            </w:r>
          </w:p>
        </w:tc>
        <w:tc>
          <w:tcPr>
            <w:tcW w:w="1276" w:type="dxa"/>
          </w:tcPr>
          <w:p w14:paraId="15BE649A" w14:textId="77777777" w:rsidR="000E1DEE" w:rsidRPr="000E1DEE" w:rsidRDefault="000E1DEE" w:rsidP="007C0FD1">
            <w:pPr>
              <w:jc w:val="center"/>
              <w:rPr>
                <w:rFonts w:ascii="Arial" w:hAnsi="Arial" w:cs="Arial"/>
                <w:color w:val="002060"/>
                <w:sz w:val="22"/>
                <w:szCs w:val="22"/>
              </w:rPr>
            </w:pPr>
            <w:r w:rsidRPr="000E1DEE">
              <w:rPr>
                <w:rFonts w:ascii="Arial" w:hAnsi="Arial" w:cs="Arial"/>
                <w:color w:val="002060"/>
                <w:sz w:val="22"/>
                <w:szCs w:val="22"/>
              </w:rPr>
              <w:t>Punti 40</w:t>
            </w:r>
          </w:p>
        </w:tc>
      </w:tr>
      <w:tr w:rsidR="000E1DEE" w:rsidRPr="000E1DEE" w14:paraId="6E106998" w14:textId="77777777" w:rsidTr="007C0FD1">
        <w:tc>
          <w:tcPr>
            <w:tcW w:w="4815" w:type="dxa"/>
          </w:tcPr>
          <w:p w14:paraId="061EE297" w14:textId="77777777" w:rsidR="000E1DEE" w:rsidRPr="000E1DEE" w:rsidRDefault="000E1DEE" w:rsidP="007C0FD1">
            <w:pPr>
              <w:rPr>
                <w:rFonts w:ascii="Arial" w:hAnsi="Arial" w:cs="Arial"/>
                <w:color w:val="002060"/>
                <w:sz w:val="22"/>
                <w:szCs w:val="22"/>
              </w:rPr>
            </w:pPr>
            <w:r w:rsidRPr="000E1DEE">
              <w:rPr>
                <w:rFonts w:ascii="Arial" w:hAnsi="Arial" w:cs="Arial"/>
                <w:color w:val="002060"/>
                <w:sz w:val="22"/>
                <w:szCs w:val="22"/>
              </w:rPr>
              <w:t>Attività di base</w:t>
            </w:r>
          </w:p>
        </w:tc>
        <w:tc>
          <w:tcPr>
            <w:tcW w:w="1276" w:type="dxa"/>
          </w:tcPr>
          <w:p w14:paraId="69E76B68" w14:textId="77777777" w:rsidR="000E1DEE" w:rsidRPr="000E1DEE" w:rsidRDefault="000E1DEE" w:rsidP="007C0FD1">
            <w:pPr>
              <w:jc w:val="center"/>
              <w:rPr>
                <w:rFonts w:ascii="Arial" w:hAnsi="Arial" w:cs="Arial"/>
                <w:color w:val="002060"/>
                <w:sz w:val="22"/>
                <w:szCs w:val="22"/>
              </w:rPr>
            </w:pPr>
            <w:r w:rsidRPr="000E1DEE">
              <w:rPr>
                <w:rFonts w:ascii="Arial" w:hAnsi="Arial" w:cs="Arial"/>
                <w:color w:val="002060"/>
                <w:sz w:val="22"/>
                <w:szCs w:val="22"/>
              </w:rPr>
              <w:t>Punti 50</w:t>
            </w:r>
          </w:p>
        </w:tc>
      </w:tr>
    </w:tbl>
    <w:p w14:paraId="06AFCCE1" w14:textId="77777777" w:rsidR="000E1DEE" w:rsidRPr="000E1DEE" w:rsidRDefault="000E1DEE" w:rsidP="000E1DEE">
      <w:pPr>
        <w:rPr>
          <w:rFonts w:ascii="Arial" w:hAnsi="Arial" w:cs="Arial"/>
          <w:color w:val="002060"/>
          <w:sz w:val="22"/>
          <w:szCs w:val="22"/>
        </w:rPr>
      </w:pPr>
    </w:p>
    <w:p w14:paraId="21539381" w14:textId="77777777" w:rsidR="000E1DEE" w:rsidRPr="000E1DEE" w:rsidRDefault="000E1DEE" w:rsidP="000E1DEE">
      <w:pPr>
        <w:rPr>
          <w:rFonts w:ascii="Arial" w:hAnsi="Arial" w:cs="Arial"/>
          <w:color w:val="002060"/>
          <w:sz w:val="22"/>
          <w:szCs w:val="22"/>
        </w:rPr>
      </w:pPr>
    </w:p>
    <w:p w14:paraId="1E4E8572" w14:textId="77777777" w:rsidR="000E1DEE" w:rsidRPr="000E1DEE" w:rsidRDefault="000E1DEE" w:rsidP="000E1DEE">
      <w:pPr>
        <w:rPr>
          <w:rFonts w:ascii="Arial" w:hAnsi="Arial" w:cs="Arial"/>
          <w:b/>
          <w:color w:val="002060"/>
          <w:sz w:val="22"/>
          <w:szCs w:val="22"/>
        </w:rPr>
      </w:pPr>
      <w:r w:rsidRPr="000E1DEE">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0E1DEE" w:rsidRPr="000E1DEE" w14:paraId="5A56CC1D" w14:textId="77777777" w:rsidTr="007C0FD1">
        <w:tc>
          <w:tcPr>
            <w:tcW w:w="4840" w:type="dxa"/>
            <w:tcBorders>
              <w:top w:val="single" w:sz="4" w:space="0" w:color="000000"/>
              <w:left w:val="single" w:sz="4" w:space="0" w:color="000000"/>
              <w:bottom w:val="single" w:sz="4" w:space="0" w:color="000000"/>
            </w:tcBorders>
          </w:tcPr>
          <w:p w14:paraId="45622820"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61AA38ED"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5</w:t>
            </w:r>
          </w:p>
        </w:tc>
      </w:tr>
      <w:tr w:rsidR="000E1DEE" w:rsidRPr="000E1DEE" w14:paraId="5D0F054E" w14:textId="77777777" w:rsidTr="007C0FD1">
        <w:tc>
          <w:tcPr>
            <w:tcW w:w="4840" w:type="dxa"/>
            <w:tcBorders>
              <w:top w:val="single" w:sz="4" w:space="0" w:color="000000"/>
              <w:left w:val="single" w:sz="4" w:space="0" w:color="000000"/>
              <w:bottom w:val="single" w:sz="4" w:space="0" w:color="000000"/>
            </w:tcBorders>
          </w:tcPr>
          <w:p w14:paraId="4EE16394"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37B605F3" w14:textId="77777777" w:rsidR="000E1DEE" w:rsidRPr="000E1DEE" w:rsidRDefault="000E1DEE" w:rsidP="007C0FD1">
            <w:pPr>
              <w:snapToGrid w:val="0"/>
              <w:rPr>
                <w:rFonts w:ascii="Arial" w:hAnsi="Arial" w:cs="Arial"/>
                <w:color w:val="002060"/>
                <w:sz w:val="22"/>
                <w:szCs w:val="22"/>
              </w:rPr>
            </w:pPr>
            <w:r w:rsidRPr="000E1DEE">
              <w:rPr>
                <w:rFonts w:ascii="Arial" w:hAnsi="Arial" w:cs="Arial"/>
                <w:color w:val="002060"/>
                <w:sz w:val="22"/>
                <w:szCs w:val="22"/>
              </w:rPr>
              <w:t>Punti    10</w:t>
            </w:r>
          </w:p>
        </w:tc>
      </w:tr>
    </w:tbl>
    <w:p w14:paraId="244B6CDC" w14:textId="77777777" w:rsidR="000E1DEE" w:rsidRPr="000E1DEE" w:rsidRDefault="000E1DEE" w:rsidP="000E1DEE">
      <w:pPr>
        <w:rPr>
          <w:rFonts w:ascii="Arial" w:hAnsi="Arial" w:cs="Arial"/>
          <w:color w:val="002060"/>
          <w:sz w:val="22"/>
          <w:szCs w:val="22"/>
        </w:rPr>
      </w:pPr>
    </w:p>
    <w:p w14:paraId="7C9C007F" w14:textId="77777777" w:rsidR="000E1DEE" w:rsidRPr="000E1DEE" w:rsidRDefault="000E1DEE" w:rsidP="000E1DEE">
      <w:pPr>
        <w:rPr>
          <w:rFonts w:ascii="Arial" w:hAnsi="Arial" w:cs="Arial"/>
          <w:b/>
          <w:color w:val="002060"/>
          <w:sz w:val="22"/>
          <w:szCs w:val="22"/>
        </w:rPr>
      </w:pPr>
      <w:r w:rsidRPr="000E1DEE">
        <w:rPr>
          <w:rFonts w:ascii="Arial" w:hAnsi="Arial" w:cs="Arial"/>
          <w:b/>
          <w:color w:val="002060"/>
          <w:sz w:val="22"/>
          <w:szCs w:val="22"/>
        </w:rPr>
        <w:t>PUNTO e)</w:t>
      </w:r>
    </w:p>
    <w:p w14:paraId="07CBFA68"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 xml:space="preserve">Verranno assegnati </w:t>
      </w:r>
      <w:proofErr w:type="gramStart"/>
      <w:r w:rsidRPr="000E1DEE">
        <w:rPr>
          <w:rFonts w:ascii="Arial" w:hAnsi="Arial" w:cs="Arial"/>
          <w:color w:val="002060"/>
          <w:sz w:val="22"/>
          <w:szCs w:val="22"/>
        </w:rPr>
        <w:t>5</w:t>
      </w:r>
      <w:proofErr w:type="gramEnd"/>
      <w:r w:rsidRPr="000E1DEE">
        <w:rPr>
          <w:rFonts w:ascii="Arial" w:hAnsi="Arial" w:cs="Arial"/>
          <w:color w:val="002060"/>
          <w:sz w:val="22"/>
          <w:szCs w:val="22"/>
        </w:rPr>
        <w:t xml:space="preserve"> punti per la partecipazione alla Coppa Italia ed alla Coppa</w:t>
      </w:r>
      <w:r w:rsidRPr="000E1DEE">
        <w:rPr>
          <w:rFonts w:ascii="Arial" w:hAnsi="Arial" w:cs="Arial"/>
          <w:b/>
          <w:bCs/>
          <w:color w:val="002060"/>
          <w:sz w:val="22"/>
          <w:szCs w:val="22"/>
        </w:rPr>
        <w:t xml:space="preserve"> </w:t>
      </w:r>
      <w:r w:rsidRPr="000E1DEE">
        <w:rPr>
          <w:rFonts w:ascii="Arial" w:hAnsi="Arial" w:cs="Arial"/>
          <w:color w:val="002060"/>
          <w:sz w:val="22"/>
          <w:szCs w:val="22"/>
        </w:rPr>
        <w:t>Marche.</w:t>
      </w:r>
    </w:p>
    <w:p w14:paraId="37521B68"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Verranno inoltre assegnati 30 e 15 punti rispettivamente alla prima e alla seconda classificata nella fase regionale di Coppa Italia 2024/2025.</w:t>
      </w:r>
    </w:p>
    <w:p w14:paraId="63F24463"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 xml:space="preserve">Alle Società che si ritirino dalla Coppa Italia verranno applicati </w:t>
      </w:r>
      <w:proofErr w:type="gramStart"/>
      <w:r w:rsidRPr="000E1DEE">
        <w:rPr>
          <w:rFonts w:ascii="Arial" w:hAnsi="Arial" w:cs="Arial"/>
          <w:color w:val="002060"/>
          <w:sz w:val="22"/>
          <w:szCs w:val="22"/>
        </w:rPr>
        <w:t>10</w:t>
      </w:r>
      <w:proofErr w:type="gramEnd"/>
      <w:r w:rsidRPr="000E1DEE">
        <w:rPr>
          <w:rFonts w:ascii="Arial" w:hAnsi="Arial" w:cs="Arial"/>
          <w:color w:val="002060"/>
          <w:sz w:val="22"/>
          <w:szCs w:val="22"/>
        </w:rPr>
        <w:t xml:space="preserve"> punti di penalizzazione.</w:t>
      </w:r>
    </w:p>
    <w:p w14:paraId="60368179" w14:textId="77777777" w:rsidR="000E1DEE" w:rsidRPr="000E1DEE" w:rsidRDefault="000E1DEE" w:rsidP="000E1DEE">
      <w:pPr>
        <w:rPr>
          <w:rFonts w:ascii="Arial" w:hAnsi="Arial" w:cs="Arial"/>
          <w:color w:val="002060"/>
          <w:sz w:val="22"/>
          <w:szCs w:val="22"/>
        </w:rPr>
      </w:pPr>
      <w:r w:rsidRPr="000E1DEE">
        <w:rPr>
          <w:rFonts w:ascii="Arial" w:hAnsi="Arial" w:cs="Arial"/>
          <w:color w:val="002060"/>
          <w:sz w:val="22"/>
          <w:szCs w:val="22"/>
        </w:rPr>
        <w:t>Alle Società escluse dagli Organi di disciplina sportiva dalla Coppa Italia verranno applicati 20 punti di penalizzazione.</w:t>
      </w:r>
    </w:p>
    <w:p w14:paraId="2611F44C" w14:textId="77777777" w:rsidR="000E1DEE" w:rsidRDefault="000E1DEE" w:rsidP="000E1DEE">
      <w:pPr>
        <w:pStyle w:val="Nessunaspaziatura"/>
        <w:rPr>
          <w:rFonts w:ascii="Garamond" w:hAnsi="Garamond"/>
          <w:b/>
          <w:color w:val="002060"/>
          <w:sz w:val="26"/>
          <w:szCs w:val="26"/>
        </w:rPr>
      </w:pPr>
    </w:p>
    <w:p w14:paraId="19D5CC52" w14:textId="77777777" w:rsidR="000E1DEE" w:rsidRDefault="000E1DEE" w:rsidP="000E1DEE">
      <w:pPr>
        <w:pStyle w:val="Nessunaspaziatura"/>
        <w:rPr>
          <w:rFonts w:ascii="Garamond" w:hAnsi="Garamond"/>
          <w:b/>
          <w:color w:val="002060"/>
          <w:sz w:val="26"/>
          <w:szCs w:val="26"/>
        </w:rPr>
      </w:pPr>
    </w:p>
    <w:p w14:paraId="3A0C2EEB" w14:textId="77777777" w:rsidR="000E1DEE" w:rsidRPr="005C791D" w:rsidRDefault="000E1DEE" w:rsidP="000E1DEE">
      <w:pPr>
        <w:pStyle w:val="LndNormale1"/>
        <w:rPr>
          <w:b/>
          <w:color w:val="002060"/>
          <w:sz w:val="28"/>
          <w:szCs w:val="28"/>
        </w:rPr>
      </w:pPr>
      <w:r w:rsidRPr="005C791D">
        <w:rPr>
          <w:b/>
          <w:color w:val="002060"/>
          <w:sz w:val="28"/>
          <w:szCs w:val="28"/>
        </w:rPr>
        <w:t>IMPIEGO GIOVANI CAMPIONATI SERIE C1, C2 E FEMMINILE</w:t>
      </w:r>
    </w:p>
    <w:p w14:paraId="0070D201" w14:textId="77777777" w:rsidR="000E1DEE" w:rsidRPr="005C791D" w:rsidRDefault="000E1DEE" w:rsidP="000E1DEE">
      <w:pPr>
        <w:pStyle w:val="LndNormale1"/>
        <w:rPr>
          <w:color w:val="002060"/>
        </w:rPr>
      </w:pPr>
    </w:p>
    <w:p w14:paraId="033521AC" w14:textId="77777777" w:rsidR="000E1DEE" w:rsidRDefault="000E1DEE" w:rsidP="000E1DEE">
      <w:pPr>
        <w:pStyle w:val="LndNormale1"/>
        <w:rPr>
          <w:color w:val="002060"/>
        </w:rPr>
      </w:pPr>
      <w:r w:rsidRPr="005C791D">
        <w:rPr>
          <w:color w:val="002060"/>
        </w:rPr>
        <w:t>Come per le passate stagioni sportive il Comitato Regionale Marche ha istituito tre premi economici pari all’importo relativo alla tassa di iscrizione da assegnare rispettivamente ad una Società di Serie C1, ad una di Serie C2 e ad una Femminile che nella stagione sportiva 202</w:t>
      </w:r>
      <w:r>
        <w:rPr>
          <w:color w:val="002060"/>
        </w:rPr>
        <w:t>4/</w:t>
      </w:r>
      <w:r w:rsidRPr="005C791D">
        <w:rPr>
          <w:color w:val="002060"/>
        </w:rPr>
        <w:t>202</w:t>
      </w:r>
      <w:r>
        <w:rPr>
          <w:color w:val="002060"/>
        </w:rPr>
        <w:t>5</w:t>
      </w:r>
      <w:r w:rsidRPr="005C791D">
        <w:rPr>
          <w:color w:val="002060"/>
        </w:rPr>
        <w:t xml:space="preserve">, durante la regular season dei rispettivi campionati, risulti aver inserito nella distinta delle gare </w:t>
      </w:r>
      <w:r>
        <w:rPr>
          <w:color w:val="002060"/>
        </w:rPr>
        <w:t xml:space="preserve">giovani </w:t>
      </w:r>
      <w:r w:rsidRPr="005C791D">
        <w:rPr>
          <w:color w:val="002060"/>
        </w:rPr>
        <w:t xml:space="preserve">calciatori/calciatrici </w:t>
      </w:r>
      <w:r>
        <w:rPr>
          <w:color w:val="002060"/>
        </w:rPr>
        <w:t>in base ai seguenti criteri:</w:t>
      </w:r>
    </w:p>
    <w:p w14:paraId="28596488" w14:textId="77777777" w:rsidR="000E1DEE" w:rsidRDefault="000E1DEE" w:rsidP="000E1DEE">
      <w:pPr>
        <w:pStyle w:val="LndNormale1"/>
        <w:rPr>
          <w:color w:val="002060"/>
        </w:rPr>
      </w:pPr>
    </w:p>
    <w:p w14:paraId="0872785B" w14:textId="77777777" w:rsidR="000E1DEE" w:rsidRPr="00FD2901" w:rsidRDefault="000E1DEE" w:rsidP="000E1DEE">
      <w:pPr>
        <w:pStyle w:val="LndNormale1"/>
        <w:rPr>
          <w:b/>
          <w:bCs/>
          <w:color w:val="002060"/>
          <w:sz w:val="26"/>
          <w:szCs w:val="26"/>
        </w:rPr>
      </w:pPr>
      <w:r w:rsidRPr="00FD2901">
        <w:rPr>
          <w:b/>
          <w:bCs/>
          <w:color w:val="002060"/>
          <w:sz w:val="26"/>
          <w:szCs w:val="26"/>
        </w:rPr>
        <w:t>CAMPIONATO REGIONALE CALCIO A CINQUE SERIE C1</w:t>
      </w:r>
    </w:p>
    <w:p w14:paraId="2A7FF611" w14:textId="77777777" w:rsidR="000E1DEE" w:rsidRDefault="000E1DEE" w:rsidP="000E1DEE">
      <w:pPr>
        <w:pStyle w:val="LndNormale1"/>
        <w:ind w:left="720"/>
        <w:rPr>
          <w:color w:val="002060"/>
        </w:rPr>
      </w:pPr>
    </w:p>
    <w:p w14:paraId="0A0FB273" w14:textId="77777777" w:rsidR="000E1DEE" w:rsidRDefault="000E1DEE" w:rsidP="000E1DEE">
      <w:pPr>
        <w:pStyle w:val="LndNormale1"/>
        <w:numPr>
          <w:ilvl w:val="0"/>
          <w:numId w:val="18"/>
        </w:numPr>
        <w:rPr>
          <w:color w:val="002060"/>
        </w:rPr>
      </w:pPr>
      <w:r>
        <w:rPr>
          <w:color w:val="002060"/>
        </w:rPr>
        <w:t>Saranno conteggiati esclusivamente i calciatori nati dal 01/01/2006 in poi inseriti in distinta nelle gare di regular season con esclusione delle ultime tre giornate</w:t>
      </w:r>
    </w:p>
    <w:p w14:paraId="173D8D74" w14:textId="77777777" w:rsidR="000E1DEE" w:rsidRDefault="000E1DEE" w:rsidP="000E1DEE">
      <w:pPr>
        <w:pStyle w:val="LndNormale1"/>
        <w:numPr>
          <w:ilvl w:val="0"/>
          <w:numId w:val="18"/>
        </w:numPr>
        <w:rPr>
          <w:color w:val="002060"/>
        </w:rPr>
      </w:pPr>
      <w:r>
        <w:rPr>
          <w:color w:val="002060"/>
        </w:rPr>
        <w:t>Saranno assegnati i seguenti punteggi:</w:t>
      </w:r>
    </w:p>
    <w:p w14:paraId="2F6868A8" w14:textId="77777777" w:rsidR="000E1DEE" w:rsidRDefault="000E1DEE" w:rsidP="000E1DEE">
      <w:pPr>
        <w:pStyle w:val="LndNormale1"/>
        <w:numPr>
          <w:ilvl w:val="1"/>
          <w:numId w:val="18"/>
        </w:numPr>
        <w:rPr>
          <w:color w:val="002060"/>
        </w:rPr>
      </w:pPr>
      <w:r>
        <w:rPr>
          <w:color w:val="002060"/>
        </w:rPr>
        <w:t>1 punto ai nati dal 01/01/2006 al 31/12/2007;</w:t>
      </w:r>
    </w:p>
    <w:p w14:paraId="5383B821" w14:textId="77777777" w:rsidR="000E1DEE" w:rsidRDefault="000E1DEE" w:rsidP="000E1DEE">
      <w:pPr>
        <w:pStyle w:val="LndNormale1"/>
        <w:numPr>
          <w:ilvl w:val="1"/>
          <w:numId w:val="18"/>
        </w:numPr>
        <w:rPr>
          <w:color w:val="002060"/>
        </w:rPr>
      </w:pPr>
      <w:r>
        <w:rPr>
          <w:color w:val="002060"/>
        </w:rPr>
        <w:lastRenderedPageBreak/>
        <w:t>2 punto ai nati dal 01/01/2008 al 31/12/2009;</w:t>
      </w:r>
    </w:p>
    <w:p w14:paraId="7F3BA9EE" w14:textId="77777777" w:rsidR="000E1DEE" w:rsidRDefault="000E1DEE" w:rsidP="000E1DEE">
      <w:pPr>
        <w:pStyle w:val="LndNormale1"/>
        <w:numPr>
          <w:ilvl w:val="1"/>
          <w:numId w:val="18"/>
        </w:numPr>
        <w:rPr>
          <w:color w:val="002060"/>
        </w:rPr>
      </w:pPr>
      <w:r>
        <w:rPr>
          <w:color w:val="002060"/>
        </w:rPr>
        <w:t>3 punti ai nati dal 01/01/2010</w:t>
      </w:r>
    </w:p>
    <w:p w14:paraId="2EF31330" w14:textId="77777777" w:rsidR="000E1DEE" w:rsidRDefault="000E1DEE" w:rsidP="000E1DEE">
      <w:pPr>
        <w:pStyle w:val="LndNormale1"/>
        <w:rPr>
          <w:color w:val="002060"/>
        </w:rPr>
      </w:pPr>
    </w:p>
    <w:p w14:paraId="3E33D880" w14:textId="77777777" w:rsidR="000E1DEE" w:rsidRDefault="000E1DEE" w:rsidP="000E1DEE">
      <w:pPr>
        <w:pStyle w:val="LndNormale1"/>
        <w:numPr>
          <w:ilvl w:val="0"/>
          <w:numId w:val="18"/>
        </w:numPr>
        <w:rPr>
          <w:color w:val="002060"/>
        </w:rPr>
      </w:pPr>
      <w:r>
        <w:rPr>
          <w:color w:val="002060"/>
        </w:rPr>
        <w:t>Non potranno accedere al premio le Società che non prendono parte con almeno una squadra ai campionati Under 19, Under 17, Under 15;</w:t>
      </w:r>
    </w:p>
    <w:p w14:paraId="66058BF3" w14:textId="77777777" w:rsidR="000E1DEE" w:rsidRDefault="000E1DEE" w:rsidP="000E1DEE">
      <w:pPr>
        <w:pStyle w:val="LndNormale1"/>
        <w:numPr>
          <w:ilvl w:val="0"/>
          <w:numId w:val="18"/>
        </w:numPr>
        <w:rPr>
          <w:color w:val="002060"/>
        </w:rPr>
      </w:pPr>
      <w:r>
        <w:rPr>
          <w:color w:val="002060"/>
        </w:rPr>
        <w:t>Non avranno diritto al premio le Società che al termine della stagione 2024/2025 retrocederanno al Campionato Regionale di Calcio a Cinque Serie C2;</w:t>
      </w:r>
    </w:p>
    <w:p w14:paraId="7DD6E73A" w14:textId="77777777" w:rsidR="000E1DEE" w:rsidRDefault="000E1DEE" w:rsidP="000E1DEE">
      <w:pPr>
        <w:pStyle w:val="LndNormale1"/>
        <w:numPr>
          <w:ilvl w:val="0"/>
          <w:numId w:val="18"/>
        </w:numPr>
        <w:rPr>
          <w:color w:val="002060"/>
        </w:rPr>
      </w:pPr>
      <w:r>
        <w:rPr>
          <w:color w:val="002060"/>
        </w:rPr>
        <w:t>Sarà assegnato un bonus del 20% sul punteggio generale alle Società che prendono parte con almeno una squadra ai seguenti campionati: Under 19, Under 17, Under 15, Esordienti.</w:t>
      </w:r>
    </w:p>
    <w:p w14:paraId="3871A93C" w14:textId="77777777" w:rsidR="000E1DEE" w:rsidRDefault="000E1DEE" w:rsidP="000E1DEE">
      <w:pPr>
        <w:pStyle w:val="LndNormale1"/>
        <w:numPr>
          <w:ilvl w:val="0"/>
          <w:numId w:val="18"/>
        </w:numPr>
        <w:rPr>
          <w:color w:val="002060"/>
        </w:rPr>
      </w:pPr>
      <w:r>
        <w:rPr>
          <w:color w:val="002060"/>
        </w:rPr>
        <w:t>Non sarà considerato nel conteggio gara il calciatore avente i requisiti espulso nel corso della stessa.</w:t>
      </w:r>
    </w:p>
    <w:p w14:paraId="7B7644BA" w14:textId="77777777" w:rsidR="000E1DEE" w:rsidRDefault="000E1DEE" w:rsidP="000E1DEE">
      <w:pPr>
        <w:pStyle w:val="LndNormale1"/>
        <w:rPr>
          <w:color w:val="002060"/>
        </w:rPr>
      </w:pPr>
    </w:p>
    <w:p w14:paraId="03377CEC" w14:textId="77777777" w:rsidR="000E1DEE" w:rsidRDefault="000E1DEE" w:rsidP="000E1DEE">
      <w:pPr>
        <w:pStyle w:val="LndNormale1"/>
        <w:rPr>
          <w:color w:val="002060"/>
        </w:rPr>
      </w:pPr>
    </w:p>
    <w:p w14:paraId="02C02C33" w14:textId="77777777" w:rsidR="000E1DEE" w:rsidRPr="00FD2901" w:rsidRDefault="000E1DEE" w:rsidP="000E1DEE">
      <w:pPr>
        <w:pStyle w:val="LndNormale1"/>
        <w:rPr>
          <w:b/>
          <w:bCs/>
          <w:color w:val="002060"/>
          <w:sz w:val="26"/>
          <w:szCs w:val="26"/>
        </w:rPr>
      </w:pPr>
      <w:r w:rsidRPr="00FD2901">
        <w:rPr>
          <w:b/>
          <w:bCs/>
          <w:color w:val="002060"/>
          <w:sz w:val="26"/>
          <w:szCs w:val="26"/>
        </w:rPr>
        <w:t>CAMPIONATO REGIONALE CALCIO A CINQUE SERIE C</w:t>
      </w:r>
      <w:r>
        <w:rPr>
          <w:b/>
          <w:bCs/>
          <w:color w:val="002060"/>
          <w:sz w:val="26"/>
          <w:szCs w:val="26"/>
        </w:rPr>
        <w:t>2</w:t>
      </w:r>
    </w:p>
    <w:p w14:paraId="216C586E" w14:textId="77777777" w:rsidR="000E1DEE" w:rsidRDefault="000E1DEE" w:rsidP="000E1DEE">
      <w:pPr>
        <w:pStyle w:val="LndNormale1"/>
        <w:ind w:left="720"/>
        <w:rPr>
          <w:color w:val="002060"/>
        </w:rPr>
      </w:pPr>
    </w:p>
    <w:p w14:paraId="54892B67" w14:textId="77777777" w:rsidR="000E1DEE" w:rsidRDefault="000E1DEE" w:rsidP="000E1DEE">
      <w:pPr>
        <w:pStyle w:val="LndNormale1"/>
        <w:numPr>
          <w:ilvl w:val="0"/>
          <w:numId w:val="18"/>
        </w:numPr>
        <w:rPr>
          <w:color w:val="002060"/>
        </w:rPr>
      </w:pPr>
      <w:r>
        <w:rPr>
          <w:color w:val="002060"/>
        </w:rPr>
        <w:t>Saranno conteggiati esclusivamente i calciatori nati dal 01/01/2006 in poi inseriti in distinta nelle gare di regular season con esclusione delle ultime tre giornate</w:t>
      </w:r>
    </w:p>
    <w:p w14:paraId="2D52F080" w14:textId="77777777" w:rsidR="000E1DEE" w:rsidRDefault="000E1DEE" w:rsidP="000E1DEE">
      <w:pPr>
        <w:pStyle w:val="LndNormale1"/>
        <w:numPr>
          <w:ilvl w:val="0"/>
          <w:numId w:val="18"/>
        </w:numPr>
        <w:rPr>
          <w:color w:val="002060"/>
        </w:rPr>
      </w:pPr>
      <w:r>
        <w:rPr>
          <w:color w:val="002060"/>
        </w:rPr>
        <w:t>Saranno assegnati i seguenti punteggi:</w:t>
      </w:r>
    </w:p>
    <w:p w14:paraId="61E12F6C" w14:textId="77777777" w:rsidR="000E1DEE" w:rsidRDefault="000E1DEE" w:rsidP="000E1DEE">
      <w:pPr>
        <w:pStyle w:val="LndNormale1"/>
        <w:numPr>
          <w:ilvl w:val="1"/>
          <w:numId w:val="18"/>
        </w:numPr>
        <w:rPr>
          <w:color w:val="002060"/>
        </w:rPr>
      </w:pPr>
      <w:r>
        <w:rPr>
          <w:color w:val="002060"/>
        </w:rPr>
        <w:t>1 punto ai nati dal 01/01/2006 al 31/12/2007;</w:t>
      </w:r>
    </w:p>
    <w:p w14:paraId="16E522AB" w14:textId="77777777" w:rsidR="000E1DEE" w:rsidRDefault="000E1DEE" w:rsidP="000E1DEE">
      <w:pPr>
        <w:pStyle w:val="LndNormale1"/>
        <w:numPr>
          <w:ilvl w:val="1"/>
          <w:numId w:val="18"/>
        </w:numPr>
        <w:rPr>
          <w:color w:val="002060"/>
        </w:rPr>
      </w:pPr>
      <w:r>
        <w:rPr>
          <w:color w:val="002060"/>
        </w:rPr>
        <w:t>2 punti ai nati dal 01/01/2008 al 31/12/2009;</w:t>
      </w:r>
    </w:p>
    <w:p w14:paraId="6F6FCB31" w14:textId="77777777" w:rsidR="000E1DEE" w:rsidRDefault="000E1DEE" w:rsidP="000E1DEE">
      <w:pPr>
        <w:pStyle w:val="LndNormale1"/>
        <w:numPr>
          <w:ilvl w:val="1"/>
          <w:numId w:val="18"/>
        </w:numPr>
        <w:rPr>
          <w:color w:val="002060"/>
        </w:rPr>
      </w:pPr>
      <w:r>
        <w:rPr>
          <w:color w:val="002060"/>
        </w:rPr>
        <w:t>3 punti ai nati dal 01/01/2010</w:t>
      </w:r>
    </w:p>
    <w:p w14:paraId="2ED3052C" w14:textId="77777777" w:rsidR="000E1DEE" w:rsidRDefault="000E1DEE" w:rsidP="000E1DEE">
      <w:pPr>
        <w:pStyle w:val="LndNormale1"/>
        <w:rPr>
          <w:color w:val="002060"/>
        </w:rPr>
      </w:pPr>
    </w:p>
    <w:p w14:paraId="707A31E3" w14:textId="77777777" w:rsidR="000E1DEE" w:rsidRDefault="000E1DEE" w:rsidP="000E1DEE">
      <w:pPr>
        <w:pStyle w:val="LndNormale1"/>
        <w:numPr>
          <w:ilvl w:val="0"/>
          <w:numId w:val="18"/>
        </w:numPr>
        <w:rPr>
          <w:color w:val="002060"/>
        </w:rPr>
      </w:pPr>
      <w:r>
        <w:rPr>
          <w:color w:val="002060"/>
        </w:rPr>
        <w:t>Non potranno accedere al premio le Società che non prendono parte con almeno una squadra ai campionati Under 19, Under 17, Under 15;</w:t>
      </w:r>
    </w:p>
    <w:p w14:paraId="1AD8C78E" w14:textId="77777777" w:rsidR="000E1DEE" w:rsidRPr="00BD7BBF" w:rsidRDefault="000E1DEE" w:rsidP="000E1DEE">
      <w:pPr>
        <w:pStyle w:val="LndNormale1"/>
        <w:numPr>
          <w:ilvl w:val="0"/>
          <w:numId w:val="18"/>
        </w:numPr>
        <w:rPr>
          <w:color w:val="002060"/>
        </w:rPr>
      </w:pPr>
      <w:r>
        <w:rPr>
          <w:color w:val="002060"/>
        </w:rPr>
        <w:t>Non avranno diritto al premio le Società che al termine della stagione 2024/2025 retrocederanno al Campionato Regionale di Calcio a Cinque Serie D;</w:t>
      </w:r>
    </w:p>
    <w:p w14:paraId="096C5041" w14:textId="77777777" w:rsidR="000E1DEE" w:rsidRDefault="000E1DEE" w:rsidP="000E1DEE">
      <w:pPr>
        <w:pStyle w:val="LndNormale1"/>
        <w:numPr>
          <w:ilvl w:val="0"/>
          <w:numId w:val="18"/>
        </w:numPr>
        <w:rPr>
          <w:color w:val="002060"/>
        </w:rPr>
      </w:pPr>
      <w:r>
        <w:rPr>
          <w:color w:val="002060"/>
        </w:rPr>
        <w:t>Sarà assegnato un bonus del 20% sul punteggio generale alle Società che prendono parte con almeno una squadra ai seguenti campionati: Under 19, Under 17, Under 15, Esordienti.</w:t>
      </w:r>
    </w:p>
    <w:p w14:paraId="1B4F93E6" w14:textId="77777777" w:rsidR="000E1DEE" w:rsidRDefault="000E1DEE" w:rsidP="000E1DEE">
      <w:pPr>
        <w:pStyle w:val="LndNormale1"/>
        <w:numPr>
          <w:ilvl w:val="0"/>
          <w:numId w:val="18"/>
        </w:numPr>
        <w:rPr>
          <w:color w:val="002060"/>
        </w:rPr>
      </w:pPr>
      <w:r>
        <w:rPr>
          <w:color w:val="002060"/>
        </w:rPr>
        <w:t>Non sarà considerato nel conteggio gara il calciatore avente i requisiti espulso nel corso della stessa.</w:t>
      </w:r>
    </w:p>
    <w:p w14:paraId="56E9A091" w14:textId="77777777" w:rsidR="000E1DEE" w:rsidRDefault="000E1DEE" w:rsidP="000E1DEE">
      <w:pPr>
        <w:pStyle w:val="LndNormale1"/>
        <w:rPr>
          <w:color w:val="002060"/>
        </w:rPr>
      </w:pPr>
    </w:p>
    <w:p w14:paraId="5BC1B57D" w14:textId="77777777" w:rsidR="000E1DEE" w:rsidRPr="00FD2901" w:rsidRDefault="000E1DEE" w:rsidP="000E1DEE">
      <w:pPr>
        <w:pStyle w:val="LndNormale1"/>
        <w:rPr>
          <w:b/>
          <w:bCs/>
          <w:color w:val="002060"/>
          <w:sz w:val="26"/>
          <w:szCs w:val="26"/>
        </w:rPr>
      </w:pPr>
      <w:r w:rsidRPr="00FD2901">
        <w:rPr>
          <w:b/>
          <w:bCs/>
          <w:color w:val="002060"/>
          <w:sz w:val="26"/>
          <w:szCs w:val="26"/>
        </w:rPr>
        <w:t xml:space="preserve">CAMPIONATO REGIONALE CALCIO A CINQUE </w:t>
      </w:r>
      <w:r>
        <w:rPr>
          <w:b/>
          <w:bCs/>
          <w:color w:val="002060"/>
          <w:sz w:val="26"/>
          <w:szCs w:val="26"/>
        </w:rPr>
        <w:t>FEMMINILE</w:t>
      </w:r>
    </w:p>
    <w:p w14:paraId="315C5BF2" w14:textId="77777777" w:rsidR="000E1DEE" w:rsidRDefault="000E1DEE" w:rsidP="000E1DEE">
      <w:pPr>
        <w:pStyle w:val="LndNormale1"/>
        <w:ind w:left="720"/>
        <w:rPr>
          <w:color w:val="002060"/>
        </w:rPr>
      </w:pPr>
    </w:p>
    <w:p w14:paraId="3F401D18" w14:textId="77777777" w:rsidR="000E1DEE" w:rsidRDefault="000E1DEE" w:rsidP="000E1DEE">
      <w:pPr>
        <w:pStyle w:val="LndNormale1"/>
        <w:numPr>
          <w:ilvl w:val="0"/>
          <w:numId w:val="18"/>
        </w:numPr>
        <w:rPr>
          <w:color w:val="002060"/>
        </w:rPr>
      </w:pPr>
      <w:r>
        <w:rPr>
          <w:color w:val="002060"/>
        </w:rPr>
        <w:t>Saranno conteggiate esclusivamente le calciatrici nate dal 01/01/1999 in poi inserite in distinta nelle gare di regular season con esclusione delle ultime tre giornate</w:t>
      </w:r>
    </w:p>
    <w:p w14:paraId="19A8F4D1" w14:textId="77777777" w:rsidR="000E1DEE" w:rsidRDefault="000E1DEE" w:rsidP="000E1DEE">
      <w:pPr>
        <w:pStyle w:val="LndNormale1"/>
        <w:numPr>
          <w:ilvl w:val="0"/>
          <w:numId w:val="18"/>
        </w:numPr>
        <w:rPr>
          <w:color w:val="002060"/>
        </w:rPr>
      </w:pPr>
      <w:r>
        <w:rPr>
          <w:color w:val="002060"/>
        </w:rPr>
        <w:t>Saranno assegnati i seguenti punteggi:</w:t>
      </w:r>
    </w:p>
    <w:p w14:paraId="01C4BA44" w14:textId="77777777" w:rsidR="000E1DEE" w:rsidRDefault="000E1DEE" w:rsidP="000E1DEE">
      <w:pPr>
        <w:pStyle w:val="LndNormale1"/>
        <w:numPr>
          <w:ilvl w:val="1"/>
          <w:numId w:val="18"/>
        </w:numPr>
        <w:rPr>
          <w:color w:val="002060"/>
        </w:rPr>
      </w:pPr>
      <w:r>
        <w:rPr>
          <w:color w:val="002060"/>
        </w:rPr>
        <w:t>1 punto alle nate dal 01/01/1999 al 31/12/2001;</w:t>
      </w:r>
    </w:p>
    <w:p w14:paraId="732A68FD" w14:textId="77777777" w:rsidR="000E1DEE" w:rsidRDefault="000E1DEE" w:rsidP="000E1DEE">
      <w:pPr>
        <w:pStyle w:val="LndNormale1"/>
        <w:numPr>
          <w:ilvl w:val="1"/>
          <w:numId w:val="18"/>
        </w:numPr>
        <w:rPr>
          <w:color w:val="002060"/>
        </w:rPr>
      </w:pPr>
      <w:r>
        <w:rPr>
          <w:color w:val="002060"/>
        </w:rPr>
        <w:t>2 punti alle nate dal 01/01/2002 al 31/12/2004;</w:t>
      </w:r>
    </w:p>
    <w:p w14:paraId="3D0AAB26" w14:textId="77777777" w:rsidR="000E1DEE" w:rsidRDefault="000E1DEE" w:rsidP="000E1DEE">
      <w:pPr>
        <w:pStyle w:val="LndNormale1"/>
        <w:numPr>
          <w:ilvl w:val="1"/>
          <w:numId w:val="18"/>
        </w:numPr>
        <w:rPr>
          <w:color w:val="002060"/>
        </w:rPr>
      </w:pPr>
      <w:r>
        <w:rPr>
          <w:color w:val="002060"/>
        </w:rPr>
        <w:t>3 punti alle nate dal 01/01/2005 al 31/12/2007;</w:t>
      </w:r>
    </w:p>
    <w:p w14:paraId="5D549750" w14:textId="77777777" w:rsidR="000E1DEE" w:rsidRDefault="000E1DEE" w:rsidP="000E1DEE">
      <w:pPr>
        <w:pStyle w:val="LndNormale1"/>
        <w:numPr>
          <w:ilvl w:val="1"/>
          <w:numId w:val="18"/>
        </w:numPr>
        <w:rPr>
          <w:color w:val="002060"/>
        </w:rPr>
      </w:pPr>
      <w:r>
        <w:rPr>
          <w:color w:val="002060"/>
        </w:rPr>
        <w:t>4 punti alle nate dal 01/01/2008 al 31/12/2009;</w:t>
      </w:r>
    </w:p>
    <w:p w14:paraId="113DAEFC" w14:textId="77777777" w:rsidR="000E1DEE" w:rsidRDefault="000E1DEE" w:rsidP="000E1DEE">
      <w:pPr>
        <w:pStyle w:val="LndNormale1"/>
        <w:numPr>
          <w:ilvl w:val="1"/>
          <w:numId w:val="18"/>
        </w:numPr>
        <w:rPr>
          <w:color w:val="002060"/>
        </w:rPr>
      </w:pPr>
      <w:r>
        <w:rPr>
          <w:color w:val="002060"/>
        </w:rPr>
        <w:t>5 punti alle nate dal 01/01/2010</w:t>
      </w:r>
    </w:p>
    <w:p w14:paraId="066EA1A3" w14:textId="77777777" w:rsidR="000E1DEE" w:rsidRDefault="000E1DEE" w:rsidP="000E1DEE">
      <w:pPr>
        <w:pStyle w:val="LndNormale1"/>
        <w:rPr>
          <w:color w:val="002060"/>
        </w:rPr>
      </w:pPr>
    </w:p>
    <w:p w14:paraId="5D3BA482" w14:textId="77777777" w:rsidR="000E1DEE" w:rsidRDefault="000E1DEE" w:rsidP="000E1DEE">
      <w:pPr>
        <w:pStyle w:val="LndNormale1"/>
        <w:numPr>
          <w:ilvl w:val="0"/>
          <w:numId w:val="18"/>
        </w:numPr>
        <w:rPr>
          <w:color w:val="002060"/>
        </w:rPr>
      </w:pPr>
      <w:r>
        <w:rPr>
          <w:color w:val="002060"/>
        </w:rPr>
        <w:t>Sarà assegnato un bonus del 20% sul punteggio generale alle Società che prendono parte con almeno una squadra al campionato Esordienti Femminile;</w:t>
      </w:r>
    </w:p>
    <w:p w14:paraId="5422F534" w14:textId="77777777" w:rsidR="000E1DEE" w:rsidRDefault="000E1DEE" w:rsidP="000E1DEE">
      <w:pPr>
        <w:pStyle w:val="LndNormale1"/>
        <w:numPr>
          <w:ilvl w:val="0"/>
          <w:numId w:val="18"/>
        </w:numPr>
        <w:rPr>
          <w:color w:val="002060"/>
        </w:rPr>
      </w:pPr>
      <w:r>
        <w:rPr>
          <w:color w:val="002060"/>
        </w:rPr>
        <w:t>Non sarà considerata nel conteggio gara la calciatrice avente i requisiti espulsa nel corso della stessa.</w:t>
      </w:r>
    </w:p>
    <w:p w14:paraId="5C25ADE5" w14:textId="77777777" w:rsidR="000E1DEE" w:rsidRPr="005C791D" w:rsidRDefault="000E1DEE" w:rsidP="000E1DEE">
      <w:pPr>
        <w:pStyle w:val="LndNormale1"/>
        <w:rPr>
          <w:color w:val="002060"/>
        </w:rPr>
      </w:pPr>
    </w:p>
    <w:p w14:paraId="2C8D1A83" w14:textId="77777777" w:rsidR="000E1DEE" w:rsidRPr="004C0E0A" w:rsidRDefault="000E1DEE" w:rsidP="000E1DEE">
      <w:pPr>
        <w:pStyle w:val="Nessunaspaziatura"/>
        <w:rPr>
          <w:rFonts w:ascii="Garamond" w:hAnsi="Garamond"/>
          <w:b/>
          <w:color w:val="002060"/>
          <w:sz w:val="26"/>
          <w:szCs w:val="26"/>
        </w:rPr>
      </w:pPr>
    </w:p>
    <w:p w14:paraId="1A27C21E" w14:textId="77777777" w:rsidR="0067544F" w:rsidRDefault="0067544F" w:rsidP="0067544F">
      <w:pPr>
        <w:tabs>
          <w:tab w:val="left" w:pos="2700"/>
        </w:tabs>
        <w:rPr>
          <w:color w:val="002060"/>
          <w:sz w:val="22"/>
          <w:szCs w:val="22"/>
        </w:rPr>
      </w:pP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B55A8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94F9A">
        <w:rPr>
          <w:b/>
          <w:color w:val="002060"/>
          <w:u w:val="single"/>
        </w:rPr>
        <w:t>22</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4DB1A" w14:textId="77777777" w:rsidR="001B291D" w:rsidRDefault="001B291D">
      <w:r>
        <w:separator/>
      </w:r>
    </w:p>
  </w:endnote>
  <w:endnote w:type="continuationSeparator" w:id="0">
    <w:p w14:paraId="48783537" w14:textId="77777777" w:rsidR="001B291D" w:rsidRDefault="001B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51103C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094F9A">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BDEC3" w14:textId="77777777" w:rsidR="001B291D" w:rsidRDefault="001B291D">
      <w:r>
        <w:separator/>
      </w:r>
    </w:p>
  </w:footnote>
  <w:footnote w:type="continuationSeparator" w:id="0">
    <w:p w14:paraId="7C3ECD9F" w14:textId="77777777" w:rsidR="001B291D" w:rsidRDefault="001B2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CA4B89"/>
    <w:multiLevelType w:val="hybridMultilevel"/>
    <w:tmpl w:val="9D14827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EC5781"/>
    <w:multiLevelType w:val="hybridMultilevel"/>
    <w:tmpl w:val="5A96BD32"/>
    <w:lvl w:ilvl="0" w:tplc="098E0CDA">
      <w:start w:val="4"/>
      <w:numFmt w:val="bullet"/>
      <w:lvlText w:val="-"/>
      <w:lvlJc w:val="left"/>
      <w:pPr>
        <w:tabs>
          <w:tab w:val="num" w:pos="1425"/>
        </w:tabs>
        <w:ind w:left="1425" w:hanging="360"/>
      </w:pPr>
      <w:rPr>
        <w:rFonts w:ascii="Arial" w:eastAsia="Times New Roman" w:hAnsi="Arial" w:cs="Aria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0" w15:restartNumberingAfterBreak="0">
    <w:nsid w:val="35C0516C"/>
    <w:multiLevelType w:val="hybridMultilevel"/>
    <w:tmpl w:val="586E09D0"/>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74910CC"/>
    <w:multiLevelType w:val="hybridMultilevel"/>
    <w:tmpl w:val="3AA2A096"/>
    <w:lvl w:ilvl="0" w:tplc="0410000B">
      <w:start w:val="1"/>
      <w:numFmt w:val="bullet"/>
      <w:lvlText w:val=""/>
      <w:lvlJc w:val="left"/>
      <w:pPr>
        <w:ind w:left="2308" w:hanging="360"/>
      </w:pPr>
      <w:rPr>
        <w:rFonts w:ascii="Wingdings" w:hAnsi="Wingdings" w:hint="default"/>
      </w:rPr>
    </w:lvl>
    <w:lvl w:ilvl="1" w:tplc="04100003" w:tentative="1">
      <w:start w:val="1"/>
      <w:numFmt w:val="bullet"/>
      <w:lvlText w:val="o"/>
      <w:lvlJc w:val="left"/>
      <w:pPr>
        <w:ind w:left="3028" w:hanging="360"/>
      </w:pPr>
      <w:rPr>
        <w:rFonts w:ascii="Courier New" w:hAnsi="Courier New" w:cs="Courier New" w:hint="default"/>
      </w:rPr>
    </w:lvl>
    <w:lvl w:ilvl="2" w:tplc="04100005" w:tentative="1">
      <w:start w:val="1"/>
      <w:numFmt w:val="bullet"/>
      <w:lvlText w:val=""/>
      <w:lvlJc w:val="left"/>
      <w:pPr>
        <w:ind w:left="3748" w:hanging="360"/>
      </w:pPr>
      <w:rPr>
        <w:rFonts w:ascii="Wingdings" w:hAnsi="Wingdings" w:hint="default"/>
      </w:rPr>
    </w:lvl>
    <w:lvl w:ilvl="3" w:tplc="04100001" w:tentative="1">
      <w:start w:val="1"/>
      <w:numFmt w:val="bullet"/>
      <w:lvlText w:val=""/>
      <w:lvlJc w:val="left"/>
      <w:pPr>
        <w:ind w:left="4468" w:hanging="360"/>
      </w:pPr>
      <w:rPr>
        <w:rFonts w:ascii="Symbol" w:hAnsi="Symbol" w:hint="default"/>
      </w:rPr>
    </w:lvl>
    <w:lvl w:ilvl="4" w:tplc="04100003" w:tentative="1">
      <w:start w:val="1"/>
      <w:numFmt w:val="bullet"/>
      <w:lvlText w:val="o"/>
      <w:lvlJc w:val="left"/>
      <w:pPr>
        <w:ind w:left="5188" w:hanging="360"/>
      </w:pPr>
      <w:rPr>
        <w:rFonts w:ascii="Courier New" w:hAnsi="Courier New" w:cs="Courier New" w:hint="default"/>
      </w:rPr>
    </w:lvl>
    <w:lvl w:ilvl="5" w:tplc="04100005" w:tentative="1">
      <w:start w:val="1"/>
      <w:numFmt w:val="bullet"/>
      <w:lvlText w:val=""/>
      <w:lvlJc w:val="left"/>
      <w:pPr>
        <w:ind w:left="5908" w:hanging="360"/>
      </w:pPr>
      <w:rPr>
        <w:rFonts w:ascii="Wingdings" w:hAnsi="Wingdings" w:hint="default"/>
      </w:rPr>
    </w:lvl>
    <w:lvl w:ilvl="6" w:tplc="04100001" w:tentative="1">
      <w:start w:val="1"/>
      <w:numFmt w:val="bullet"/>
      <w:lvlText w:val=""/>
      <w:lvlJc w:val="left"/>
      <w:pPr>
        <w:ind w:left="6628" w:hanging="360"/>
      </w:pPr>
      <w:rPr>
        <w:rFonts w:ascii="Symbol" w:hAnsi="Symbol" w:hint="default"/>
      </w:rPr>
    </w:lvl>
    <w:lvl w:ilvl="7" w:tplc="04100003" w:tentative="1">
      <w:start w:val="1"/>
      <w:numFmt w:val="bullet"/>
      <w:lvlText w:val="o"/>
      <w:lvlJc w:val="left"/>
      <w:pPr>
        <w:ind w:left="7348" w:hanging="360"/>
      </w:pPr>
      <w:rPr>
        <w:rFonts w:ascii="Courier New" w:hAnsi="Courier New" w:cs="Courier New" w:hint="default"/>
      </w:rPr>
    </w:lvl>
    <w:lvl w:ilvl="8" w:tplc="04100005" w:tentative="1">
      <w:start w:val="1"/>
      <w:numFmt w:val="bullet"/>
      <w:lvlText w:val=""/>
      <w:lvlJc w:val="left"/>
      <w:pPr>
        <w:ind w:left="8068" w:hanging="360"/>
      </w:pPr>
      <w:rPr>
        <w:rFonts w:ascii="Wingdings" w:hAnsi="Wingdings" w:hint="default"/>
      </w:rPr>
    </w:lvl>
  </w:abstractNum>
  <w:abstractNum w:abstractNumId="14"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CDD423C"/>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4"/>
  </w:num>
  <w:num w:numId="3" w16cid:durableId="57946484">
    <w:abstractNumId w:val="5"/>
  </w:num>
  <w:num w:numId="4" w16cid:durableId="564266614">
    <w:abstractNumId w:val="20"/>
  </w:num>
  <w:num w:numId="5" w16cid:durableId="1249315646">
    <w:abstractNumId w:val="18"/>
  </w:num>
  <w:num w:numId="6" w16cid:durableId="934754267">
    <w:abstractNumId w:val="6"/>
  </w:num>
  <w:num w:numId="7" w16cid:durableId="1052272926">
    <w:abstractNumId w:val="15"/>
  </w:num>
  <w:num w:numId="8" w16cid:durableId="2046171494">
    <w:abstractNumId w:val="8"/>
  </w:num>
  <w:num w:numId="9" w16cid:durableId="542594950">
    <w:abstractNumId w:val="7"/>
  </w:num>
  <w:num w:numId="10" w16cid:durableId="2133403857">
    <w:abstractNumId w:val="22"/>
  </w:num>
  <w:num w:numId="11" w16cid:durableId="78991717">
    <w:abstractNumId w:val="16"/>
  </w:num>
  <w:num w:numId="12" w16cid:durableId="1665277091">
    <w:abstractNumId w:val="11"/>
  </w:num>
  <w:num w:numId="13" w16cid:durableId="1472409164">
    <w:abstractNumId w:val="13"/>
  </w:num>
  <w:num w:numId="14" w16cid:durableId="1617522025">
    <w:abstractNumId w:val="1"/>
  </w:num>
  <w:num w:numId="15" w16cid:durableId="556018440">
    <w:abstractNumId w:val="23"/>
  </w:num>
  <w:num w:numId="16" w16cid:durableId="212468883">
    <w:abstractNumId w:val="10"/>
  </w:num>
  <w:num w:numId="17" w16cid:durableId="984547671">
    <w:abstractNumId w:val="4"/>
  </w:num>
  <w:num w:numId="18" w16cid:durableId="1789082439">
    <w:abstractNumId w:val="19"/>
  </w:num>
  <w:num w:numId="19" w16cid:durableId="843864558">
    <w:abstractNumId w:val="17"/>
  </w:num>
  <w:num w:numId="20" w16cid:durableId="497775291">
    <w:abstractNumId w:val="0"/>
  </w:num>
  <w:num w:numId="21" w16cid:durableId="409813707">
    <w:abstractNumId w:val="9"/>
  </w:num>
  <w:num w:numId="22" w16cid:durableId="372845332">
    <w:abstractNumId w:val="14"/>
  </w:num>
  <w:num w:numId="23" w16cid:durableId="1674992774">
    <w:abstractNumId w:val="3"/>
  </w:num>
  <w:num w:numId="24" w16cid:durableId="1293293636">
    <w:abstractNumId w:val="12"/>
  </w:num>
  <w:num w:numId="25" w16cid:durableId="116073466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4F9A"/>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1DEE"/>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91D"/>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817"/>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0C60"/>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1F2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2FAD"/>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4F72"/>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8"/>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6D89"/>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67C11"/>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0E2E"/>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DF7102"/>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uiPriority w:val="99"/>
    <w:rsid w:val="00AE6F32"/>
    <w:rPr>
      <w:rFonts w:ascii="Tahoma" w:hAnsi="Tahoma" w:cs="Tahoma"/>
      <w:sz w:val="16"/>
      <w:szCs w:val="16"/>
    </w:rPr>
  </w:style>
  <w:style w:type="character" w:customStyle="1" w:styleId="TestofumettoCarattere">
    <w:name w:val="Testo fumetto Carattere"/>
    <w:basedOn w:val="Carpredefinitoparagrafo"/>
    <w:link w:val="Testofumetto"/>
    <w:uiPriority w:val="99"/>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13</Pages>
  <Words>4218</Words>
  <Characters>24045</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28207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7</cp:revision>
  <cp:lastPrinted>2024-10-22T11:04:00Z</cp:lastPrinted>
  <dcterms:created xsi:type="dcterms:W3CDTF">2024-10-21T09:33:00Z</dcterms:created>
  <dcterms:modified xsi:type="dcterms:W3CDTF">2024-10-22T11:05:00Z</dcterms:modified>
</cp:coreProperties>
</file>