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53E3BA3E" w14:textId="77777777" w:rsidTr="00401E58">
        <w:tc>
          <w:tcPr>
            <w:tcW w:w="1514" w:type="pct"/>
            <w:vAlign w:val="center"/>
          </w:tcPr>
          <w:p w14:paraId="59ED6509" w14:textId="77777777" w:rsidR="00C23459" w:rsidRPr="00917825" w:rsidRDefault="00BF7422" w:rsidP="00401E58">
            <w:pPr>
              <w:pStyle w:val="Nessunaspaziatura"/>
              <w:jc w:val="center"/>
              <w:rPr>
                <w:sz w:val="16"/>
              </w:rPr>
            </w:pPr>
            <w:r>
              <w:rPr>
                <w:noProof/>
                <w:sz w:val="16"/>
                <w:lang w:eastAsia="it-IT"/>
              </w:rPr>
              <w:drawing>
                <wp:inline distT="0" distB="0" distL="0" distR="0" wp14:anchorId="294F6A89" wp14:editId="66B6CABB">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349FE0A" w14:textId="77777777" w:rsidR="00672080" w:rsidRPr="003070A1" w:rsidRDefault="00BF7422"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8A36B19" w14:textId="77777777" w:rsidR="00672080" w:rsidRPr="003070A1" w:rsidRDefault="00BF7422"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40507108" w14:textId="77777777" w:rsidR="00672080" w:rsidRPr="003070A1" w:rsidRDefault="00BF7422" w:rsidP="00401E58">
            <w:pPr>
              <w:pStyle w:val="Nessunaspaziatura"/>
              <w:jc w:val="center"/>
              <w:rPr>
                <w:rFonts w:ascii="Arial" w:hAnsi="Arial"/>
                <w:b/>
                <w:color w:val="002060"/>
                <w:sz w:val="24"/>
              </w:rPr>
            </w:pPr>
          </w:p>
          <w:p w14:paraId="690D0D4E" w14:textId="77777777" w:rsidR="00672080" w:rsidRPr="00620654" w:rsidRDefault="00BF7422"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34C45B87" w14:textId="77777777" w:rsidR="00C23459" w:rsidRPr="00672080" w:rsidRDefault="00BF7422" w:rsidP="00401E58">
            <w:pPr>
              <w:pStyle w:val="Nessunaspaziatura"/>
              <w:jc w:val="center"/>
              <w:rPr>
                <w:rFonts w:ascii="Arial" w:hAnsi="Arial"/>
                <w:color w:val="002060"/>
              </w:rPr>
            </w:pPr>
            <w:r w:rsidRPr="00672080">
              <w:rPr>
                <w:rFonts w:ascii="Arial" w:hAnsi="Arial"/>
                <w:color w:val="002060"/>
              </w:rPr>
              <w:t>Via Schiavoni, snc - 60131 ANCONA</w:t>
            </w:r>
          </w:p>
          <w:p w14:paraId="6BF81CFC" w14:textId="77777777" w:rsidR="00C23459" w:rsidRPr="00672080" w:rsidRDefault="00BF7422" w:rsidP="00401E58">
            <w:pPr>
              <w:pStyle w:val="Nessunaspaziatura"/>
              <w:jc w:val="center"/>
              <w:rPr>
                <w:rFonts w:ascii="Arial" w:hAnsi="Arial"/>
                <w:color w:val="002060"/>
              </w:rPr>
            </w:pPr>
            <w:r w:rsidRPr="00672080">
              <w:rPr>
                <w:rFonts w:ascii="Arial" w:hAnsi="Arial"/>
                <w:color w:val="002060"/>
              </w:rPr>
              <w:t>CENTRALINO: 071 285601 - FAX: 071 28560403</w:t>
            </w:r>
          </w:p>
          <w:p w14:paraId="287CF2AC" w14:textId="77777777" w:rsidR="00C23459" w:rsidRPr="00917825" w:rsidRDefault="00BF7422" w:rsidP="00401E58">
            <w:pPr>
              <w:pStyle w:val="Nessunaspaziatura"/>
              <w:jc w:val="center"/>
              <w:rPr>
                <w:rFonts w:ascii="Arial" w:hAnsi="Arial"/>
                <w:color w:val="002060"/>
                <w:sz w:val="24"/>
              </w:rPr>
            </w:pPr>
          </w:p>
          <w:p w14:paraId="5C768587" w14:textId="77777777" w:rsidR="00C23459" w:rsidRPr="008268BC" w:rsidRDefault="00BF7422"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9ED6C1A" w14:textId="7CB371BF" w:rsidR="00672080" w:rsidRPr="008268BC" w:rsidRDefault="00AD3EB3" w:rsidP="00AD3EB3">
            <w:pPr>
              <w:pStyle w:val="Nessunaspaziatura"/>
              <w:rPr>
                <w:rFonts w:ascii="Arial" w:hAnsi="Arial"/>
                <w:color w:val="002060"/>
              </w:rPr>
            </w:pPr>
            <w:r>
              <w:rPr>
                <w:rFonts w:ascii="Arial" w:hAnsi="Arial"/>
                <w:b/>
                <w:color w:val="002060"/>
              </w:rPr>
              <w:t xml:space="preserve">                         </w:t>
            </w:r>
            <w:r w:rsidR="00BF7422" w:rsidRPr="008268BC">
              <w:rPr>
                <w:rFonts w:ascii="Arial" w:hAnsi="Arial"/>
                <w:b/>
                <w:color w:val="002060"/>
              </w:rPr>
              <w:t>e-mail</w:t>
            </w:r>
            <w:r w:rsidR="00BF7422" w:rsidRPr="008268BC">
              <w:rPr>
                <w:rFonts w:ascii="Arial" w:hAnsi="Arial"/>
                <w:color w:val="002060"/>
              </w:rPr>
              <w:t xml:space="preserve">: </w:t>
            </w:r>
            <w:r w:rsidR="00BF7422" w:rsidRPr="008268BC">
              <w:rPr>
                <w:rFonts w:ascii="Arial" w:hAnsi="Arial"/>
                <w:color w:val="002060"/>
              </w:rPr>
              <w:t>cr</w:t>
            </w:r>
            <w:r w:rsidR="00BF7422" w:rsidRPr="008268BC">
              <w:rPr>
                <w:rFonts w:ascii="Arial" w:hAnsi="Arial"/>
                <w:color w:val="002060"/>
              </w:rPr>
              <w:t>.marche01@</w:t>
            </w:r>
            <w:r>
              <w:rPr>
                <w:rFonts w:ascii="Arial" w:hAnsi="Arial"/>
                <w:color w:val="002060"/>
              </w:rPr>
              <w:t>lnd</w:t>
            </w:r>
            <w:r w:rsidR="00BF7422" w:rsidRPr="008268BC">
              <w:rPr>
                <w:rFonts w:ascii="Arial" w:hAnsi="Arial"/>
                <w:color w:val="002060"/>
              </w:rPr>
              <w:t>.it</w:t>
            </w:r>
          </w:p>
          <w:p w14:paraId="3458F60A" w14:textId="77777777" w:rsidR="00C23459" w:rsidRPr="00917825" w:rsidRDefault="00BF7422"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34EDE824"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25EF6E91" w14:textId="77777777" w:rsidR="00BF4ADD" w:rsidRDefault="00BF4ADD" w:rsidP="00BF4ADD">
      <w:pPr>
        <w:pStyle w:val="Nessunaspaziatura"/>
        <w:jc w:val="center"/>
      </w:pPr>
    </w:p>
    <w:p w14:paraId="6D718112" w14:textId="77777777" w:rsidR="00BF4ADD" w:rsidRDefault="00BF4ADD" w:rsidP="00EB7A20">
      <w:pPr>
        <w:spacing w:after="120"/>
        <w:jc w:val="center"/>
      </w:pPr>
      <w:r w:rsidRPr="00937FDE">
        <w:rPr>
          <w:rFonts w:ascii="Arial" w:hAnsi="Arial" w:cs="Arial"/>
          <w:color w:val="002060"/>
          <w:sz w:val="40"/>
          <w:szCs w:val="40"/>
        </w:rPr>
        <w:t>Comunicato Ufficiale N° 133 del 19/12/2024</w:t>
      </w:r>
    </w:p>
    <w:p w14:paraId="3D11A44B"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5522175"/>
      <w:bookmarkStart w:id="2" w:name="_GoBack"/>
      <w:bookmarkEnd w:id="2"/>
      <w:r w:rsidRPr="00AD41A0">
        <w:rPr>
          <w:color w:val="FFFFFF"/>
        </w:rPr>
        <w:t>SOMMARIO</w:t>
      </w:r>
      <w:bookmarkEnd w:id="1"/>
    </w:p>
    <w:p w14:paraId="68D896A1" w14:textId="77777777" w:rsidR="00937FDE" w:rsidRPr="00DE17C7" w:rsidRDefault="00937FDE" w:rsidP="00DE17C7">
      <w:pPr>
        <w:rPr>
          <w:rFonts w:ascii="Calibri" w:hAnsi="Calibri"/>
          <w:sz w:val="22"/>
          <w:szCs w:val="22"/>
        </w:rPr>
      </w:pPr>
    </w:p>
    <w:p w14:paraId="7DF9AB6C" w14:textId="0831130F" w:rsidR="00EB4F1F"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5522175" w:history="1">
        <w:r w:rsidR="00EB4F1F" w:rsidRPr="00515E1F">
          <w:rPr>
            <w:rStyle w:val="Collegamentoipertestuale"/>
            <w:noProof/>
          </w:rPr>
          <w:t>SOMMARIO</w:t>
        </w:r>
        <w:r w:rsidR="00EB4F1F">
          <w:rPr>
            <w:noProof/>
            <w:webHidden/>
          </w:rPr>
          <w:tab/>
        </w:r>
        <w:r w:rsidR="00EB4F1F">
          <w:rPr>
            <w:noProof/>
            <w:webHidden/>
          </w:rPr>
          <w:fldChar w:fldCharType="begin"/>
        </w:r>
        <w:r w:rsidR="00EB4F1F">
          <w:rPr>
            <w:noProof/>
            <w:webHidden/>
          </w:rPr>
          <w:instrText xml:space="preserve"> PAGEREF _Toc185522175 \h </w:instrText>
        </w:r>
        <w:r w:rsidR="00EB4F1F">
          <w:rPr>
            <w:noProof/>
            <w:webHidden/>
          </w:rPr>
        </w:r>
        <w:r w:rsidR="00EB4F1F">
          <w:rPr>
            <w:noProof/>
            <w:webHidden/>
          </w:rPr>
          <w:fldChar w:fldCharType="separate"/>
        </w:r>
        <w:r w:rsidR="00EB4F1F">
          <w:rPr>
            <w:noProof/>
            <w:webHidden/>
          </w:rPr>
          <w:t>1</w:t>
        </w:r>
        <w:r w:rsidR="00EB4F1F">
          <w:rPr>
            <w:noProof/>
            <w:webHidden/>
          </w:rPr>
          <w:fldChar w:fldCharType="end"/>
        </w:r>
      </w:hyperlink>
    </w:p>
    <w:p w14:paraId="6E324358" w14:textId="5ACEB19E" w:rsidR="00EB4F1F" w:rsidRDefault="00EB4F1F">
      <w:pPr>
        <w:pStyle w:val="Sommario2"/>
        <w:tabs>
          <w:tab w:val="right" w:leader="dot" w:pos="9912"/>
        </w:tabs>
        <w:rPr>
          <w:rFonts w:asciiTheme="minorHAnsi" w:eastAsiaTheme="minorEastAsia" w:hAnsiTheme="minorHAnsi" w:cstheme="minorBidi"/>
          <w:noProof/>
          <w:sz w:val="22"/>
          <w:szCs w:val="22"/>
        </w:rPr>
      </w:pPr>
      <w:hyperlink w:anchor="_Toc185522176" w:history="1">
        <w:r w:rsidRPr="00515E1F">
          <w:rPr>
            <w:rStyle w:val="Collegamentoipertestuale"/>
            <w:noProof/>
          </w:rPr>
          <w:t>COMUNICAZIONI DELLA F.I.G.C.</w:t>
        </w:r>
        <w:r>
          <w:rPr>
            <w:noProof/>
            <w:webHidden/>
          </w:rPr>
          <w:tab/>
        </w:r>
        <w:r>
          <w:rPr>
            <w:noProof/>
            <w:webHidden/>
          </w:rPr>
          <w:fldChar w:fldCharType="begin"/>
        </w:r>
        <w:r>
          <w:rPr>
            <w:noProof/>
            <w:webHidden/>
          </w:rPr>
          <w:instrText xml:space="preserve"> PAGEREF _Toc185522176 \h </w:instrText>
        </w:r>
        <w:r>
          <w:rPr>
            <w:noProof/>
            <w:webHidden/>
          </w:rPr>
        </w:r>
        <w:r>
          <w:rPr>
            <w:noProof/>
            <w:webHidden/>
          </w:rPr>
          <w:fldChar w:fldCharType="separate"/>
        </w:r>
        <w:r>
          <w:rPr>
            <w:noProof/>
            <w:webHidden/>
          </w:rPr>
          <w:t>1</w:t>
        </w:r>
        <w:r>
          <w:rPr>
            <w:noProof/>
            <w:webHidden/>
          </w:rPr>
          <w:fldChar w:fldCharType="end"/>
        </w:r>
      </w:hyperlink>
    </w:p>
    <w:p w14:paraId="194E8394" w14:textId="39C5CFB8" w:rsidR="00EB4F1F" w:rsidRDefault="00EB4F1F">
      <w:pPr>
        <w:pStyle w:val="Sommario2"/>
        <w:tabs>
          <w:tab w:val="right" w:leader="dot" w:pos="9912"/>
        </w:tabs>
        <w:rPr>
          <w:rFonts w:asciiTheme="minorHAnsi" w:eastAsiaTheme="minorEastAsia" w:hAnsiTheme="minorHAnsi" w:cstheme="minorBidi"/>
          <w:noProof/>
          <w:sz w:val="22"/>
          <w:szCs w:val="22"/>
        </w:rPr>
      </w:pPr>
      <w:hyperlink w:anchor="_Toc185522177" w:history="1">
        <w:r w:rsidRPr="00515E1F">
          <w:rPr>
            <w:rStyle w:val="Collegamentoipertestuale"/>
            <w:noProof/>
          </w:rPr>
          <w:t>COMUNICAZIONI DELLA L.N.D.</w:t>
        </w:r>
        <w:r>
          <w:rPr>
            <w:noProof/>
            <w:webHidden/>
          </w:rPr>
          <w:tab/>
        </w:r>
        <w:r>
          <w:rPr>
            <w:noProof/>
            <w:webHidden/>
          </w:rPr>
          <w:fldChar w:fldCharType="begin"/>
        </w:r>
        <w:r>
          <w:rPr>
            <w:noProof/>
            <w:webHidden/>
          </w:rPr>
          <w:instrText xml:space="preserve"> PAGEREF _Toc185522177 \h </w:instrText>
        </w:r>
        <w:r>
          <w:rPr>
            <w:noProof/>
            <w:webHidden/>
          </w:rPr>
        </w:r>
        <w:r>
          <w:rPr>
            <w:noProof/>
            <w:webHidden/>
          </w:rPr>
          <w:fldChar w:fldCharType="separate"/>
        </w:r>
        <w:r>
          <w:rPr>
            <w:noProof/>
            <w:webHidden/>
          </w:rPr>
          <w:t>1</w:t>
        </w:r>
        <w:r>
          <w:rPr>
            <w:noProof/>
            <w:webHidden/>
          </w:rPr>
          <w:fldChar w:fldCharType="end"/>
        </w:r>
      </w:hyperlink>
    </w:p>
    <w:p w14:paraId="741A7AF0" w14:textId="22F31D02" w:rsidR="00EB4F1F" w:rsidRDefault="00EB4F1F">
      <w:pPr>
        <w:pStyle w:val="Sommario2"/>
        <w:tabs>
          <w:tab w:val="right" w:leader="dot" w:pos="9912"/>
        </w:tabs>
        <w:rPr>
          <w:rFonts w:asciiTheme="minorHAnsi" w:eastAsiaTheme="minorEastAsia" w:hAnsiTheme="minorHAnsi" w:cstheme="minorBidi"/>
          <w:noProof/>
          <w:sz w:val="22"/>
          <w:szCs w:val="22"/>
        </w:rPr>
      </w:pPr>
      <w:hyperlink w:anchor="_Toc185522178" w:history="1">
        <w:r w:rsidRPr="00515E1F">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_Toc185522178 \h </w:instrText>
        </w:r>
        <w:r>
          <w:rPr>
            <w:noProof/>
            <w:webHidden/>
          </w:rPr>
        </w:r>
        <w:r>
          <w:rPr>
            <w:noProof/>
            <w:webHidden/>
          </w:rPr>
          <w:fldChar w:fldCharType="separate"/>
        </w:r>
        <w:r>
          <w:rPr>
            <w:noProof/>
            <w:webHidden/>
          </w:rPr>
          <w:t>1</w:t>
        </w:r>
        <w:r>
          <w:rPr>
            <w:noProof/>
            <w:webHidden/>
          </w:rPr>
          <w:fldChar w:fldCharType="end"/>
        </w:r>
      </w:hyperlink>
    </w:p>
    <w:p w14:paraId="36EB2F8A" w14:textId="0D5A9561" w:rsidR="00EB4F1F" w:rsidRDefault="00EB4F1F">
      <w:pPr>
        <w:pStyle w:val="Sommario2"/>
        <w:tabs>
          <w:tab w:val="right" w:leader="dot" w:pos="9912"/>
        </w:tabs>
        <w:rPr>
          <w:rFonts w:asciiTheme="minorHAnsi" w:eastAsiaTheme="minorEastAsia" w:hAnsiTheme="minorHAnsi" w:cstheme="minorBidi"/>
          <w:noProof/>
          <w:sz w:val="22"/>
          <w:szCs w:val="22"/>
        </w:rPr>
      </w:pPr>
      <w:hyperlink w:anchor="_Toc185522179" w:history="1">
        <w:r w:rsidRPr="00515E1F">
          <w:rPr>
            <w:rStyle w:val="Collegamentoipertestuale"/>
            <w:noProof/>
          </w:rPr>
          <w:t>Modifiche al programma gare del 22/12/2024</w:t>
        </w:r>
        <w:r>
          <w:rPr>
            <w:noProof/>
            <w:webHidden/>
          </w:rPr>
          <w:tab/>
        </w:r>
        <w:r>
          <w:rPr>
            <w:noProof/>
            <w:webHidden/>
          </w:rPr>
          <w:fldChar w:fldCharType="begin"/>
        </w:r>
        <w:r>
          <w:rPr>
            <w:noProof/>
            <w:webHidden/>
          </w:rPr>
          <w:instrText xml:space="preserve"> PAGEREF _Toc185522179 \h </w:instrText>
        </w:r>
        <w:r>
          <w:rPr>
            <w:noProof/>
            <w:webHidden/>
          </w:rPr>
        </w:r>
        <w:r>
          <w:rPr>
            <w:noProof/>
            <w:webHidden/>
          </w:rPr>
          <w:fldChar w:fldCharType="separate"/>
        </w:r>
        <w:r>
          <w:rPr>
            <w:noProof/>
            <w:webHidden/>
          </w:rPr>
          <w:t>2</w:t>
        </w:r>
        <w:r>
          <w:rPr>
            <w:noProof/>
            <w:webHidden/>
          </w:rPr>
          <w:fldChar w:fldCharType="end"/>
        </w:r>
      </w:hyperlink>
    </w:p>
    <w:p w14:paraId="778B9FC4" w14:textId="52C2FCB0" w:rsidR="00EB4F1F" w:rsidRDefault="00EB4F1F">
      <w:pPr>
        <w:pStyle w:val="Sommario2"/>
        <w:tabs>
          <w:tab w:val="right" w:leader="dot" w:pos="9912"/>
        </w:tabs>
        <w:rPr>
          <w:rFonts w:asciiTheme="minorHAnsi" w:eastAsiaTheme="minorEastAsia" w:hAnsiTheme="minorHAnsi" w:cstheme="minorBidi"/>
          <w:noProof/>
          <w:sz w:val="22"/>
          <w:szCs w:val="22"/>
        </w:rPr>
      </w:pPr>
      <w:hyperlink w:anchor="_Toc185522180" w:history="1">
        <w:r w:rsidRPr="00515E1F">
          <w:rPr>
            <w:rStyle w:val="Collegamentoipertestuale"/>
            <w:noProof/>
          </w:rPr>
          <w:t>NOTIZIE SU ATTIVITÀ AGONISTICA</w:t>
        </w:r>
        <w:r>
          <w:rPr>
            <w:noProof/>
            <w:webHidden/>
          </w:rPr>
          <w:tab/>
        </w:r>
        <w:r>
          <w:rPr>
            <w:noProof/>
            <w:webHidden/>
          </w:rPr>
          <w:fldChar w:fldCharType="begin"/>
        </w:r>
        <w:r>
          <w:rPr>
            <w:noProof/>
            <w:webHidden/>
          </w:rPr>
          <w:instrText xml:space="preserve"> PAGEREF _Toc185522180 \h </w:instrText>
        </w:r>
        <w:r>
          <w:rPr>
            <w:noProof/>
            <w:webHidden/>
          </w:rPr>
        </w:r>
        <w:r>
          <w:rPr>
            <w:noProof/>
            <w:webHidden/>
          </w:rPr>
          <w:fldChar w:fldCharType="separate"/>
        </w:r>
        <w:r>
          <w:rPr>
            <w:noProof/>
            <w:webHidden/>
          </w:rPr>
          <w:t>3</w:t>
        </w:r>
        <w:r>
          <w:rPr>
            <w:noProof/>
            <w:webHidden/>
          </w:rPr>
          <w:fldChar w:fldCharType="end"/>
        </w:r>
      </w:hyperlink>
    </w:p>
    <w:p w14:paraId="427D0BDA" w14:textId="509C9B53" w:rsidR="00EB4F1F" w:rsidRDefault="00EB4F1F">
      <w:pPr>
        <w:pStyle w:val="Sommario2"/>
        <w:tabs>
          <w:tab w:val="right" w:leader="dot" w:pos="9912"/>
        </w:tabs>
        <w:rPr>
          <w:rFonts w:asciiTheme="minorHAnsi" w:eastAsiaTheme="minorEastAsia" w:hAnsiTheme="minorHAnsi" w:cstheme="minorBidi"/>
          <w:noProof/>
          <w:sz w:val="22"/>
          <w:szCs w:val="22"/>
        </w:rPr>
      </w:pPr>
      <w:hyperlink w:anchor="_Toc185522181" w:history="1">
        <w:r w:rsidRPr="00515E1F">
          <w:rPr>
            <w:rStyle w:val="Collegamentoipertestuale"/>
            <w:noProof/>
          </w:rPr>
          <w:t>ERRATA CORRIGE</w:t>
        </w:r>
        <w:r>
          <w:rPr>
            <w:noProof/>
            <w:webHidden/>
          </w:rPr>
          <w:tab/>
        </w:r>
        <w:r>
          <w:rPr>
            <w:noProof/>
            <w:webHidden/>
          </w:rPr>
          <w:fldChar w:fldCharType="begin"/>
        </w:r>
        <w:r>
          <w:rPr>
            <w:noProof/>
            <w:webHidden/>
          </w:rPr>
          <w:instrText xml:space="preserve"> PAGEREF _Toc185522181 \h </w:instrText>
        </w:r>
        <w:r>
          <w:rPr>
            <w:noProof/>
            <w:webHidden/>
          </w:rPr>
        </w:r>
        <w:r>
          <w:rPr>
            <w:noProof/>
            <w:webHidden/>
          </w:rPr>
          <w:fldChar w:fldCharType="separate"/>
        </w:r>
        <w:r>
          <w:rPr>
            <w:noProof/>
            <w:webHidden/>
          </w:rPr>
          <w:t>3</w:t>
        </w:r>
        <w:r>
          <w:rPr>
            <w:noProof/>
            <w:webHidden/>
          </w:rPr>
          <w:fldChar w:fldCharType="end"/>
        </w:r>
      </w:hyperlink>
    </w:p>
    <w:p w14:paraId="357D26EA" w14:textId="75DB6D36"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D4AB33B"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5522176"/>
      <w:r>
        <w:rPr>
          <w:color w:val="FFFFFF"/>
        </w:rPr>
        <w:t>COMUNICAZIONI DELLA F.I.G.C.</w:t>
      </w:r>
      <w:bookmarkEnd w:id="3"/>
    </w:p>
    <w:p w14:paraId="09356E30" w14:textId="77777777" w:rsidR="00824900" w:rsidRPr="00432C19" w:rsidRDefault="00824900" w:rsidP="00432C19">
      <w:pPr>
        <w:pStyle w:val="LndNormale1"/>
        <w:rPr>
          <w:lang w:val="it-IT"/>
        </w:rPr>
      </w:pPr>
    </w:p>
    <w:p w14:paraId="61D0D7EA"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5522177"/>
      <w:r>
        <w:rPr>
          <w:color w:val="FFFFFF"/>
        </w:rPr>
        <w:t>COMUNICAZIONI DELLA L.N.D.</w:t>
      </w:r>
      <w:bookmarkEnd w:id="4"/>
    </w:p>
    <w:p w14:paraId="3D0986FB" w14:textId="092E0EFA" w:rsidR="00822CD8" w:rsidRDefault="00822CD8" w:rsidP="00AD3EB3">
      <w:pPr>
        <w:pStyle w:val="Nessunaspaziatura"/>
        <w:rPr>
          <w:rFonts w:ascii="Arial" w:hAnsi="Arial" w:cs="Arial"/>
        </w:rPr>
      </w:pPr>
    </w:p>
    <w:p w14:paraId="67776D7E" w14:textId="77777777" w:rsidR="00970671" w:rsidRPr="007C6736" w:rsidRDefault="00970671" w:rsidP="00970671">
      <w:pPr>
        <w:pStyle w:val="LndNormale1"/>
        <w:rPr>
          <w:b/>
          <w:sz w:val="28"/>
          <w:szCs w:val="28"/>
          <w:u w:val="single"/>
          <w:lang w:val="it-IT"/>
        </w:rPr>
      </w:pPr>
      <w:r>
        <w:rPr>
          <w:b/>
          <w:sz w:val="28"/>
          <w:szCs w:val="28"/>
          <w:u w:val="single"/>
        </w:rPr>
        <w:t xml:space="preserve">CIRCOLARE N. </w:t>
      </w:r>
      <w:r>
        <w:rPr>
          <w:b/>
          <w:sz w:val="28"/>
          <w:szCs w:val="28"/>
          <w:u w:val="single"/>
          <w:lang w:val="it-IT"/>
        </w:rPr>
        <w:t xml:space="preserve">36 </w:t>
      </w:r>
      <w:r>
        <w:rPr>
          <w:b/>
          <w:sz w:val="28"/>
          <w:szCs w:val="28"/>
          <w:u w:val="single"/>
        </w:rPr>
        <w:t xml:space="preserve">DEL </w:t>
      </w:r>
      <w:r>
        <w:rPr>
          <w:b/>
          <w:sz w:val="28"/>
          <w:szCs w:val="28"/>
          <w:u w:val="single"/>
          <w:lang w:val="it-IT"/>
        </w:rPr>
        <w:t>19</w:t>
      </w:r>
      <w:r>
        <w:rPr>
          <w:b/>
          <w:sz w:val="28"/>
          <w:szCs w:val="28"/>
          <w:u w:val="single"/>
        </w:rPr>
        <w:t>.</w:t>
      </w:r>
      <w:r>
        <w:rPr>
          <w:b/>
          <w:sz w:val="28"/>
          <w:szCs w:val="28"/>
          <w:u w:val="single"/>
          <w:lang w:val="it-IT"/>
        </w:rPr>
        <w:t>12</w:t>
      </w:r>
      <w:r>
        <w:rPr>
          <w:b/>
          <w:sz w:val="28"/>
          <w:szCs w:val="28"/>
          <w:u w:val="single"/>
        </w:rPr>
        <w:t>.202</w:t>
      </w:r>
      <w:r>
        <w:rPr>
          <w:b/>
          <w:sz w:val="28"/>
          <w:szCs w:val="28"/>
          <w:u w:val="single"/>
          <w:lang w:val="it-IT"/>
        </w:rPr>
        <w:t>4</w:t>
      </w:r>
    </w:p>
    <w:p w14:paraId="6BB06864" w14:textId="77777777" w:rsidR="00970671" w:rsidRDefault="00970671" w:rsidP="00970671">
      <w:pPr>
        <w:pStyle w:val="LndNormale1"/>
        <w:rPr>
          <w:lang w:val="it-IT"/>
        </w:rPr>
      </w:pPr>
      <w:r>
        <w:t xml:space="preserve">Si trasmette, per opportuna conoscenza, </w:t>
      </w:r>
      <w:r>
        <w:rPr>
          <w:lang w:val="it-IT"/>
        </w:rPr>
        <w:t>copia della C</w:t>
      </w:r>
      <w:r>
        <w:t xml:space="preserve">ircolare n. </w:t>
      </w:r>
      <w:r>
        <w:rPr>
          <w:lang w:val="it-IT"/>
        </w:rPr>
        <w:t>49-2024 elaborata dal Centro Studi Tributari della L.N.D. avente per oggetto:</w:t>
      </w:r>
    </w:p>
    <w:p w14:paraId="69A1BA90" w14:textId="77777777" w:rsidR="00970671" w:rsidRDefault="00970671" w:rsidP="00970671">
      <w:pPr>
        <w:pStyle w:val="LndNormale1"/>
        <w:rPr>
          <w:b/>
          <w:i/>
          <w:lang w:val="it-IT"/>
        </w:rPr>
      </w:pPr>
      <w:r>
        <w:rPr>
          <w:b/>
          <w:i/>
          <w:lang w:val="it-IT"/>
        </w:rPr>
        <w:t>“Riforma fiscale – Decreto Legislativo n. 192 del 13 dicembre 2024 recante revisione del regime impositivo dei redditi (IRPEF – IRES – Decreto MEF del 10 dicembre 2024 – Interesse legale anno 2025.”</w:t>
      </w:r>
    </w:p>
    <w:p w14:paraId="47014611" w14:textId="77777777" w:rsidR="00AD3EB3" w:rsidRPr="00AD3EB3" w:rsidRDefault="00AD3EB3" w:rsidP="00AD3EB3">
      <w:pPr>
        <w:pStyle w:val="Nessunaspaziatura"/>
        <w:rPr>
          <w:rFonts w:ascii="Arial" w:hAnsi="Arial" w:cs="Arial"/>
        </w:rPr>
      </w:pPr>
    </w:p>
    <w:p w14:paraId="318C113E"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85522178"/>
      <w:r>
        <w:rPr>
          <w:color w:val="FFFFFF"/>
        </w:rPr>
        <w:t>COMUN</w:t>
      </w:r>
      <w:r w:rsidR="00BF6327">
        <w:rPr>
          <w:color w:val="FFFFFF"/>
        </w:rPr>
        <w:t>ICAZIONI DEL COMITATO REGIONALE</w:t>
      </w:r>
      <w:bookmarkEnd w:id="5"/>
    </w:p>
    <w:p w14:paraId="657E4AFE" w14:textId="5D9086DF" w:rsidR="008732AF" w:rsidRDefault="008732AF" w:rsidP="008732AF">
      <w:pPr>
        <w:pStyle w:val="LndNormale1"/>
      </w:pPr>
    </w:p>
    <w:p w14:paraId="71CBA0A1" w14:textId="77777777" w:rsidR="00552673" w:rsidRDefault="00552673" w:rsidP="00552673">
      <w:pPr>
        <w:rPr>
          <w:rFonts w:ascii="Arial" w:hAnsi="Arial" w:cs="Arial"/>
          <w:b/>
          <w:sz w:val="28"/>
          <w:szCs w:val="28"/>
          <w:u w:val="single"/>
        </w:rPr>
      </w:pPr>
      <w:r>
        <w:rPr>
          <w:rFonts w:ascii="Arial" w:hAnsi="Arial" w:cs="Arial"/>
          <w:b/>
          <w:sz w:val="28"/>
          <w:szCs w:val="28"/>
          <w:u w:val="single"/>
        </w:rPr>
        <w:t>CHIUSURA UFFICI</w:t>
      </w:r>
    </w:p>
    <w:p w14:paraId="2BDE4530" w14:textId="77777777" w:rsidR="00552673" w:rsidRDefault="00552673" w:rsidP="00552673">
      <w:pPr>
        <w:rPr>
          <w:rFonts w:ascii="Arial" w:hAnsi="Arial" w:cs="Arial"/>
          <w:sz w:val="22"/>
          <w:szCs w:val="22"/>
        </w:rPr>
      </w:pPr>
    </w:p>
    <w:p w14:paraId="0911104B" w14:textId="77777777" w:rsidR="00552673" w:rsidRPr="00E528E4" w:rsidRDefault="00552673" w:rsidP="00552673">
      <w:pPr>
        <w:rPr>
          <w:rFonts w:ascii="Arial" w:hAnsi="Arial" w:cs="Arial"/>
          <w:b/>
          <w:sz w:val="22"/>
          <w:szCs w:val="22"/>
          <w:u w:val="single"/>
        </w:rPr>
      </w:pPr>
      <w:r>
        <w:rPr>
          <w:rFonts w:ascii="Arial" w:hAnsi="Arial" w:cs="Arial"/>
          <w:sz w:val="22"/>
          <w:szCs w:val="22"/>
        </w:rPr>
        <w:t xml:space="preserve">Si comunica che gli uffici del Comitato Regionale Marche rimarranno chiusi nei </w:t>
      </w:r>
      <w:r w:rsidRPr="00E528E4">
        <w:rPr>
          <w:rFonts w:ascii="Arial" w:hAnsi="Arial" w:cs="Arial"/>
          <w:b/>
          <w:sz w:val="22"/>
          <w:szCs w:val="22"/>
          <w:u w:val="single"/>
        </w:rPr>
        <w:t>giorni 24 e 31 dicembre 202</w:t>
      </w:r>
      <w:r>
        <w:rPr>
          <w:rFonts w:ascii="Arial" w:hAnsi="Arial" w:cs="Arial"/>
          <w:b/>
          <w:sz w:val="22"/>
          <w:szCs w:val="22"/>
          <w:u w:val="single"/>
        </w:rPr>
        <w:t>4</w:t>
      </w:r>
    </w:p>
    <w:p w14:paraId="6EAAB628" w14:textId="77777777" w:rsidR="00552673" w:rsidRDefault="00552673" w:rsidP="00552673">
      <w:pPr>
        <w:rPr>
          <w:rFonts w:ascii="Arial" w:hAnsi="Arial" w:cs="Arial"/>
          <w:sz w:val="22"/>
          <w:szCs w:val="22"/>
        </w:rPr>
      </w:pPr>
    </w:p>
    <w:p w14:paraId="261AFD1E" w14:textId="77777777" w:rsidR="00552673" w:rsidRDefault="00552673" w:rsidP="00552673">
      <w:pPr>
        <w:rPr>
          <w:rFonts w:ascii="Arial" w:hAnsi="Arial" w:cs="Arial"/>
          <w:sz w:val="22"/>
          <w:szCs w:val="22"/>
        </w:rPr>
      </w:pPr>
    </w:p>
    <w:p w14:paraId="746D209E" w14:textId="77777777" w:rsidR="00552673" w:rsidRDefault="00552673" w:rsidP="00552673">
      <w:pPr>
        <w:pStyle w:val="LndNormale1"/>
        <w:rPr>
          <w:b/>
          <w:sz w:val="28"/>
          <w:szCs w:val="28"/>
          <w:u w:val="single"/>
        </w:rPr>
      </w:pPr>
      <w:r>
        <w:rPr>
          <w:b/>
          <w:sz w:val="28"/>
          <w:szCs w:val="28"/>
          <w:u w:val="single"/>
        </w:rPr>
        <w:t>SVINCOLI EX ART. 117 BIS NOIF</w:t>
      </w:r>
    </w:p>
    <w:p w14:paraId="19893A7F" w14:textId="77777777" w:rsidR="00552673" w:rsidRDefault="00552673" w:rsidP="00552673">
      <w:pPr>
        <w:pStyle w:val="LndNormale1"/>
      </w:pPr>
    </w:p>
    <w:p w14:paraId="4095DF98" w14:textId="77777777" w:rsidR="00552673" w:rsidRPr="006576A3" w:rsidRDefault="00552673" w:rsidP="00552673">
      <w:pPr>
        <w:pStyle w:val="LndNormale1"/>
        <w:rPr>
          <w:lang w:val="it-IT"/>
        </w:rPr>
      </w:pPr>
      <w:r>
        <w:t xml:space="preserve">Secondo quanto previsto dall’art. 117 Bis delle NOIF per la risoluzione del rapporto contrattuale di </w:t>
      </w:r>
    </w:p>
    <w:p w14:paraId="50AFB2AB" w14:textId="77777777" w:rsidR="00552673" w:rsidRDefault="00552673" w:rsidP="00552673">
      <w:pPr>
        <w:pStyle w:val="LndNormale1"/>
        <w:rPr>
          <w:b/>
        </w:rPr>
      </w:pPr>
      <w:r>
        <w:lastRenderedPageBreak/>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CB2B85">
        <w:rPr>
          <w:b/>
          <w:lang w:val="it-IT"/>
        </w:rPr>
        <w:t>1</w:t>
      </w:r>
      <w:r>
        <w:rPr>
          <w:b/>
          <w:lang w:val="it-IT"/>
        </w:rPr>
        <w:t>8</w:t>
      </w:r>
      <w:r w:rsidRPr="00CB2B85">
        <w:rPr>
          <w:b/>
          <w:lang w:val="it-IT"/>
        </w:rPr>
        <w:t>.12.2024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552673" w14:paraId="32DF9BD5" w14:textId="77777777" w:rsidTr="00DB777D">
        <w:tc>
          <w:tcPr>
            <w:tcW w:w="1265" w:type="dxa"/>
            <w:tcBorders>
              <w:top w:val="single" w:sz="4" w:space="0" w:color="auto"/>
              <w:left w:val="single" w:sz="4" w:space="0" w:color="auto"/>
              <w:bottom w:val="single" w:sz="4" w:space="0" w:color="auto"/>
              <w:right w:val="single" w:sz="4" w:space="0" w:color="auto"/>
            </w:tcBorders>
            <w:hideMark/>
          </w:tcPr>
          <w:p w14:paraId="7F662BE6" w14:textId="77777777" w:rsidR="00552673" w:rsidRDefault="00552673" w:rsidP="00DB777D">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0DAF1855" w14:textId="77777777" w:rsidR="00552673" w:rsidRDefault="00552673" w:rsidP="00DB777D">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11453F70" w14:textId="77777777" w:rsidR="00552673" w:rsidRDefault="00552673" w:rsidP="00DB777D">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289F54E6" w14:textId="77777777" w:rsidR="00552673" w:rsidRDefault="00552673" w:rsidP="00DB777D">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0388D1A7" w14:textId="77777777" w:rsidR="00552673" w:rsidRDefault="00552673" w:rsidP="00DB777D">
            <w:pPr>
              <w:pStyle w:val="LndNormale1"/>
              <w:jc w:val="center"/>
              <w:textAlignment w:val="baseline"/>
              <w:rPr>
                <w:b/>
              </w:rPr>
            </w:pPr>
            <w:r>
              <w:rPr>
                <w:b/>
              </w:rPr>
              <w:t>Società</w:t>
            </w:r>
          </w:p>
        </w:tc>
      </w:tr>
      <w:tr w:rsidR="00552673" w:rsidRPr="001F0A1C" w14:paraId="1474138A" w14:textId="77777777" w:rsidTr="00DB777D">
        <w:tc>
          <w:tcPr>
            <w:tcW w:w="1265" w:type="dxa"/>
          </w:tcPr>
          <w:p w14:paraId="4769FBA4" w14:textId="77777777" w:rsidR="00552673" w:rsidRPr="00281B84" w:rsidRDefault="00552673" w:rsidP="00DB777D">
            <w:pPr>
              <w:pStyle w:val="LndNormale1"/>
              <w:textAlignment w:val="baseline"/>
              <w:rPr>
                <w:sz w:val="20"/>
                <w:lang w:val="it-IT"/>
              </w:rPr>
            </w:pPr>
            <w:r>
              <w:rPr>
                <w:sz w:val="20"/>
                <w:lang w:val="it-IT"/>
              </w:rPr>
              <w:t>6875870</w:t>
            </w:r>
          </w:p>
        </w:tc>
        <w:tc>
          <w:tcPr>
            <w:tcW w:w="2756" w:type="dxa"/>
          </w:tcPr>
          <w:p w14:paraId="47E7A46F" w14:textId="77777777" w:rsidR="00552673" w:rsidRPr="00281B84" w:rsidRDefault="00552673" w:rsidP="00DB777D">
            <w:pPr>
              <w:pStyle w:val="LndNormale1"/>
              <w:textAlignment w:val="baseline"/>
              <w:rPr>
                <w:sz w:val="20"/>
                <w:lang w:val="it-IT"/>
              </w:rPr>
            </w:pPr>
            <w:r>
              <w:rPr>
                <w:sz w:val="20"/>
                <w:lang w:val="it-IT"/>
              </w:rPr>
              <w:t>MARCELLI MARCO</w:t>
            </w:r>
          </w:p>
        </w:tc>
        <w:tc>
          <w:tcPr>
            <w:tcW w:w="1273" w:type="dxa"/>
          </w:tcPr>
          <w:p w14:paraId="1C9C18B5" w14:textId="77777777" w:rsidR="00552673" w:rsidRPr="00281B84" w:rsidRDefault="00552673" w:rsidP="00DB777D">
            <w:pPr>
              <w:pStyle w:val="LndNormale1"/>
              <w:textAlignment w:val="baseline"/>
              <w:rPr>
                <w:sz w:val="20"/>
                <w:lang w:val="it-IT"/>
              </w:rPr>
            </w:pPr>
            <w:r>
              <w:rPr>
                <w:sz w:val="20"/>
                <w:lang w:val="it-IT"/>
              </w:rPr>
              <w:t>02.08.2002</w:t>
            </w:r>
          </w:p>
        </w:tc>
        <w:tc>
          <w:tcPr>
            <w:tcW w:w="1182" w:type="dxa"/>
          </w:tcPr>
          <w:p w14:paraId="2B6C9E30" w14:textId="77777777" w:rsidR="00552673" w:rsidRPr="00281B84" w:rsidRDefault="00552673" w:rsidP="00DB777D">
            <w:pPr>
              <w:pStyle w:val="LndNormale1"/>
              <w:textAlignment w:val="baseline"/>
              <w:rPr>
                <w:sz w:val="20"/>
                <w:lang w:val="it-IT"/>
              </w:rPr>
            </w:pPr>
            <w:r>
              <w:rPr>
                <w:sz w:val="20"/>
                <w:lang w:val="it-IT"/>
              </w:rPr>
              <w:t>917251</w:t>
            </w:r>
          </w:p>
        </w:tc>
        <w:tc>
          <w:tcPr>
            <w:tcW w:w="3436" w:type="dxa"/>
          </w:tcPr>
          <w:p w14:paraId="00FD6764" w14:textId="77777777" w:rsidR="00552673" w:rsidRPr="001F0A1C" w:rsidRDefault="00552673" w:rsidP="00DB777D">
            <w:pPr>
              <w:pStyle w:val="LndNormale1"/>
              <w:textAlignment w:val="baseline"/>
              <w:rPr>
                <w:sz w:val="20"/>
                <w:lang w:val="it-IT"/>
              </w:rPr>
            </w:pPr>
            <w:r w:rsidRPr="001F0A1C">
              <w:rPr>
                <w:sz w:val="20"/>
                <w:lang w:val="it-IT"/>
              </w:rPr>
              <w:t>A.S.D. ELPIDIENSE CASCI</w:t>
            </w:r>
            <w:r>
              <w:rPr>
                <w:sz w:val="20"/>
                <w:lang w:val="it-IT"/>
              </w:rPr>
              <w:t>NARE</w:t>
            </w:r>
          </w:p>
        </w:tc>
      </w:tr>
      <w:tr w:rsidR="00552673" w:rsidRPr="001F0A1C" w14:paraId="2AE8124B" w14:textId="77777777" w:rsidTr="00DB777D">
        <w:tc>
          <w:tcPr>
            <w:tcW w:w="1265" w:type="dxa"/>
          </w:tcPr>
          <w:p w14:paraId="441E4F0E" w14:textId="77777777" w:rsidR="00552673" w:rsidRPr="001F0A1C" w:rsidRDefault="00552673" w:rsidP="00DB777D">
            <w:pPr>
              <w:pStyle w:val="LndNormale1"/>
              <w:textAlignment w:val="baseline"/>
              <w:rPr>
                <w:sz w:val="20"/>
                <w:lang w:val="it-IT"/>
              </w:rPr>
            </w:pPr>
            <w:r>
              <w:rPr>
                <w:sz w:val="20"/>
                <w:lang w:val="it-IT"/>
              </w:rPr>
              <w:t>5232072</w:t>
            </w:r>
          </w:p>
        </w:tc>
        <w:tc>
          <w:tcPr>
            <w:tcW w:w="2756" w:type="dxa"/>
          </w:tcPr>
          <w:p w14:paraId="59CB9AB9" w14:textId="77777777" w:rsidR="00552673" w:rsidRPr="001F0A1C" w:rsidRDefault="00552673" w:rsidP="00DB777D">
            <w:pPr>
              <w:pStyle w:val="LndNormale1"/>
              <w:textAlignment w:val="baseline"/>
              <w:rPr>
                <w:sz w:val="20"/>
                <w:lang w:val="it-IT"/>
              </w:rPr>
            </w:pPr>
            <w:r>
              <w:rPr>
                <w:sz w:val="20"/>
                <w:lang w:val="it-IT"/>
              </w:rPr>
              <w:t>MASSI LORENZO</w:t>
            </w:r>
          </w:p>
        </w:tc>
        <w:tc>
          <w:tcPr>
            <w:tcW w:w="1273" w:type="dxa"/>
          </w:tcPr>
          <w:p w14:paraId="72FB8A10" w14:textId="77777777" w:rsidR="00552673" w:rsidRPr="001F0A1C" w:rsidRDefault="00552673" w:rsidP="00DB777D">
            <w:pPr>
              <w:pStyle w:val="LndNormale1"/>
              <w:textAlignment w:val="baseline"/>
              <w:rPr>
                <w:sz w:val="20"/>
                <w:lang w:val="it-IT"/>
              </w:rPr>
            </w:pPr>
            <w:r>
              <w:rPr>
                <w:sz w:val="20"/>
                <w:lang w:val="it-IT"/>
              </w:rPr>
              <w:t>05.08.1998</w:t>
            </w:r>
          </w:p>
        </w:tc>
        <w:tc>
          <w:tcPr>
            <w:tcW w:w="1182" w:type="dxa"/>
          </w:tcPr>
          <w:p w14:paraId="36EC865E" w14:textId="77777777" w:rsidR="00552673" w:rsidRPr="001F0A1C" w:rsidRDefault="00552673" w:rsidP="00DB777D">
            <w:pPr>
              <w:pStyle w:val="LndNormale1"/>
              <w:textAlignment w:val="baseline"/>
              <w:rPr>
                <w:sz w:val="20"/>
                <w:lang w:val="it-IT"/>
              </w:rPr>
            </w:pPr>
            <w:r>
              <w:rPr>
                <w:sz w:val="20"/>
                <w:lang w:val="it-IT"/>
              </w:rPr>
              <w:t>917251</w:t>
            </w:r>
          </w:p>
        </w:tc>
        <w:tc>
          <w:tcPr>
            <w:tcW w:w="3436" w:type="dxa"/>
          </w:tcPr>
          <w:p w14:paraId="2AEB960C" w14:textId="77777777" w:rsidR="00552673" w:rsidRPr="001F0A1C" w:rsidRDefault="00552673" w:rsidP="00DB777D">
            <w:pPr>
              <w:pStyle w:val="LndNormale1"/>
              <w:textAlignment w:val="baseline"/>
              <w:rPr>
                <w:sz w:val="20"/>
                <w:lang w:val="it-IT"/>
              </w:rPr>
            </w:pPr>
            <w:r w:rsidRPr="001F0A1C">
              <w:rPr>
                <w:sz w:val="20"/>
                <w:lang w:val="it-IT"/>
              </w:rPr>
              <w:t>A.S.D. ELPIDIENSE CASCI</w:t>
            </w:r>
            <w:r>
              <w:rPr>
                <w:sz w:val="20"/>
                <w:lang w:val="it-IT"/>
              </w:rPr>
              <w:t>NARE</w:t>
            </w:r>
          </w:p>
        </w:tc>
      </w:tr>
      <w:tr w:rsidR="00552673" w:rsidRPr="001F0A1C" w14:paraId="724E0633" w14:textId="77777777" w:rsidTr="00DB777D">
        <w:tc>
          <w:tcPr>
            <w:tcW w:w="1265" w:type="dxa"/>
          </w:tcPr>
          <w:p w14:paraId="2412891C" w14:textId="77777777" w:rsidR="00552673" w:rsidRPr="001F0A1C" w:rsidRDefault="00552673" w:rsidP="00DB777D">
            <w:pPr>
              <w:pStyle w:val="LndNormale1"/>
              <w:textAlignment w:val="baseline"/>
              <w:rPr>
                <w:sz w:val="20"/>
                <w:lang w:val="it-IT"/>
              </w:rPr>
            </w:pPr>
            <w:r>
              <w:rPr>
                <w:sz w:val="20"/>
                <w:lang w:val="it-IT"/>
              </w:rPr>
              <w:t>5077514</w:t>
            </w:r>
          </w:p>
        </w:tc>
        <w:tc>
          <w:tcPr>
            <w:tcW w:w="2756" w:type="dxa"/>
          </w:tcPr>
          <w:p w14:paraId="7622C40C" w14:textId="77777777" w:rsidR="00552673" w:rsidRPr="001F0A1C" w:rsidRDefault="00552673" w:rsidP="00DB777D">
            <w:pPr>
              <w:pStyle w:val="LndNormale1"/>
              <w:textAlignment w:val="baseline"/>
              <w:rPr>
                <w:sz w:val="20"/>
                <w:lang w:val="it-IT"/>
              </w:rPr>
            </w:pPr>
            <w:r>
              <w:rPr>
                <w:sz w:val="20"/>
                <w:lang w:val="it-IT"/>
              </w:rPr>
              <w:t>PICCHIO EDOARDO</w:t>
            </w:r>
          </w:p>
        </w:tc>
        <w:tc>
          <w:tcPr>
            <w:tcW w:w="1273" w:type="dxa"/>
          </w:tcPr>
          <w:p w14:paraId="2EC7E823" w14:textId="77777777" w:rsidR="00552673" w:rsidRPr="001F0A1C" w:rsidRDefault="00552673" w:rsidP="00DB777D">
            <w:pPr>
              <w:pStyle w:val="LndNormale1"/>
              <w:textAlignment w:val="baseline"/>
              <w:rPr>
                <w:sz w:val="20"/>
                <w:lang w:val="it-IT"/>
              </w:rPr>
            </w:pPr>
            <w:r>
              <w:rPr>
                <w:sz w:val="20"/>
                <w:lang w:val="it-IT"/>
              </w:rPr>
              <w:t>24.03.1999</w:t>
            </w:r>
          </w:p>
        </w:tc>
        <w:tc>
          <w:tcPr>
            <w:tcW w:w="1182" w:type="dxa"/>
          </w:tcPr>
          <w:p w14:paraId="46215038" w14:textId="77777777" w:rsidR="00552673" w:rsidRPr="001F0A1C" w:rsidRDefault="00552673" w:rsidP="00DB777D">
            <w:pPr>
              <w:pStyle w:val="LndNormale1"/>
              <w:textAlignment w:val="baseline"/>
              <w:rPr>
                <w:sz w:val="20"/>
                <w:lang w:val="it-IT"/>
              </w:rPr>
            </w:pPr>
            <w:r>
              <w:rPr>
                <w:sz w:val="20"/>
                <w:lang w:val="it-IT"/>
              </w:rPr>
              <w:t>2450</w:t>
            </w:r>
          </w:p>
        </w:tc>
        <w:tc>
          <w:tcPr>
            <w:tcW w:w="3436" w:type="dxa"/>
          </w:tcPr>
          <w:p w14:paraId="070F5574" w14:textId="77777777" w:rsidR="00552673" w:rsidRPr="001F0A1C" w:rsidRDefault="00552673" w:rsidP="00DB777D">
            <w:pPr>
              <w:pStyle w:val="LndNormale1"/>
              <w:textAlignment w:val="baseline"/>
              <w:rPr>
                <w:sz w:val="20"/>
                <w:lang w:val="it-IT"/>
              </w:rPr>
            </w:pPr>
            <w:r>
              <w:rPr>
                <w:sz w:val="20"/>
                <w:lang w:val="it-IT"/>
              </w:rPr>
              <w:t>U.S. APPIGNANESE</w:t>
            </w:r>
          </w:p>
        </w:tc>
      </w:tr>
      <w:tr w:rsidR="00552673" w:rsidRPr="001F0A1C" w14:paraId="44044C8B" w14:textId="77777777" w:rsidTr="00DB777D">
        <w:tc>
          <w:tcPr>
            <w:tcW w:w="1265" w:type="dxa"/>
          </w:tcPr>
          <w:p w14:paraId="3650C22C" w14:textId="77777777" w:rsidR="00552673" w:rsidRPr="001F0A1C" w:rsidRDefault="00552673" w:rsidP="00DB777D">
            <w:pPr>
              <w:pStyle w:val="LndNormale1"/>
              <w:textAlignment w:val="baseline"/>
              <w:rPr>
                <w:sz w:val="20"/>
                <w:lang w:val="it-IT"/>
              </w:rPr>
            </w:pPr>
            <w:r>
              <w:rPr>
                <w:sz w:val="20"/>
                <w:lang w:val="it-IT"/>
              </w:rPr>
              <w:t>5283071</w:t>
            </w:r>
          </w:p>
        </w:tc>
        <w:tc>
          <w:tcPr>
            <w:tcW w:w="2756" w:type="dxa"/>
          </w:tcPr>
          <w:p w14:paraId="5335DE56" w14:textId="77777777" w:rsidR="00552673" w:rsidRPr="001F0A1C" w:rsidRDefault="00552673" w:rsidP="00DB777D">
            <w:pPr>
              <w:pStyle w:val="LndNormale1"/>
              <w:textAlignment w:val="baseline"/>
              <w:rPr>
                <w:sz w:val="20"/>
                <w:lang w:val="it-IT"/>
              </w:rPr>
            </w:pPr>
            <w:r>
              <w:rPr>
                <w:sz w:val="20"/>
                <w:lang w:val="it-IT"/>
              </w:rPr>
              <w:t>ROCCHI LUCA</w:t>
            </w:r>
          </w:p>
        </w:tc>
        <w:tc>
          <w:tcPr>
            <w:tcW w:w="1273" w:type="dxa"/>
          </w:tcPr>
          <w:p w14:paraId="549F669A" w14:textId="77777777" w:rsidR="00552673" w:rsidRPr="001F0A1C" w:rsidRDefault="00552673" w:rsidP="00DB777D">
            <w:pPr>
              <w:pStyle w:val="LndNormale1"/>
              <w:textAlignment w:val="baseline"/>
              <w:rPr>
                <w:sz w:val="20"/>
                <w:lang w:val="it-IT"/>
              </w:rPr>
            </w:pPr>
            <w:r>
              <w:rPr>
                <w:sz w:val="20"/>
                <w:lang w:val="it-IT"/>
              </w:rPr>
              <w:t>29.02.2000</w:t>
            </w:r>
          </w:p>
        </w:tc>
        <w:tc>
          <w:tcPr>
            <w:tcW w:w="1182" w:type="dxa"/>
          </w:tcPr>
          <w:p w14:paraId="0230083A" w14:textId="77777777" w:rsidR="00552673" w:rsidRPr="001F0A1C" w:rsidRDefault="00552673" w:rsidP="00DB777D">
            <w:pPr>
              <w:pStyle w:val="LndNormale1"/>
              <w:textAlignment w:val="baseline"/>
              <w:rPr>
                <w:sz w:val="20"/>
                <w:lang w:val="it-IT"/>
              </w:rPr>
            </w:pPr>
            <w:r>
              <w:rPr>
                <w:sz w:val="20"/>
                <w:lang w:val="it-IT"/>
              </w:rPr>
              <w:t>61479</w:t>
            </w:r>
          </w:p>
        </w:tc>
        <w:tc>
          <w:tcPr>
            <w:tcW w:w="3436" w:type="dxa"/>
          </w:tcPr>
          <w:p w14:paraId="07B84A3A" w14:textId="77777777" w:rsidR="00552673" w:rsidRPr="001F0A1C" w:rsidRDefault="00552673" w:rsidP="00DB777D">
            <w:pPr>
              <w:pStyle w:val="LndNormale1"/>
              <w:textAlignment w:val="baseline"/>
              <w:rPr>
                <w:sz w:val="20"/>
                <w:lang w:val="it-IT"/>
              </w:rPr>
            </w:pPr>
            <w:r>
              <w:rPr>
                <w:sz w:val="20"/>
                <w:lang w:val="it-IT"/>
              </w:rPr>
              <w:t>A.S.D. I.L. BARBARA MONSERRA</w:t>
            </w:r>
          </w:p>
        </w:tc>
      </w:tr>
      <w:tr w:rsidR="00552673" w:rsidRPr="001F0A1C" w14:paraId="7DE69B2A" w14:textId="77777777" w:rsidTr="00DB777D">
        <w:tc>
          <w:tcPr>
            <w:tcW w:w="1265" w:type="dxa"/>
          </w:tcPr>
          <w:p w14:paraId="73F9472D" w14:textId="77777777" w:rsidR="00552673" w:rsidRPr="001F0A1C" w:rsidRDefault="00552673" w:rsidP="00DB777D">
            <w:pPr>
              <w:pStyle w:val="LndNormale1"/>
              <w:textAlignment w:val="baseline"/>
              <w:rPr>
                <w:sz w:val="20"/>
                <w:lang w:val="it-IT"/>
              </w:rPr>
            </w:pPr>
            <w:r>
              <w:rPr>
                <w:sz w:val="20"/>
                <w:lang w:val="it-IT"/>
              </w:rPr>
              <w:t>5206018</w:t>
            </w:r>
          </w:p>
        </w:tc>
        <w:tc>
          <w:tcPr>
            <w:tcW w:w="2756" w:type="dxa"/>
          </w:tcPr>
          <w:p w14:paraId="3D2C8056" w14:textId="77777777" w:rsidR="00552673" w:rsidRPr="001F0A1C" w:rsidRDefault="00552673" w:rsidP="00DB777D">
            <w:pPr>
              <w:pStyle w:val="LndNormale1"/>
              <w:textAlignment w:val="baseline"/>
              <w:rPr>
                <w:sz w:val="20"/>
                <w:lang w:val="it-IT"/>
              </w:rPr>
            </w:pPr>
            <w:r>
              <w:rPr>
                <w:sz w:val="20"/>
                <w:lang w:val="it-IT"/>
              </w:rPr>
              <w:t>TROBBIANI CHRISTIAN</w:t>
            </w:r>
          </w:p>
        </w:tc>
        <w:tc>
          <w:tcPr>
            <w:tcW w:w="1273" w:type="dxa"/>
          </w:tcPr>
          <w:p w14:paraId="6F4427CD" w14:textId="77777777" w:rsidR="00552673" w:rsidRPr="001F0A1C" w:rsidRDefault="00552673" w:rsidP="00DB777D">
            <w:pPr>
              <w:pStyle w:val="LndNormale1"/>
              <w:textAlignment w:val="baseline"/>
              <w:rPr>
                <w:sz w:val="20"/>
                <w:lang w:val="it-IT"/>
              </w:rPr>
            </w:pPr>
            <w:r>
              <w:rPr>
                <w:sz w:val="20"/>
                <w:lang w:val="it-IT"/>
              </w:rPr>
              <w:t>02.02.1986</w:t>
            </w:r>
          </w:p>
        </w:tc>
        <w:tc>
          <w:tcPr>
            <w:tcW w:w="1182" w:type="dxa"/>
          </w:tcPr>
          <w:p w14:paraId="24B7C508" w14:textId="77777777" w:rsidR="00552673" w:rsidRPr="001F0A1C" w:rsidRDefault="00552673" w:rsidP="00DB777D">
            <w:pPr>
              <w:pStyle w:val="LndNormale1"/>
              <w:textAlignment w:val="baseline"/>
              <w:rPr>
                <w:sz w:val="20"/>
                <w:lang w:val="it-IT"/>
              </w:rPr>
            </w:pPr>
            <w:r>
              <w:rPr>
                <w:sz w:val="20"/>
                <w:lang w:val="it-IT"/>
              </w:rPr>
              <w:t>938405</w:t>
            </w:r>
          </w:p>
        </w:tc>
        <w:tc>
          <w:tcPr>
            <w:tcW w:w="3436" w:type="dxa"/>
          </w:tcPr>
          <w:p w14:paraId="390E8A90" w14:textId="77777777" w:rsidR="00552673" w:rsidRPr="001F0A1C" w:rsidRDefault="00552673" w:rsidP="00DB777D">
            <w:pPr>
              <w:pStyle w:val="LndNormale1"/>
              <w:textAlignment w:val="baseline"/>
              <w:rPr>
                <w:sz w:val="20"/>
                <w:lang w:val="it-IT"/>
              </w:rPr>
            </w:pPr>
            <w:r>
              <w:rPr>
                <w:sz w:val="20"/>
                <w:lang w:val="it-IT"/>
              </w:rPr>
              <w:t>A.S.D. MONTE SAN PIETRANGELI</w:t>
            </w:r>
          </w:p>
        </w:tc>
      </w:tr>
    </w:tbl>
    <w:p w14:paraId="12DB86D5" w14:textId="77777777" w:rsidR="00552673" w:rsidRDefault="00552673" w:rsidP="00552673">
      <w:pPr>
        <w:pStyle w:val="LndNormale1"/>
        <w:rPr>
          <w:lang w:val="it-IT"/>
        </w:rPr>
      </w:pPr>
    </w:p>
    <w:p w14:paraId="0AD05480" w14:textId="77777777" w:rsidR="00552673" w:rsidRDefault="00552673" w:rsidP="00552673">
      <w:pPr>
        <w:pStyle w:val="LndNormale1"/>
        <w:rPr>
          <w:lang w:val="it-IT"/>
        </w:rPr>
      </w:pPr>
    </w:p>
    <w:p w14:paraId="75467209" w14:textId="77777777" w:rsidR="00552673" w:rsidRDefault="00552673" w:rsidP="00552673">
      <w:pPr>
        <w:pStyle w:val="LndNormale1"/>
        <w:rPr>
          <w:b/>
          <w:sz w:val="28"/>
          <w:szCs w:val="28"/>
          <w:u w:val="single"/>
        </w:rPr>
      </w:pPr>
      <w:r>
        <w:rPr>
          <w:b/>
          <w:sz w:val="28"/>
          <w:szCs w:val="28"/>
          <w:u w:val="single"/>
        </w:rPr>
        <w:t>AUTORIZZAZIONE TORNEI</w:t>
      </w:r>
    </w:p>
    <w:p w14:paraId="2A91C4AC" w14:textId="77777777" w:rsidR="00552673" w:rsidRDefault="00552673" w:rsidP="00552673">
      <w:pPr>
        <w:pStyle w:val="LndNormale1"/>
        <w:rPr>
          <w:szCs w:val="22"/>
        </w:rPr>
      </w:pPr>
    </w:p>
    <w:p w14:paraId="3532C8A3" w14:textId="77777777" w:rsidR="00552673" w:rsidRPr="00EC2FCC" w:rsidRDefault="00552673" w:rsidP="00552673">
      <w:pPr>
        <w:pStyle w:val="LndNormale1"/>
        <w:rPr>
          <w:lang w:val="it-IT"/>
        </w:rPr>
      </w:pPr>
      <w:r>
        <w:t>Il Comitato Regionale Marche ha autorizzato l’effettuazione de</w:t>
      </w:r>
      <w:r>
        <w:rPr>
          <w:lang w:val="it-IT"/>
        </w:rPr>
        <w:t xml:space="preserve">i </w:t>
      </w:r>
      <w:r>
        <w:t>sottonotat</w:t>
      </w:r>
      <w:r>
        <w:rPr>
          <w:lang w:val="it-IT"/>
        </w:rPr>
        <w:t>i</w:t>
      </w:r>
      <w:r>
        <w:t xml:space="preserve"> Torne</w:t>
      </w:r>
      <w:r>
        <w:rPr>
          <w:lang w:val="it-IT"/>
        </w:rPr>
        <w:t xml:space="preserve">i </w:t>
      </w:r>
      <w:r>
        <w:t>organizzat</w:t>
      </w:r>
      <w:r>
        <w:rPr>
          <w:lang w:val="it-IT"/>
        </w:rPr>
        <w:t>i</w:t>
      </w:r>
      <w:r>
        <w:t xml:space="preserve"> dall</w:t>
      </w:r>
      <w:r>
        <w:rPr>
          <w:lang w:val="it-IT"/>
        </w:rPr>
        <w:t xml:space="preserve">e </w:t>
      </w:r>
      <w:r>
        <w:t>Società sportiv</w:t>
      </w:r>
      <w:r>
        <w:rPr>
          <w:lang w:val="it-IT"/>
        </w:rPr>
        <w:t>e</w:t>
      </w:r>
      <w:r>
        <w:t>, approvandone i regolament</w:t>
      </w:r>
      <w:r>
        <w:rPr>
          <w:lang w:val="it-IT"/>
        </w:rPr>
        <w:t>i:</w:t>
      </w:r>
    </w:p>
    <w:p w14:paraId="7847D9FF" w14:textId="77777777" w:rsidR="00552673" w:rsidRDefault="00552673" w:rsidP="00552673">
      <w:pPr>
        <w:pStyle w:val="LndNormale1"/>
      </w:pPr>
    </w:p>
    <w:p w14:paraId="77830218" w14:textId="77777777" w:rsidR="00552673" w:rsidRDefault="00552673" w:rsidP="00552673">
      <w:pPr>
        <w:pStyle w:val="LndNormale1"/>
        <w:tabs>
          <w:tab w:val="left" w:pos="2895"/>
        </w:tabs>
        <w:rPr>
          <w:b/>
          <w:szCs w:val="22"/>
          <w:u w:val="single"/>
        </w:rPr>
      </w:pPr>
      <w:r>
        <w:rPr>
          <w:b/>
          <w:szCs w:val="22"/>
          <w:u w:val="single"/>
        </w:rPr>
        <w:t>TORNEI S.G.S.</w:t>
      </w:r>
    </w:p>
    <w:p w14:paraId="77F459A9" w14:textId="77777777" w:rsidR="00552673" w:rsidRPr="00885723" w:rsidRDefault="00552673" w:rsidP="00552673">
      <w:pPr>
        <w:pStyle w:val="LndNormale1"/>
        <w:ind w:left="2832" w:hanging="2832"/>
        <w:rPr>
          <w:b/>
          <w:lang w:val="it-IT"/>
        </w:rPr>
      </w:pPr>
      <w:r>
        <w:t xml:space="preserve">Denominazione Torneo: </w:t>
      </w:r>
      <w:r>
        <w:tab/>
      </w:r>
      <w:r w:rsidRPr="00885723">
        <w:rPr>
          <w:b/>
          <w:lang w:val="it-IT"/>
        </w:rPr>
        <w:t xml:space="preserve">TORNEO </w:t>
      </w:r>
      <w:r>
        <w:rPr>
          <w:b/>
          <w:lang w:val="it-IT"/>
        </w:rPr>
        <w:t>DELL’EPIFANIA “2° MEMORIAL ENRICO ROMANDINI”</w:t>
      </w:r>
    </w:p>
    <w:p w14:paraId="7420ADD7" w14:textId="77777777" w:rsidR="00552673" w:rsidRDefault="00552673" w:rsidP="00552673">
      <w:pPr>
        <w:pStyle w:val="LndNormale1"/>
        <w:ind w:left="2832" w:hanging="2832"/>
        <w:rPr>
          <w:lang w:val="it-IT"/>
        </w:rPr>
      </w:pPr>
      <w:r>
        <w:t>Periodo di svolgimento:</w:t>
      </w:r>
      <w:r>
        <w:tab/>
      </w:r>
      <w:r>
        <w:rPr>
          <w:lang w:val="it-IT"/>
        </w:rPr>
        <w:t>03.01 – 05.01.2025</w:t>
      </w:r>
    </w:p>
    <w:p w14:paraId="24B9FE47" w14:textId="77777777" w:rsidR="00552673" w:rsidRPr="00EC2FCC" w:rsidRDefault="00552673" w:rsidP="00552673">
      <w:pPr>
        <w:pStyle w:val="LndNormale1"/>
        <w:ind w:left="2832" w:hanging="2832"/>
        <w:rPr>
          <w:lang w:val="it-IT"/>
        </w:rPr>
      </w:pPr>
      <w:r>
        <w:t>Categoria:</w:t>
      </w:r>
      <w:r>
        <w:tab/>
      </w:r>
      <w:r>
        <w:rPr>
          <w:lang w:val="it-IT"/>
        </w:rPr>
        <w:t>Esordienti 1° e 2° anno – Pulcini 1° e 2° anno – Primi calci</w:t>
      </w:r>
    </w:p>
    <w:p w14:paraId="0E5CB64C" w14:textId="77777777" w:rsidR="00552673" w:rsidRPr="00EC2FCC" w:rsidRDefault="00552673" w:rsidP="00552673">
      <w:pPr>
        <w:pStyle w:val="LndNormale1"/>
        <w:ind w:left="2832" w:hanging="2832"/>
        <w:rPr>
          <w:lang w:val="it-IT"/>
        </w:rPr>
      </w:pPr>
      <w:r>
        <w:t xml:space="preserve">Carattere </w:t>
      </w:r>
      <w:r>
        <w:tab/>
      </w:r>
      <w:r>
        <w:rPr>
          <w:lang w:val="it-IT"/>
        </w:rPr>
        <w:t>Regionale</w:t>
      </w:r>
    </w:p>
    <w:p w14:paraId="15CA468C" w14:textId="77777777" w:rsidR="00552673" w:rsidRDefault="00552673" w:rsidP="00552673">
      <w:pPr>
        <w:pStyle w:val="LndNormale1"/>
        <w:ind w:left="2832" w:hanging="2832"/>
        <w:rPr>
          <w:lang w:val="it-IT"/>
        </w:rPr>
      </w:pPr>
      <w:r>
        <w:t>Organizzazione:</w:t>
      </w:r>
      <w:r>
        <w:tab/>
      </w:r>
      <w:r>
        <w:rPr>
          <w:lang w:val="it-IT"/>
        </w:rPr>
        <w:t>S.S.D. MONTICELLI CALCIO S.R.L.</w:t>
      </w:r>
    </w:p>
    <w:p w14:paraId="0C012089" w14:textId="77777777" w:rsidR="00552673" w:rsidRDefault="00552673" w:rsidP="00552673">
      <w:pPr>
        <w:pStyle w:val="LndNormale1"/>
        <w:ind w:left="2832" w:hanging="2832"/>
        <w:rPr>
          <w:lang w:val="it-IT"/>
        </w:rPr>
      </w:pPr>
    </w:p>
    <w:p w14:paraId="2249D9AD" w14:textId="77777777" w:rsidR="00552673" w:rsidRDefault="00552673" w:rsidP="00552673">
      <w:pPr>
        <w:pStyle w:val="LndNormale1"/>
        <w:ind w:left="2832" w:hanging="2832"/>
        <w:rPr>
          <w:lang w:val="it-IT"/>
        </w:rPr>
      </w:pPr>
    </w:p>
    <w:p w14:paraId="06307447" w14:textId="77777777" w:rsidR="00552673" w:rsidRPr="00766E54" w:rsidRDefault="00552673" w:rsidP="00552673">
      <w:pPr>
        <w:shd w:val="clear" w:color="auto" w:fill="FDFCFA"/>
        <w:rPr>
          <w:rFonts w:ascii="Arial" w:hAnsi="Arial" w:cs="Arial"/>
          <w:b/>
          <w:color w:val="000000"/>
          <w:sz w:val="28"/>
          <w:szCs w:val="28"/>
          <w:u w:val="single"/>
        </w:rPr>
      </w:pPr>
      <w:r w:rsidRPr="00766E54">
        <w:rPr>
          <w:rFonts w:ascii="Arial" w:hAnsi="Arial" w:cs="Arial"/>
          <w:b/>
          <w:color w:val="000000"/>
          <w:sz w:val="28"/>
          <w:szCs w:val="28"/>
          <w:u w:val="single"/>
        </w:rPr>
        <w:t>CAMPIONATO UNDER 15 FEMMINILE</w:t>
      </w:r>
    </w:p>
    <w:p w14:paraId="0BE984A3" w14:textId="77777777" w:rsidR="00552673" w:rsidRPr="00766E54" w:rsidRDefault="00552673" w:rsidP="00552673">
      <w:pPr>
        <w:shd w:val="clear" w:color="auto" w:fill="FDFCFA"/>
        <w:rPr>
          <w:rFonts w:ascii="Arial" w:hAnsi="Arial" w:cs="Arial"/>
          <w:color w:val="000000"/>
          <w:sz w:val="22"/>
          <w:szCs w:val="22"/>
        </w:rPr>
      </w:pPr>
    </w:p>
    <w:p w14:paraId="18922793" w14:textId="77777777" w:rsidR="00552673" w:rsidRPr="00766E54" w:rsidRDefault="00552673" w:rsidP="00552673">
      <w:pPr>
        <w:shd w:val="clear" w:color="auto" w:fill="FDFCFA"/>
        <w:rPr>
          <w:rFonts w:ascii="Arial" w:hAnsi="Arial" w:cs="Arial"/>
          <w:color w:val="000000"/>
          <w:sz w:val="22"/>
          <w:szCs w:val="22"/>
        </w:rPr>
      </w:pPr>
      <w:r w:rsidRPr="00766E54">
        <w:rPr>
          <w:rFonts w:ascii="Arial" w:hAnsi="Arial" w:cs="Arial"/>
          <w:color w:val="000000"/>
          <w:sz w:val="22"/>
          <w:szCs w:val="22"/>
        </w:rPr>
        <w:t>Si comunica che al termine del regolare svolgimento della fase regionale del Campionato Under 15 Femminile, al fine di decretare la squadra che accederà alle fasi interregionali, si disputeranno le semifinali tra le prime 2 classificate di ciascun girone. Le 2 squadre che vinceranno le finali si sfideranno, poi, per decretare la vincente della fase regionale che avrà diritto di accedere alle fasi interregionali.</w:t>
      </w:r>
    </w:p>
    <w:p w14:paraId="3A04FB62" w14:textId="77777777" w:rsidR="00552673" w:rsidRPr="00766E54" w:rsidRDefault="00552673" w:rsidP="00552673">
      <w:pPr>
        <w:shd w:val="clear" w:color="auto" w:fill="FDFCFA"/>
        <w:rPr>
          <w:rFonts w:ascii="Arial" w:hAnsi="Arial" w:cs="Arial"/>
          <w:color w:val="000000"/>
          <w:sz w:val="22"/>
          <w:szCs w:val="22"/>
        </w:rPr>
      </w:pPr>
    </w:p>
    <w:p w14:paraId="6C2CB54B" w14:textId="77777777" w:rsidR="00552673" w:rsidRPr="00766E54" w:rsidRDefault="00552673" w:rsidP="00552673">
      <w:pPr>
        <w:shd w:val="clear" w:color="auto" w:fill="FDFCFA"/>
        <w:rPr>
          <w:rFonts w:ascii="Arial" w:hAnsi="Arial" w:cs="Arial"/>
          <w:color w:val="000000"/>
          <w:sz w:val="22"/>
          <w:szCs w:val="22"/>
        </w:rPr>
      </w:pPr>
      <w:r w:rsidRPr="00766E54">
        <w:rPr>
          <w:rFonts w:ascii="Arial" w:hAnsi="Arial" w:cs="Arial"/>
          <w:color w:val="000000"/>
          <w:sz w:val="22"/>
          <w:szCs w:val="22"/>
        </w:rPr>
        <w:t>Le semifinali si disputeranno domenica </w:t>
      </w:r>
      <w:r w:rsidRPr="00766E54">
        <w:rPr>
          <w:rFonts w:ascii="Arial" w:hAnsi="Arial" w:cs="Arial"/>
          <w:b/>
          <w:color w:val="336699"/>
          <w:sz w:val="22"/>
          <w:szCs w:val="22"/>
          <w:u w:val="single"/>
        </w:rPr>
        <w:t>05/01/2025</w:t>
      </w:r>
      <w:r w:rsidRPr="00766E54">
        <w:rPr>
          <w:rFonts w:ascii="Arial" w:hAnsi="Arial" w:cs="Arial"/>
          <w:color w:val="000000"/>
          <w:sz w:val="22"/>
          <w:szCs w:val="22"/>
        </w:rPr>
        <w:t> con la seguente modalità:</w:t>
      </w:r>
    </w:p>
    <w:p w14:paraId="0A33DE28" w14:textId="77777777" w:rsidR="00552673" w:rsidRPr="00766E54" w:rsidRDefault="00552673" w:rsidP="00552673">
      <w:pPr>
        <w:shd w:val="clear" w:color="auto" w:fill="FDFCFA"/>
        <w:rPr>
          <w:rFonts w:ascii="Arial" w:hAnsi="Arial" w:cs="Arial"/>
          <w:color w:val="000000"/>
          <w:sz w:val="22"/>
          <w:szCs w:val="22"/>
        </w:rPr>
      </w:pPr>
      <w:r w:rsidRPr="00766E54">
        <w:rPr>
          <w:rFonts w:ascii="Arial" w:hAnsi="Arial" w:cs="Arial"/>
          <w:color w:val="000000"/>
          <w:sz w:val="22"/>
          <w:szCs w:val="22"/>
        </w:rPr>
        <w:t>- Semifinale 1: 1° classificata girone A - 2° classificata girone B</w:t>
      </w:r>
    </w:p>
    <w:p w14:paraId="02DE6B31" w14:textId="77777777" w:rsidR="00552673" w:rsidRPr="00766E54" w:rsidRDefault="00552673" w:rsidP="00552673">
      <w:pPr>
        <w:shd w:val="clear" w:color="auto" w:fill="FDFCFA"/>
        <w:rPr>
          <w:rFonts w:ascii="Arial" w:hAnsi="Arial" w:cs="Arial"/>
          <w:color w:val="000000"/>
          <w:sz w:val="22"/>
          <w:szCs w:val="22"/>
        </w:rPr>
      </w:pPr>
      <w:r w:rsidRPr="00766E54">
        <w:rPr>
          <w:rFonts w:ascii="Arial" w:hAnsi="Arial" w:cs="Arial"/>
          <w:color w:val="000000"/>
          <w:sz w:val="22"/>
          <w:szCs w:val="22"/>
        </w:rPr>
        <w:t>- Semifinale 2: 1° classificata girone B - 2° classificata girone A</w:t>
      </w:r>
    </w:p>
    <w:p w14:paraId="29C2F54B" w14:textId="77777777" w:rsidR="00552673" w:rsidRPr="00766E54" w:rsidRDefault="00552673" w:rsidP="00552673">
      <w:pPr>
        <w:shd w:val="clear" w:color="auto" w:fill="FDFCFA"/>
        <w:rPr>
          <w:rFonts w:ascii="Arial" w:hAnsi="Arial" w:cs="Arial"/>
          <w:color w:val="000000"/>
          <w:sz w:val="22"/>
          <w:szCs w:val="22"/>
        </w:rPr>
      </w:pPr>
    </w:p>
    <w:p w14:paraId="37490475" w14:textId="22FFAE93" w:rsidR="00552673" w:rsidRPr="00766E54" w:rsidRDefault="00552673" w:rsidP="00552673">
      <w:pPr>
        <w:shd w:val="clear" w:color="auto" w:fill="FDFCFA"/>
        <w:rPr>
          <w:rFonts w:ascii="Arial" w:hAnsi="Arial" w:cs="Arial"/>
          <w:color w:val="000000"/>
          <w:sz w:val="22"/>
          <w:szCs w:val="22"/>
        </w:rPr>
      </w:pPr>
      <w:r w:rsidRPr="00766E54">
        <w:rPr>
          <w:rFonts w:ascii="Arial" w:hAnsi="Arial" w:cs="Arial"/>
          <w:color w:val="000000"/>
          <w:sz w:val="22"/>
          <w:szCs w:val="22"/>
        </w:rPr>
        <w:t>Le gare si disputeranno presso il campo di gi</w:t>
      </w:r>
      <w:r w:rsidR="00EB4F1F">
        <w:rPr>
          <w:rFonts w:ascii="Arial" w:hAnsi="Arial" w:cs="Arial"/>
          <w:color w:val="000000"/>
          <w:sz w:val="22"/>
          <w:szCs w:val="22"/>
        </w:rPr>
        <w:t>u</w:t>
      </w:r>
      <w:r w:rsidRPr="00766E54">
        <w:rPr>
          <w:rFonts w:ascii="Arial" w:hAnsi="Arial" w:cs="Arial"/>
          <w:color w:val="000000"/>
          <w:sz w:val="22"/>
          <w:szCs w:val="22"/>
        </w:rPr>
        <w:t>oco della società meglio classificata al termine della fase regionale con orario di inizio fissato per le ore 14:30, salvo possibilità di variare lo stesso di comune accordo con le società o per concomitanze con campionati di categoria prevalente.</w:t>
      </w:r>
    </w:p>
    <w:p w14:paraId="073CCE8E" w14:textId="7625831B" w:rsidR="00552673" w:rsidRPr="00766E54" w:rsidRDefault="00552673" w:rsidP="00552673">
      <w:pPr>
        <w:shd w:val="clear" w:color="auto" w:fill="FDFCFA"/>
        <w:rPr>
          <w:rFonts w:ascii="Arial" w:hAnsi="Arial" w:cs="Arial"/>
          <w:color w:val="000000"/>
          <w:sz w:val="22"/>
          <w:szCs w:val="22"/>
        </w:rPr>
      </w:pPr>
      <w:r w:rsidRPr="00766E54">
        <w:rPr>
          <w:rFonts w:ascii="Arial" w:hAnsi="Arial" w:cs="Arial"/>
          <w:color w:val="000000"/>
          <w:sz w:val="22"/>
          <w:szCs w:val="22"/>
        </w:rPr>
        <w:t xml:space="preserve">Al termine della gara, in caso di pareggio, si procederà con i tiri di rigore, </w:t>
      </w:r>
      <w:r w:rsidR="00EB4F1F">
        <w:rPr>
          <w:rFonts w:ascii="Arial" w:hAnsi="Arial" w:cs="Arial"/>
          <w:color w:val="000000"/>
          <w:sz w:val="22"/>
          <w:szCs w:val="22"/>
        </w:rPr>
        <w:t>se</w:t>
      </w:r>
      <w:r w:rsidR="002571FF">
        <w:rPr>
          <w:rFonts w:ascii="Arial" w:hAnsi="Arial" w:cs="Arial"/>
          <w:color w:val="000000"/>
          <w:sz w:val="22"/>
          <w:szCs w:val="22"/>
        </w:rPr>
        <w:t>c</w:t>
      </w:r>
      <w:r w:rsidR="00EB4F1F">
        <w:rPr>
          <w:rFonts w:ascii="Arial" w:hAnsi="Arial" w:cs="Arial"/>
          <w:color w:val="000000"/>
          <w:sz w:val="22"/>
          <w:szCs w:val="22"/>
        </w:rPr>
        <w:t>ondo le modalità previste dalla normativa federale vigente.</w:t>
      </w:r>
    </w:p>
    <w:p w14:paraId="42CCCD17" w14:textId="36A5FD29" w:rsidR="00552673" w:rsidRPr="00766E54" w:rsidRDefault="00552673" w:rsidP="00552673">
      <w:pPr>
        <w:shd w:val="clear" w:color="auto" w:fill="FDFCFA"/>
        <w:rPr>
          <w:rFonts w:ascii="Arial" w:hAnsi="Arial" w:cs="Arial"/>
          <w:color w:val="000000"/>
          <w:sz w:val="22"/>
          <w:szCs w:val="22"/>
        </w:rPr>
      </w:pPr>
      <w:r w:rsidRPr="00766E54">
        <w:rPr>
          <w:rFonts w:ascii="Arial" w:hAnsi="Arial" w:cs="Arial"/>
          <w:color w:val="000000"/>
          <w:sz w:val="22"/>
          <w:szCs w:val="22"/>
        </w:rPr>
        <w:t>La finale verrà disputata in campo neutro giovedì </w:t>
      </w:r>
      <w:r w:rsidRPr="00766E54">
        <w:rPr>
          <w:rFonts w:ascii="Arial" w:hAnsi="Arial" w:cs="Arial"/>
          <w:b/>
          <w:color w:val="336699"/>
          <w:sz w:val="22"/>
          <w:szCs w:val="22"/>
          <w:u w:val="single"/>
        </w:rPr>
        <w:t>08/01/2025</w:t>
      </w:r>
      <w:r w:rsidRPr="00766E54">
        <w:rPr>
          <w:rFonts w:ascii="Arial" w:hAnsi="Arial" w:cs="Arial"/>
          <w:color w:val="000000"/>
          <w:sz w:val="22"/>
          <w:szCs w:val="22"/>
        </w:rPr>
        <w:t xml:space="preserve"> con le </w:t>
      </w:r>
      <w:r w:rsidR="00EB4F1F">
        <w:rPr>
          <w:rFonts w:ascii="Arial" w:hAnsi="Arial" w:cs="Arial"/>
          <w:color w:val="000000"/>
          <w:sz w:val="22"/>
          <w:szCs w:val="22"/>
        </w:rPr>
        <w:t xml:space="preserve">succitate </w:t>
      </w:r>
      <w:r w:rsidRPr="00766E54">
        <w:rPr>
          <w:rFonts w:ascii="Arial" w:hAnsi="Arial" w:cs="Arial"/>
          <w:color w:val="000000"/>
          <w:sz w:val="22"/>
          <w:szCs w:val="22"/>
        </w:rPr>
        <w:t>medesime disposizioni regolamentari.</w:t>
      </w:r>
    </w:p>
    <w:p w14:paraId="45E4CB57" w14:textId="77777777" w:rsidR="00552673" w:rsidRPr="00766E54" w:rsidRDefault="00552673" w:rsidP="00552673">
      <w:pPr>
        <w:shd w:val="clear" w:color="auto" w:fill="FDFCFA"/>
        <w:rPr>
          <w:rFonts w:ascii="Arial" w:hAnsi="Arial" w:cs="Arial"/>
          <w:color w:val="000000"/>
          <w:sz w:val="22"/>
          <w:szCs w:val="22"/>
        </w:rPr>
      </w:pPr>
      <w:r w:rsidRPr="00766E54">
        <w:rPr>
          <w:rFonts w:ascii="Arial" w:hAnsi="Arial" w:cs="Arial"/>
          <w:color w:val="000000"/>
          <w:sz w:val="22"/>
          <w:szCs w:val="22"/>
        </w:rPr>
        <w:t>Eventuali squalifiche accumulate dovranno scontarsi regolarmente nelle gare di semifinale e/o finale, mentre il conteggio delle sanzioni, al termine dello svolgimento del girone di categoria, verrà azzerato.</w:t>
      </w:r>
    </w:p>
    <w:p w14:paraId="7559963A" w14:textId="77777777" w:rsidR="00552673" w:rsidRPr="00E470A5" w:rsidRDefault="00552673" w:rsidP="00552673">
      <w:pPr>
        <w:pStyle w:val="Titolo2"/>
        <w:rPr>
          <w:i w:val="0"/>
        </w:rPr>
      </w:pPr>
      <w:bookmarkStart w:id="6" w:name="_Toc184211905"/>
      <w:bookmarkStart w:id="7" w:name="_Toc185415010"/>
      <w:bookmarkStart w:id="8" w:name="_Toc185522179"/>
      <w:r w:rsidRPr="00E470A5">
        <w:rPr>
          <w:i w:val="0"/>
        </w:rPr>
        <w:t>Modifiche al programma gare del 22/12/2024</w:t>
      </w:r>
      <w:bookmarkEnd w:id="6"/>
      <w:bookmarkEnd w:id="7"/>
      <w:bookmarkEnd w:id="8"/>
    </w:p>
    <w:p w14:paraId="08E5362B" w14:textId="77777777" w:rsidR="00552673" w:rsidRDefault="00552673" w:rsidP="00552673"/>
    <w:p w14:paraId="5C5BD647" w14:textId="77777777" w:rsidR="00552673" w:rsidRPr="00960FE2" w:rsidRDefault="00552673" w:rsidP="00552673">
      <w:pPr>
        <w:rPr>
          <w:rFonts w:ascii="Arial" w:hAnsi="Arial" w:cs="Arial"/>
          <w:b/>
          <w:sz w:val="22"/>
          <w:szCs w:val="22"/>
          <w:u w:val="single"/>
        </w:rPr>
      </w:pPr>
      <w:r w:rsidRPr="00960FE2">
        <w:rPr>
          <w:rFonts w:ascii="Arial" w:hAnsi="Arial" w:cs="Arial"/>
          <w:b/>
          <w:sz w:val="22"/>
          <w:szCs w:val="22"/>
          <w:u w:val="single"/>
        </w:rPr>
        <w:t>CAMPIONATO JUNIORES UNDER 19 REGIONALE</w:t>
      </w:r>
    </w:p>
    <w:p w14:paraId="4A3846A5" w14:textId="77777777" w:rsidR="00552673" w:rsidRPr="00960FE2" w:rsidRDefault="00552673" w:rsidP="00552673">
      <w:pPr>
        <w:pStyle w:val="LndNormale1"/>
        <w:rPr>
          <w:lang w:val="it-IT"/>
        </w:rPr>
      </w:pPr>
    </w:p>
    <w:p w14:paraId="6BFB1483" w14:textId="77777777" w:rsidR="00552673" w:rsidRDefault="00552673" w:rsidP="00552673">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1A4EC700" w14:textId="77777777" w:rsidR="00552673" w:rsidRPr="005E7C89" w:rsidRDefault="00552673" w:rsidP="00552673">
      <w:pPr>
        <w:pStyle w:val="Nessunaspaziatura"/>
        <w:rPr>
          <w:rFonts w:ascii="Arial" w:hAnsi="Arial" w:cs="Arial"/>
          <w:b/>
          <w:u w:val="single"/>
        </w:rPr>
      </w:pPr>
      <w:r w:rsidRPr="005E7C89">
        <w:rPr>
          <w:rFonts w:ascii="Arial" w:hAnsi="Arial" w:cs="Arial"/>
        </w:rPr>
        <w:t>MATELICA CALCIO 1921 ASD</w:t>
      </w:r>
      <w:r>
        <w:rPr>
          <w:rFonts w:ascii="Arial" w:hAnsi="Arial" w:cs="Arial"/>
        </w:rPr>
        <w:t>/</w:t>
      </w:r>
      <w:r w:rsidRPr="005E7C89">
        <w:rPr>
          <w:rFonts w:ascii="Arial" w:hAnsi="Arial" w:cs="Arial"/>
        </w:rPr>
        <w:t>MOIE VALLESINA A.S.D.</w:t>
      </w:r>
      <w:r>
        <w:rPr>
          <w:rFonts w:ascii="Arial" w:hAnsi="Arial" w:cs="Arial"/>
        </w:rPr>
        <w:t xml:space="preserve"> del 21.12.2024 inizia </w:t>
      </w:r>
      <w:r w:rsidRPr="005E7C89">
        <w:rPr>
          <w:rFonts w:ascii="Arial" w:hAnsi="Arial" w:cs="Arial"/>
          <w:b/>
          <w:u w:val="single"/>
        </w:rPr>
        <w:t>ore 14,30.</w:t>
      </w:r>
    </w:p>
    <w:p w14:paraId="5B350392" w14:textId="77777777" w:rsidR="00552673" w:rsidRDefault="00552673" w:rsidP="00552673"/>
    <w:p w14:paraId="1BD6D733" w14:textId="77777777" w:rsidR="00552673" w:rsidRDefault="00552673" w:rsidP="00552673"/>
    <w:p w14:paraId="1C0A8D3B" w14:textId="77777777" w:rsidR="00552673" w:rsidRPr="00BF582C" w:rsidRDefault="00552673" w:rsidP="00552673">
      <w:pPr>
        <w:pStyle w:val="LndNormale1"/>
        <w:rPr>
          <w:b/>
          <w:u w:val="single"/>
          <w:lang w:val="it-IT"/>
        </w:rPr>
      </w:pPr>
      <w:r w:rsidRPr="00BF582C">
        <w:rPr>
          <w:b/>
          <w:u w:val="single"/>
          <w:lang w:val="it-IT"/>
        </w:rPr>
        <w:t>CAMPIONATO UNDER 1</w:t>
      </w:r>
      <w:r>
        <w:rPr>
          <w:b/>
          <w:u w:val="single"/>
          <w:lang w:val="it-IT"/>
        </w:rPr>
        <w:t>7</w:t>
      </w:r>
      <w:r w:rsidRPr="00BF582C">
        <w:rPr>
          <w:b/>
          <w:u w:val="single"/>
          <w:lang w:val="it-IT"/>
        </w:rPr>
        <w:t xml:space="preserve"> </w:t>
      </w:r>
      <w:r>
        <w:rPr>
          <w:b/>
          <w:u w:val="single"/>
          <w:lang w:val="it-IT"/>
        </w:rPr>
        <w:t>ALLIEVI REGIONALI</w:t>
      </w:r>
    </w:p>
    <w:p w14:paraId="5BD8D1C5" w14:textId="77777777" w:rsidR="00552673" w:rsidRDefault="00552673" w:rsidP="00552673">
      <w:pPr>
        <w:pStyle w:val="Nessunaspaziatura"/>
        <w:rPr>
          <w:rFonts w:ascii="Arial" w:hAnsi="Arial" w:cs="Arial"/>
        </w:rPr>
      </w:pPr>
    </w:p>
    <w:p w14:paraId="27F45B65" w14:textId="77777777" w:rsidR="00552673" w:rsidRDefault="00552673" w:rsidP="00552673">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462E996" w14:textId="77777777" w:rsidR="00552673" w:rsidRDefault="00552673" w:rsidP="00552673">
      <w:pPr>
        <w:pStyle w:val="Nessunaspaziatura"/>
        <w:rPr>
          <w:rFonts w:ascii="Arial" w:hAnsi="Arial" w:cs="Arial"/>
        </w:rPr>
      </w:pPr>
      <w:r w:rsidRPr="00586A4C">
        <w:rPr>
          <w:rFonts w:ascii="Arial" w:hAnsi="Arial" w:cs="Arial"/>
        </w:rPr>
        <w:t>MATELICA CALCIO 1921 ASD</w:t>
      </w:r>
      <w:r>
        <w:rPr>
          <w:rFonts w:ascii="Arial" w:hAnsi="Arial" w:cs="Arial"/>
        </w:rPr>
        <w:t>/</w:t>
      </w:r>
      <w:r w:rsidRPr="00586A4C">
        <w:rPr>
          <w:rFonts w:ascii="Arial" w:hAnsi="Arial" w:cs="Arial"/>
        </w:rPr>
        <w:t xml:space="preserve">OSIMANA </w:t>
      </w:r>
      <w:r>
        <w:rPr>
          <w:rFonts w:ascii="Arial" w:hAnsi="Arial" w:cs="Arial"/>
        </w:rPr>
        <w:t xml:space="preserve">del 21.12.2024 inizia </w:t>
      </w:r>
      <w:r w:rsidRPr="00DA5FFF">
        <w:rPr>
          <w:rFonts w:ascii="Arial" w:hAnsi="Arial" w:cs="Arial"/>
          <w:b/>
          <w:u w:val="single"/>
        </w:rPr>
        <w:t>ore 18,30.</w:t>
      </w:r>
      <w:r w:rsidRPr="00586A4C">
        <w:rPr>
          <w:rFonts w:ascii="Arial" w:hAnsi="Arial" w:cs="Arial"/>
        </w:rPr>
        <w:t xml:space="preserve">  </w:t>
      </w:r>
    </w:p>
    <w:p w14:paraId="41A80CAA" w14:textId="77777777" w:rsidR="00552673" w:rsidRDefault="00552673" w:rsidP="00552673">
      <w:pPr>
        <w:rPr>
          <w:rFonts w:ascii="Arial" w:hAnsi="Arial" w:cs="Arial"/>
          <w:sz w:val="22"/>
          <w:szCs w:val="22"/>
        </w:rPr>
      </w:pPr>
    </w:p>
    <w:p w14:paraId="66FAA22F" w14:textId="77777777" w:rsidR="00552673" w:rsidRDefault="00552673" w:rsidP="00552673">
      <w:pPr>
        <w:rPr>
          <w:rFonts w:ascii="Arial" w:hAnsi="Arial" w:cs="Arial"/>
          <w:sz w:val="22"/>
          <w:szCs w:val="22"/>
        </w:rPr>
      </w:pPr>
    </w:p>
    <w:p w14:paraId="382CC967" w14:textId="77777777" w:rsidR="00552673" w:rsidRPr="00BF582C" w:rsidRDefault="00552673" w:rsidP="00552673">
      <w:pPr>
        <w:pStyle w:val="LndNormale1"/>
        <w:rPr>
          <w:b/>
          <w:u w:val="single"/>
          <w:lang w:val="it-IT"/>
        </w:rPr>
      </w:pPr>
      <w:r w:rsidRPr="00BF582C">
        <w:rPr>
          <w:b/>
          <w:u w:val="single"/>
          <w:lang w:val="it-IT"/>
        </w:rPr>
        <w:t>CAMPIONATO UNDER 1</w:t>
      </w:r>
      <w:r>
        <w:rPr>
          <w:b/>
          <w:u w:val="single"/>
          <w:lang w:val="it-IT"/>
        </w:rPr>
        <w:t>5</w:t>
      </w:r>
      <w:r w:rsidRPr="00BF582C">
        <w:rPr>
          <w:b/>
          <w:u w:val="single"/>
          <w:lang w:val="it-IT"/>
        </w:rPr>
        <w:t xml:space="preserve"> </w:t>
      </w:r>
      <w:r>
        <w:rPr>
          <w:b/>
          <w:u w:val="single"/>
          <w:lang w:val="it-IT"/>
        </w:rPr>
        <w:t>GIOVANISSIMI REGIONALI</w:t>
      </w:r>
    </w:p>
    <w:p w14:paraId="29375693" w14:textId="77777777" w:rsidR="00552673" w:rsidRDefault="00552673" w:rsidP="00552673">
      <w:pPr>
        <w:pStyle w:val="Nessunaspaziatura"/>
        <w:rPr>
          <w:rFonts w:ascii="Arial" w:hAnsi="Arial" w:cs="Arial"/>
        </w:rPr>
      </w:pPr>
    </w:p>
    <w:p w14:paraId="4B011D4B" w14:textId="77777777" w:rsidR="00552673" w:rsidRDefault="00552673" w:rsidP="00552673">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4CDA290" w14:textId="77777777" w:rsidR="00552673" w:rsidRDefault="00552673" w:rsidP="00552673">
      <w:pPr>
        <w:pStyle w:val="Nessunaspaziatura"/>
        <w:rPr>
          <w:rFonts w:ascii="Arial" w:hAnsi="Arial" w:cs="Arial"/>
        </w:rPr>
      </w:pPr>
      <w:r w:rsidRPr="00DA5FFF">
        <w:rPr>
          <w:rFonts w:ascii="Arial" w:hAnsi="Arial" w:cs="Arial"/>
        </w:rPr>
        <w:t>MAROTTA MAROSO MONDOLFO</w:t>
      </w:r>
      <w:r>
        <w:rPr>
          <w:rFonts w:ascii="Arial" w:hAnsi="Arial" w:cs="Arial"/>
        </w:rPr>
        <w:t>/</w:t>
      </w:r>
      <w:r w:rsidRPr="00DA5FFF">
        <w:rPr>
          <w:rFonts w:ascii="Arial" w:hAnsi="Arial" w:cs="Arial"/>
        </w:rPr>
        <w:t>PORTUALI CALCIO ANCONA</w:t>
      </w:r>
      <w:r>
        <w:rPr>
          <w:rFonts w:ascii="Arial" w:hAnsi="Arial" w:cs="Arial"/>
        </w:rPr>
        <w:t xml:space="preserve"> </w:t>
      </w:r>
      <w:proofErr w:type="gramStart"/>
      <w:r>
        <w:rPr>
          <w:rFonts w:ascii="Arial" w:hAnsi="Arial" w:cs="Arial"/>
        </w:rPr>
        <w:t>inizia</w:t>
      </w:r>
      <w:proofErr w:type="gramEnd"/>
      <w:r>
        <w:rPr>
          <w:rFonts w:ascii="Arial" w:hAnsi="Arial" w:cs="Arial"/>
        </w:rPr>
        <w:t xml:space="preserve"> </w:t>
      </w:r>
      <w:r w:rsidRPr="00DA5FFF">
        <w:rPr>
          <w:rFonts w:ascii="Arial" w:hAnsi="Arial" w:cs="Arial"/>
          <w:b/>
          <w:u w:val="single"/>
        </w:rPr>
        <w:t>ore 15,30</w:t>
      </w:r>
      <w:r>
        <w:rPr>
          <w:rFonts w:ascii="Arial" w:hAnsi="Arial" w:cs="Arial"/>
          <w:b/>
          <w:u w:val="single"/>
        </w:rPr>
        <w:t xml:space="preserve">, Stadio “Nicola </w:t>
      </w:r>
      <w:proofErr w:type="spellStart"/>
      <w:r>
        <w:rPr>
          <w:rFonts w:ascii="Arial" w:hAnsi="Arial" w:cs="Arial"/>
          <w:b/>
          <w:u w:val="single"/>
        </w:rPr>
        <w:t>Saccinto</w:t>
      </w:r>
      <w:proofErr w:type="spellEnd"/>
      <w:r>
        <w:rPr>
          <w:rFonts w:ascii="Arial" w:hAnsi="Arial" w:cs="Arial"/>
          <w:b/>
          <w:u w:val="single"/>
        </w:rPr>
        <w:t>” di Corinaldo</w:t>
      </w:r>
      <w:r>
        <w:rPr>
          <w:rFonts w:ascii="Arial" w:hAnsi="Arial" w:cs="Arial"/>
        </w:rPr>
        <w:t>.</w:t>
      </w:r>
    </w:p>
    <w:p w14:paraId="5FE21965" w14:textId="77777777" w:rsidR="00552673" w:rsidRDefault="00552673" w:rsidP="00552673">
      <w:pPr>
        <w:rPr>
          <w:rFonts w:ascii="Arial" w:hAnsi="Arial" w:cs="Arial"/>
          <w:sz w:val="22"/>
          <w:szCs w:val="22"/>
        </w:rPr>
      </w:pPr>
    </w:p>
    <w:p w14:paraId="7FF52289" w14:textId="77777777" w:rsidR="00552673" w:rsidRPr="005C338F" w:rsidRDefault="00552673" w:rsidP="00552673">
      <w:pPr>
        <w:rPr>
          <w:rFonts w:ascii="Arial" w:hAnsi="Arial" w:cs="Arial"/>
          <w:sz w:val="22"/>
          <w:szCs w:val="22"/>
        </w:rPr>
      </w:pPr>
    </w:p>
    <w:p w14:paraId="7A3AE2B8" w14:textId="77777777" w:rsidR="00552673" w:rsidRDefault="00552673" w:rsidP="00552673">
      <w:pPr>
        <w:rPr>
          <w:rFonts w:ascii="Arial" w:hAnsi="Arial" w:cs="Arial"/>
          <w:b/>
          <w:sz w:val="22"/>
          <w:szCs w:val="22"/>
          <w:u w:val="single"/>
        </w:rPr>
      </w:pPr>
      <w:r w:rsidRPr="00E470A5">
        <w:rPr>
          <w:rFonts w:ascii="Arial" w:hAnsi="Arial" w:cs="Arial"/>
          <w:b/>
          <w:sz w:val="22"/>
          <w:szCs w:val="22"/>
          <w:u w:val="single"/>
        </w:rPr>
        <w:t>ESORDIENTI UNDER 13 PRO</w:t>
      </w:r>
    </w:p>
    <w:p w14:paraId="40189DE9" w14:textId="77777777" w:rsidR="00552673" w:rsidRDefault="00552673" w:rsidP="00552673">
      <w:pPr>
        <w:rPr>
          <w:rFonts w:ascii="Arial" w:hAnsi="Arial" w:cs="Arial"/>
          <w:b/>
          <w:sz w:val="22"/>
          <w:szCs w:val="22"/>
          <w:u w:val="single"/>
        </w:rPr>
      </w:pPr>
    </w:p>
    <w:p w14:paraId="0B6ED13C" w14:textId="77777777" w:rsidR="00552673" w:rsidRDefault="00552673" w:rsidP="00552673">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55D9941" w14:textId="77777777" w:rsidR="00552673" w:rsidRPr="00E470A5" w:rsidRDefault="00552673" w:rsidP="00552673">
      <w:pPr>
        <w:rPr>
          <w:rFonts w:ascii="Arial" w:hAnsi="Arial" w:cs="Arial"/>
          <w:sz w:val="22"/>
          <w:szCs w:val="22"/>
        </w:rPr>
      </w:pPr>
      <w:r w:rsidRPr="00E470A5">
        <w:rPr>
          <w:rFonts w:ascii="Arial" w:hAnsi="Arial" w:cs="Arial"/>
          <w:sz w:val="22"/>
          <w:szCs w:val="22"/>
        </w:rPr>
        <w:t>FROSINONE C.</w:t>
      </w:r>
      <w:r>
        <w:rPr>
          <w:rFonts w:ascii="Arial" w:hAnsi="Arial" w:cs="Arial"/>
          <w:sz w:val="22"/>
          <w:szCs w:val="22"/>
        </w:rPr>
        <w:t>/</w:t>
      </w:r>
      <w:r w:rsidRPr="00E470A5">
        <w:rPr>
          <w:rFonts w:ascii="Arial" w:hAnsi="Arial" w:cs="Arial"/>
          <w:sz w:val="22"/>
          <w:szCs w:val="22"/>
        </w:rPr>
        <w:t>PERUGIA CALCIO</w:t>
      </w:r>
      <w:r>
        <w:rPr>
          <w:rFonts w:ascii="Arial" w:hAnsi="Arial" w:cs="Arial"/>
          <w:sz w:val="22"/>
          <w:szCs w:val="22"/>
        </w:rPr>
        <w:t xml:space="preserve"> inizia </w:t>
      </w:r>
      <w:r w:rsidRPr="00E470A5">
        <w:rPr>
          <w:rFonts w:ascii="Arial" w:hAnsi="Arial" w:cs="Arial"/>
          <w:b/>
          <w:sz w:val="22"/>
          <w:szCs w:val="22"/>
          <w:u w:val="single"/>
        </w:rPr>
        <w:t>ore 14,30</w:t>
      </w:r>
      <w:r>
        <w:rPr>
          <w:rFonts w:ascii="Arial" w:hAnsi="Arial" w:cs="Arial"/>
          <w:sz w:val="22"/>
          <w:szCs w:val="22"/>
        </w:rPr>
        <w:t>.</w:t>
      </w:r>
    </w:p>
    <w:p w14:paraId="5485D92E" w14:textId="77777777" w:rsidR="008732AF" w:rsidRDefault="008732AF" w:rsidP="008732AF">
      <w:pPr>
        <w:pStyle w:val="LndNormale1"/>
      </w:pPr>
    </w:p>
    <w:p w14:paraId="2DE9A443" w14:textId="77777777" w:rsidR="00984F8C" w:rsidRPr="00937FDE" w:rsidRDefault="00937FDE" w:rsidP="000822F3">
      <w:pPr>
        <w:pStyle w:val="TITOLOCAMPIONATO"/>
        <w:shd w:val="clear" w:color="auto" w:fill="002060"/>
        <w:spacing w:before="0" w:beforeAutospacing="0" w:after="0" w:afterAutospacing="0"/>
        <w:rPr>
          <w:color w:val="FFFFFF"/>
        </w:rPr>
      </w:pPr>
      <w:bookmarkStart w:id="9" w:name="_Toc185522180"/>
      <w:r w:rsidRPr="00937FDE">
        <w:rPr>
          <w:color w:val="FFFFFF"/>
        </w:rPr>
        <w:t>NOTIZIE SU ATTIVITÀ AGONISTICA</w:t>
      </w:r>
      <w:bookmarkEnd w:id="9"/>
    </w:p>
    <w:p w14:paraId="774F5D0D" w14:textId="77777777" w:rsidR="00000000" w:rsidRDefault="00BF7422">
      <w:pPr>
        <w:pStyle w:val="titolocampionato0"/>
        <w:shd w:val="clear" w:color="auto" w:fill="CCCCCC"/>
        <w:spacing w:before="80" w:after="40"/>
        <w:divId w:val="344985039"/>
      </w:pPr>
      <w:r>
        <w:t>PROMOZIONE</w:t>
      </w:r>
    </w:p>
    <w:p w14:paraId="3AB1BD33" w14:textId="77777777" w:rsidR="00000000" w:rsidRDefault="00BF7422">
      <w:pPr>
        <w:pStyle w:val="titoloprinc0"/>
        <w:divId w:val="344985039"/>
      </w:pPr>
      <w:r>
        <w:t>GIUDICE SPORTIVO</w:t>
      </w:r>
    </w:p>
    <w:p w14:paraId="4FB42292" w14:textId="77777777" w:rsidR="00000000" w:rsidRDefault="00BF7422">
      <w:pPr>
        <w:pStyle w:val="diffida"/>
        <w:divId w:val="344985039"/>
      </w:pPr>
      <w:r>
        <w:t>Il Giudice Sportivo Avv. Agnese Lazzaretti, con l'assistenza del segretario Angelo Castellana, nella seduta del 19/12/2024, ha adottato le decisioni che di seguito integralmente si riportano:</w:t>
      </w:r>
    </w:p>
    <w:p w14:paraId="4C9F1B19" w14:textId="77777777" w:rsidR="00000000" w:rsidRDefault="00BF7422">
      <w:pPr>
        <w:pStyle w:val="titolo10"/>
        <w:divId w:val="344985039"/>
      </w:pPr>
      <w:r>
        <w:t xml:space="preserve">GARE DEL 23/11/2024 </w:t>
      </w:r>
    </w:p>
    <w:p w14:paraId="0EDF62AE" w14:textId="77777777" w:rsidR="00000000" w:rsidRDefault="00BF7422">
      <w:pPr>
        <w:pStyle w:val="titolo7a"/>
        <w:divId w:val="344985039"/>
      </w:pPr>
      <w:r>
        <w:t xml:space="preserve">PROVVEDIMENTI DISCIPLINARI </w:t>
      </w:r>
    </w:p>
    <w:p w14:paraId="2AD96376" w14:textId="77777777" w:rsidR="00000000" w:rsidRDefault="00BF7422">
      <w:pPr>
        <w:pStyle w:val="titolo7b"/>
        <w:divId w:val="344985039"/>
      </w:pPr>
      <w:r>
        <w:t xml:space="preserve">In base alle risultanze degli atti ufficiali sono state deliberate le seguenti sanzioni disciplinari. </w:t>
      </w:r>
    </w:p>
    <w:p w14:paraId="70C96CD2" w14:textId="77777777" w:rsidR="00000000" w:rsidRDefault="00BF7422">
      <w:pPr>
        <w:pStyle w:val="titolo3"/>
        <w:divId w:val="344985039"/>
      </w:pPr>
      <w:r>
        <w:t xml:space="preserve">CALCIATORI NON ESPULSI </w:t>
      </w:r>
    </w:p>
    <w:p w14:paraId="7A60B503" w14:textId="77777777" w:rsidR="00000000" w:rsidRDefault="00BF7422">
      <w:pPr>
        <w:pStyle w:val="titolo20"/>
        <w:divId w:val="34498503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5F260E8" w14:textId="77777777">
        <w:trPr>
          <w:divId w:val="344985039"/>
        </w:trPr>
        <w:tc>
          <w:tcPr>
            <w:tcW w:w="2200" w:type="dxa"/>
            <w:tcMar>
              <w:top w:w="20" w:type="dxa"/>
              <w:left w:w="20" w:type="dxa"/>
              <w:bottom w:w="20" w:type="dxa"/>
              <w:right w:w="20" w:type="dxa"/>
            </w:tcMar>
            <w:vAlign w:val="center"/>
            <w:hideMark/>
          </w:tcPr>
          <w:p w14:paraId="6B0D36B0" w14:textId="77777777" w:rsidR="00000000" w:rsidRDefault="00BF7422">
            <w:pPr>
              <w:pStyle w:val="movimento"/>
            </w:pPr>
            <w:r>
              <w:t>LUCHETTI SIMONE</w:t>
            </w:r>
          </w:p>
        </w:tc>
        <w:tc>
          <w:tcPr>
            <w:tcW w:w="2200" w:type="dxa"/>
            <w:tcMar>
              <w:top w:w="20" w:type="dxa"/>
              <w:left w:w="20" w:type="dxa"/>
              <w:bottom w:w="20" w:type="dxa"/>
              <w:right w:w="20" w:type="dxa"/>
            </w:tcMar>
            <w:vAlign w:val="center"/>
            <w:hideMark/>
          </w:tcPr>
          <w:p w14:paraId="74F7EEDA" w14:textId="77777777" w:rsidR="00000000" w:rsidRDefault="00BF7422">
            <w:pPr>
              <w:pStyle w:val="movimento2"/>
            </w:pPr>
            <w:r>
              <w:t xml:space="preserve">(S.ORSO 1980) </w:t>
            </w:r>
          </w:p>
        </w:tc>
        <w:tc>
          <w:tcPr>
            <w:tcW w:w="800" w:type="dxa"/>
            <w:tcMar>
              <w:top w:w="20" w:type="dxa"/>
              <w:left w:w="20" w:type="dxa"/>
              <w:bottom w:w="20" w:type="dxa"/>
              <w:right w:w="20" w:type="dxa"/>
            </w:tcMar>
            <w:vAlign w:val="center"/>
            <w:hideMark/>
          </w:tcPr>
          <w:p w14:paraId="66931735" w14:textId="77777777" w:rsidR="00000000" w:rsidRDefault="00BF7422">
            <w:pPr>
              <w:pStyle w:val="movimento"/>
            </w:pPr>
            <w:r>
              <w:t> </w:t>
            </w:r>
          </w:p>
        </w:tc>
        <w:tc>
          <w:tcPr>
            <w:tcW w:w="2200" w:type="dxa"/>
            <w:tcMar>
              <w:top w:w="20" w:type="dxa"/>
              <w:left w:w="20" w:type="dxa"/>
              <w:bottom w:w="20" w:type="dxa"/>
              <w:right w:w="20" w:type="dxa"/>
            </w:tcMar>
            <w:vAlign w:val="center"/>
            <w:hideMark/>
          </w:tcPr>
          <w:p w14:paraId="33EE2964" w14:textId="77777777" w:rsidR="00000000" w:rsidRDefault="00BF7422">
            <w:pPr>
              <w:pStyle w:val="movimento"/>
            </w:pPr>
            <w:r>
              <w:t> </w:t>
            </w:r>
          </w:p>
        </w:tc>
        <w:tc>
          <w:tcPr>
            <w:tcW w:w="2200" w:type="dxa"/>
            <w:tcMar>
              <w:top w:w="20" w:type="dxa"/>
              <w:left w:w="20" w:type="dxa"/>
              <w:bottom w:w="20" w:type="dxa"/>
              <w:right w:w="20" w:type="dxa"/>
            </w:tcMar>
            <w:vAlign w:val="center"/>
            <w:hideMark/>
          </w:tcPr>
          <w:p w14:paraId="52B6B2B3" w14:textId="77777777" w:rsidR="00000000" w:rsidRDefault="00BF7422">
            <w:pPr>
              <w:pStyle w:val="movimento2"/>
            </w:pPr>
            <w:r>
              <w:t> </w:t>
            </w:r>
          </w:p>
        </w:tc>
      </w:tr>
    </w:tbl>
    <w:p w14:paraId="7E7C82FD" w14:textId="77777777" w:rsidR="00000000" w:rsidRDefault="00BF7422">
      <w:pPr>
        <w:pStyle w:val="titolo10"/>
        <w:divId w:val="344985039"/>
      </w:pPr>
      <w:r>
        <w:t xml:space="preserve">GARE DEL 14/12/2024 </w:t>
      </w:r>
    </w:p>
    <w:p w14:paraId="09BA1488" w14:textId="77777777" w:rsidR="00000000" w:rsidRDefault="00BF7422">
      <w:pPr>
        <w:pStyle w:val="titolo7a"/>
        <w:divId w:val="344985039"/>
      </w:pPr>
      <w:r>
        <w:t>PROVVEDIMENTI DISC</w:t>
      </w:r>
      <w:r>
        <w:t xml:space="preserve">IPLINARI </w:t>
      </w:r>
    </w:p>
    <w:p w14:paraId="42B2592F" w14:textId="77777777" w:rsidR="00000000" w:rsidRDefault="00BF7422">
      <w:pPr>
        <w:pStyle w:val="titolo7b"/>
        <w:divId w:val="344985039"/>
      </w:pPr>
      <w:r>
        <w:t xml:space="preserve">In base alle risultanze degli atti ufficiali sono state deliberate le seguenti sanzioni disciplinari. </w:t>
      </w:r>
    </w:p>
    <w:p w14:paraId="4F142741" w14:textId="77777777" w:rsidR="00000000" w:rsidRDefault="00BF7422">
      <w:pPr>
        <w:pStyle w:val="titolo3"/>
        <w:divId w:val="344985039"/>
      </w:pPr>
      <w:r>
        <w:t xml:space="preserve">CALCIATORI NON ESPULSI </w:t>
      </w:r>
    </w:p>
    <w:p w14:paraId="5332D7E2" w14:textId="77777777" w:rsidR="00000000" w:rsidRDefault="00BF7422">
      <w:pPr>
        <w:pStyle w:val="titolo20"/>
        <w:divId w:val="3449850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3908C1" w14:textId="77777777">
        <w:trPr>
          <w:divId w:val="344985039"/>
        </w:trPr>
        <w:tc>
          <w:tcPr>
            <w:tcW w:w="2200" w:type="dxa"/>
            <w:tcMar>
              <w:top w:w="20" w:type="dxa"/>
              <w:left w:w="20" w:type="dxa"/>
              <w:bottom w:w="20" w:type="dxa"/>
              <w:right w:w="20" w:type="dxa"/>
            </w:tcMar>
            <w:vAlign w:val="center"/>
            <w:hideMark/>
          </w:tcPr>
          <w:p w14:paraId="6090C8D3" w14:textId="77777777" w:rsidR="00000000" w:rsidRDefault="00BF7422">
            <w:pPr>
              <w:pStyle w:val="movimento"/>
            </w:pPr>
            <w:r>
              <w:t>FILIAGGI DANIELE</w:t>
            </w:r>
          </w:p>
        </w:tc>
        <w:tc>
          <w:tcPr>
            <w:tcW w:w="2200" w:type="dxa"/>
            <w:tcMar>
              <w:top w:w="20" w:type="dxa"/>
              <w:left w:w="20" w:type="dxa"/>
              <w:bottom w:w="20" w:type="dxa"/>
              <w:right w:w="20" w:type="dxa"/>
            </w:tcMar>
            <w:vAlign w:val="center"/>
            <w:hideMark/>
          </w:tcPr>
          <w:p w14:paraId="2D752AAF" w14:textId="77777777" w:rsidR="00000000" w:rsidRDefault="00BF7422">
            <w:pPr>
              <w:pStyle w:val="movimento2"/>
            </w:pPr>
            <w:r>
              <w:t xml:space="preserve">(MONTICELLI CALCIO S.R.L.) </w:t>
            </w:r>
          </w:p>
        </w:tc>
        <w:tc>
          <w:tcPr>
            <w:tcW w:w="800" w:type="dxa"/>
            <w:tcMar>
              <w:top w:w="20" w:type="dxa"/>
              <w:left w:w="20" w:type="dxa"/>
              <w:bottom w:w="20" w:type="dxa"/>
              <w:right w:w="20" w:type="dxa"/>
            </w:tcMar>
            <w:vAlign w:val="center"/>
            <w:hideMark/>
          </w:tcPr>
          <w:p w14:paraId="02F341DC" w14:textId="77777777" w:rsidR="00000000" w:rsidRDefault="00BF7422">
            <w:pPr>
              <w:pStyle w:val="movimento"/>
            </w:pPr>
            <w:r>
              <w:t> </w:t>
            </w:r>
          </w:p>
        </w:tc>
        <w:tc>
          <w:tcPr>
            <w:tcW w:w="2200" w:type="dxa"/>
            <w:tcMar>
              <w:top w:w="20" w:type="dxa"/>
              <w:left w:w="20" w:type="dxa"/>
              <w:bottom w:w="20" w:type="dxa"/>
              <w:right w:w="20" w:type="dxa"/>
            </w:tcMar>
            <w:vAlign w:val="center"/>
            <w:hideMark/>
          </w:tcPr>
          <w:p w14:paraId="493256EF" w14:textId="77777777" w:rsidR="00000000" w:rsidRDefault="00BF7422">
            <w:pPr>
              <w:pStyle w:val="movimento"/>
            </w:pPr>
            <w:r>
              <w:t> </w:t>
            </w:r>
          </w:p>
        </w:tc>
        <w:tc>
          <w:tcPr>
            <w:tcW w:w="2200" w:type="dxa"/>
            <w:tcMar>
              <w:top w:w="20" w:type="dxa"/>
              <w:left w:w="20" w:type="dxa"/>
              <w:bottom w:w="20" w:type="dxa"/>
              <w:right w:w="20" w:type="dxa"/>
            </w:tcMar>
            <w:vAlign w:val="center"/>
            <w:hideMark/>
          </w:tcPr>
          <w:p w14:paraId="2B3DE9A4" w14:textId="77777777" w:rsidR="00000000" w:rsidRDefault="00BF7422">
            <w:pPr>
              <w:pStyle w:val="movimento2"/>
            </w:pPr>
            <w:r>
              <w:t> </w:t>
            </w:r>
          </w:p>
        </w:tc>
      </w:tr>
    </w:tbl>
    <w:p w14:paraId="0411953B" w14:textId="77777777" w:rsidR="00000000" w:rsidRDefault="00BF7422">
      <w:pPr>
        <w:pStyle w:val="breakline"/>
        <w:divId w:val="344985039"/>
      </w:pPr>
    </w:p>
    <w:p w14:paraId="350F8F7A" w14:textId="77777777" w:rsidR="008732AF" w:rsidRPr="00F00795" w:rsidRDefault="008732AF" w:rsidP="008732AF">
      <w:pPr>
        <w:pStyle w:val="LndNormale1"/>
      </w:pPr>
    </w:p>
    <w:p w14:paraId="30FFFC6F" w14:textId="77777777" w:rsidR="001D131A" w:rsidRPr="00937FDE" w:rsidRDefault="00937FDE" w:rsidP="000822F3">
      <w:pPr>
        <w:pStyle w:val="TITOLOCAMPIONATO"/>
        <w:shd w:val="clear" w:color="auto" w:fill="002060"/>
        <w:spacing w:before="0" w:beforeAutospacing="0" w:after="0" w:afterAutospacing="0"/>
        <w:rPr>
          <w:color w:val="FFFFFF"/>
        </w:rPr>
      </w:pPr>
      <w:bookmarkStart w:id="10" w:name="_Toc185522181"/>
      <w:r>
        <w:rPr>
          <w:color w:val="FFFFFF"/>
        </w:rPr>
        <w:t>ERRATA CORRIGE</w:t>
      </w:r>
      <w:bookmarkEnd w:id="10"/>
    </w:p>
    <w:p w14:paraId="6784023E" w14:textId="77777777" w:rsidR="008732AF" w:rsidRDefault="008732AF" w:rsidP="008732AF">
      <w:pPr>
        <w:pStyle w:val="LndNormale1"/>
      </w:pPr>
    </w:p>
    <w:p w14:paraId="6E5BB6A2" w14:textId="77777777" w:rsidR="00A7221F" w:rsidRPr="00274F3E" w:rsidRDefault="00A7221F" w:rsidP="00A7221F">
      <w:pPr>
        <w:pStyle w:val="LndNormale1"/>
        <w:rPr>
          <w:b/>
          <w:u w:val="single"/>
          <w:lang w:val="it-IT"/>
        </w:rPr>
      </w:pPr>
      <w:r w:rsidRPr="00274F3E">
        <w:rPr>
          <w:b/>
          <w:u w:val="single"/>
          <w:lang w:val="it-IT"/>
        </w:rPr>
        <w:t>CAMPIONATO PROMOZIONE</w:t>
      </w:r>
    </w:p>
    <w:p w14:paraId="4F7A6547" w14:textId="1487EFB3" w:rsidR="00A7221F" w:rsidRDefault="00A7221F" w:rsidP="00A7221F">
      <w:pPr>
        <w:pStyle w:val="LndNormale1"/>
        <w:rPr>
          <w:lang w:val="it-IT"/>
        </w:rPr>
      </w:pPr>
      <w:r>
        <w:rPr>
          <w:lang w:val="it-IT"/>
        </w:rPr>
        <w:t>A seguito segnalazione e successiva verifica l’ammonizione comminata nel CU n. 132 del 18.</w:t>
      </w:r>
      <w:r>
        <w:rPr>
          <w:lang w:val="it-IT"/>
        </w:rPr>
        <w:t>12</w:t>
      </w:r>
      <w:r>
        <w:rPr>
          <w:lang w:val="it-IT"/>
        </w:rPr>
        <w:t xml:space="preserve">.2024 al calciatore FETAHI YLLI, indicato come tesserato della soc. Monticelli Calcio, deve ritenersi revocata </w:t>
      </w:r>
      <w:r>
        <w:rPr>
          <w:lang w:val="it-IT"/>
        </w:rPr>
        <w:lastRenderedPageBreak/>
        <w:t>con effetto immediato; al contempo viene inserito fra i calciatori ammoniti, come risulta nel presente CU, FILIAGGI DAVIDE, tesserato con la suddetta Società.</w:t>
      </w:r>
    </w:p>
    <w:p w14:paraId="258C3B86" w14:textId="77777777" w:rsidR="00A7221F" w:rsidRDefault="00A7221F" w:rsidP="00A7221F">
      <w:pPr>
        <w:pStyle w:val="LndNormale1"/>
        <w:rPr>
          <w:lang w:val="it-IT"/>
        </w:rPr>
      </w:pPr>
    </w:p>
    <w:p w14:paraId="0FD43848" w14:textId="36140A0B" w:rsidR="00A7221F" w:rsidRPr="00274F3E" w:rsidRDefault="00A7221F" w:rsidP="00A7221F">
      <w:pPr>
        <w:pStyle w:val="LndNormale1"/>
        <w:rPr>
          <w:lang w:val="it-IT"/>
        </w:rPr>
      </w:pPr>
      <w:r>
        <w:rPr>
          <w:lang w:val="it-IT"/>
        </w:rPr>
        <w:t>A seguito verifica l’ammonizione comminata nel CU n. 113 del 27.11.2024 al calciatore LUCHETTI MATTEO, indicato come tesserato con la soc. S.Orso 1980, deve ri</w:t>
      </w:r>
      <w:r>
        <w:rPr>
          <w:lang w:val="it-IT"/>
        </w:rPr>
        <w:t>te</w:t>
      </w:r>
      <w:r>
        <w:rPr>
          <w:lang w:val="it-IT"/>
        </w:rPr>
        <w:t>nersi revocata con effetto immediata; al contempo viene inserito fra i calciatori ammoniti, come risulta dal referto</w:t>
      </w:r>
      <w:r>
        <w:rPr>
          <w:lang w:val="it-IT"/>
        </w:rPr>
        <w:t xml:space="preserve"> </w:t>
      </w:r>
      <w:r>
        <w:rPr>
          <w:lang w:val="it-IT"/>
        </w:rPr>
        <w:t>e nel presente CU, LUCHETTI SIMONE, tesserato con la suddetta Società.</w:t>
      </w:r>
    </w:p>
    <w:p w14:paraId="5B7FE943" w14:textId="77777777" w:rsidR="00A7221F" w:rsidRDefault="00A7221F" w:rsidP="00A7221F">
      <w:pPr>
        <w:pStyle w:val="LndNormale1"/>
      </w:pPr>
    </w:p>
    <w:p w14:paraId="552497A4" w14:textId="77777777" w:rsidR="00A7221F" w:rsidRPr="00AB0113" w:rsidRDefault="00A7221F" w:rsidP="00A7221F">
      <w:pPr>
        <w:rPr>
          <w:rFonts w:ascii="Arial" w:hAnsi="Arial" w:cs="Arial"/>
          <w:b/>
          <w:sz w:val="22"/>
          <w:szCs w:val="22"/>
          <w:u w:val="single"/>
        </w:rPr>
      </w:pPr>
      <w:bookmarkStart w:id="11" w:name="_Hlk184828857"/>
      <w:bookmarkStart w:id="12" w:name="_Hlk185415821"/>
      <w:r w:rsidRPr="00AB0113">
        <w:rPr>
          <w:rFonts w:ascii="Arial" w:hAnsi="Arial" w:cs="Arial"/>
          <w:b/>
          <w:sz w:val="22"/>
          <w:szCs w:val="22"/>
          <w:u w:val="single"/>
        </w:rPr>
        <w:t>CAMPIONATO JUNIORES UNDER 19 REGIONALE</w:t>
      </w:r>
    </w:p>
    <w:p w14:paraId="77DA426B" w14:textId="77777777" w:rsidR="00A7221F" w:rsidRPr="009B6BE5" w:rsidRDefault="00A7221F" w:rsidP="00A7221F">
      <w:pPr>
        <w:pStyle w:val="LndNormale1"/>
        <w:rPr>
          <w:lang w:val="it-IT"/>
        </w:rPr>
      </w:pPr>
      <w:r>
        <w:rPr>
          <w:lang w:val="it-IT"/>
        </w:rPr>
        <w:t>A seguito segnalazione e successiva rettifica arbitrale, l’ammonizione con conseguente squalifica per 1 gara per recidività in ammonizione, comminata nel CU n. 131 del 17.12.2024 al calciatore BASILI MATTEO, tesserato con la soc. Palmense,, deve ritenersi revocata con effetto immdiato..</w:t>
      </w:r>
    </w:p>
    <w:p w14:paraId="0B330CE4" w14:textId="39D22B94" w:rsidR="00A7221F" w:rsidRDefault="00A7221F" w:rsidP="00A7221F">
      <w:pPr>
        <w:pStyle w:val="LndNormale1"/>
        <w:rPr>
          <w:b/>
          <w:u w:val="single"/>
          <w:lang w:val="it-IT"/>
        </w:rPr>
      </w:pPr>
    </w:p>
    <w:p w14:paraId="4EDE8F9A" w14:textId="77777777" w:rsidR="00A7221F" w:rsidRPr="009B6BE5" w:rsidRDefault="00A7221F" w:rsidP="00A7221F">
      <w:pPr>
        <w:pStyle w:val="LndNormale1"/>
        <w:rPr>
          <w:b/>
          <w:u w:val="single"/>
          <w:lang w:val="it-IT"/>
        </w:rPr>
      </w:pPr>
    </w:p>
    <w:p w14:paraId="408250C8" w14:textId="77777777" w:rsidR="00A7221F" w:rsidRPr="009B374A" w:rsidRDefault="00A7221F" w:rsidP="00A7221F">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30</w:t>
      </w:r>
      <w:r w:rsidRPr="009B374A">
        <w:rPr>
          <w:b/>
          <w:u w:val="single"/>
        </w:rPr>
        <w:t>/</w:t>
      </w:r>
      <w:r>
        <w:rPr>
          <w:b/>
          <w:u w:val="single"/>
          <w:lang w:val="it-IT"/>
        </w:rPr>
        <w:t>12</w:t>
      </w:r>
      <w:r w:rsidRPr="009B374A">
        <w:rPr>
          <w:b/>
          <w:u w:val="single"/>
        </w:rPr>
        <w:t>/202</w:t>
      </w:r>
      <w:r>
        <w:rPr>
          <w:b/>
          <w:u w:val="single"/>
          <w:lang w:val="it-IT"/>
        </w:rPr>
        <w:t>4</w:t>
      </w:r>
      <w:r w:rsidRPr="009B374A">
        <w:rPr>
          <w:b/>
          <w:u w:val="single"/>
        </w:rPr>
        <w:t>.</w:t>
      </w:r>
    </w:p>
    <w:p w14:paraId="6261ED35" w14:textId="77777777" w:rsidR="00A7221F" w:rsidRPr="00ED65A5" w:rsidRDefault="00A7221F" w:rsidP="00A7221F">
      <w:pPr>
        <w:rPr>
          <w:lang w:val="x-none"/>
        </w:rPr>
      </w:pPr>
    </w:p>
    <w:p w14:paraId="61D60150" w14:textId="77777777" w:rsidR="00A7221F" w:rsidRPr="000A610E" w:rsidRDefault="00A7221F" w:rsidP="00A7221F">
      <w:pPr>
        <w:rPr>
          <w:lang w:val="x-none"/>
        </w:rPr>
      </w:pPr>
    </w:p>
    <w:p w14:paraId="69FD4BF4" w14:textId="77777777" w:rsidR="00A7221F" w:rsidRPr="004D3CE8" w:rsidRDefault="00A7221F" w:rsidP="00A7221F">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19</w:t>
      </w:r>
      <w:r w:rsidRPr="004D3CE8">
        <w:rPr>
          <w:b/>
          <w:u w:val="single"/>
        </w:rPr>
        <w:t>/</w:t>
      </w:r>
      <w:r>
        <w:rPr>
          <w:b/>
          <w:u w:val="single"/>
          <w:lang w:val="it-IT"/>
        </w:rPr>
        <w:t>12</w:t>
      </w:r>
      <w:r w:rsidRPr="004D3CE8">
        <w:rPr>
          <w:b/>
          <w:u w:val="single"/>
        </w:rPr>
        <w:t>/202</w:t>
      </w:r>
      <w:r>
        <w:rPr>
          <w:b/>
          <w:u w:val="single"/>
          <w:lang w:val="it-IT"/>
        </w:rPr>
        <w:t>4</w:t>
      </w:r>
      <w:r w:rsidRPr="004D3CE8">
        <w:rPr>
          <w:b/>
          <w:u w:val="single"/>
        </w:rPr>
        <w:t>.</w:t>
      </w:r>
    </w:p>
    <w:p w14:paraId="3557AD14" w14:textId="77777777" w:rsidR="00A7221F" w:rsidRDefault="00A7221F" w:rsidP="00A7221F">
      <w:pPr>
        <w:rPr>
          <w:lang w:val="x-none"/>
        </w:rPr>
      </w:pPr>
    </w:p>
    <w:p w14:paraId="7F979F25" w14:textId="77777777" w:rsidR="00A7221F" w:rsidRPr="00743243" w:rsidRDefault="00A7221F" w:rsidP="00A7221F">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A7221F" w:rsidRPr="004D3CE8" w14:paraId="317726A3" w14:textId="77777777" w:rsidTr="00DB777D">
        <w:trPr>
          <w:jc w:val="center"/>
        </w:trPr>
        <w:tc>
          <w:tcPr>
            <w:tcW w:w="2886" w:type="pct"/>
            <w:hideMark/>
          </w:tcPr>
          <w:p w14:paraId="76C14832" w14:textId="77777777" w:rsidR="00A7221F" w:rsidRPr="004D3CE8" w:rsidRDefault="00A7221F" w:rsidP="00DB777D">
            <w:pPr>
              <w:pStyle w:val="LndNormale1"/>
              <w:jc w:val="center"/>
              <w:rPr>
                <w:rFonts w:cs="Arial"/>
                <w:b/>
                <w:szCs w:val="22"/>
              </w:rPr>
            </w:pPr>
            <w:r w:rsidRPr="004D3CE8">
              <w:rPr>
                <w:rFonts w:cs="Arial"/>
                <w:b/>
                <w:szCs w:val="22"/>
              </w:rPr>
              <w:t xml:space="preserve">  Il Segretario</w:t>
            </w:r>
          </w:p>
          <w:p w14:paraId="6FFBACCF" w14:textId="77777777" w:rsidR="00A7221F" w:rsidRPr="004D3CE8" w:rsidRDefault="00A7221F" w:rsidP="00DB777D">
            <w:pPr>
              <w:pStyle w:val="LndNormale1"/>
              <w:jc w:val="center"/>
              <w:rPr>
                <w:rFonts w:cs="Arial"/>
                <w:b/>
                <w:szCs w:val="22"/>
              </w:rPr>
            </w:pPr>
            <w:r w:rsidRPr="004D3CE8">
              <w:rPr>
                <w:rFonts w:cs="Arial"/>
                <w:b/>
                <w:szCs w:val="22"/>
              </w:rPr>
              <w:t>(Angelo Castellana)</w:t>
            </w:r>
          </w:p>
        </w:tc>
        <w:tc>
          <w:tcPr>
            <w:tcW w:w="2114" w:type="pct"/>
            <w:hideMark/>
          </w:tcPr>
          <w:p w14:paraId="25216AC6" w14:textId="77777777" w:rsidR="00A7221F" w:rsidRPr="004D3CE8" w:rsidRDefault="00A7221F" w:rsidP="00DB777D">
            <w:pPr>
              <w:pStyle w:val="LndNormale1"/>
              <w:jc w:val="center"/>
              <w:rPr>
                <w:rFonts w:cs="Arial"/>
                <w:b/>
                <w:szCs w:val="22"/>
              </w:rPr>
            </w:pPr>
            <w:r w:rsidRPr="004D3CE8">
              <w:rPr>
                <w:rFonts w:cs="Arial"/>
                <w:b/>
                <w:szCs w:val="22"/>
              </w:rPr>
              <w:t>Il Presidente</w:t>
            </w:r>
          </w:p>
          <w:p w14:paraId="0E0A0539" w14:textId="77777777" w:rsidR="00A7221F" w:rsidRPr="004D3CE8" w:rsidRDefault="00A7221F" w:rsidP="00DB777D">
            <w:pPr>
              <w:pStyle w:val="LndNormale1"/>
              <w:jc w:val="center"/>
              <w:rPr>
                <w:rFonts w:cs="Arial"/>
                <w:b/>
                <w:szCs w:val="22"/>
              </w:rPr>
            </w:pPr>
            <w:r w:rsidRPr="004D3CE8">
              <w:rPr>
                <w:rFonts w:cs="Arial"/>
                <w:b/>
                <w:szCs w:val="22"/>
              </w:rPr>
              <w:t>(Ivo Panichi)</w:t>
            </w:r>
          </w:p>
        </w:tc>
      </w:tr>
    </w:tbl>
    <w:bookmarkEnd w:id="11"/>
    <w:bookmarkEnd w:id="12"/>
    <w:p w14:paraId="4E56EF25" w14:textId="04F7012E" w:rsidR="000E6E00" w:rsidRDefault="00A7221F">
      <w:r>
        <w:t xml:space="preserve">                                                                                              </w:t>
      </w:r>
    </w:p>
    <w:p w14:paraId="78214A7C" w14:textId="77777777" w:rsidR="008732AF" w:rsidRPr="00F00795" w:rsidRDefault="008732AF" w:rsidP="008732AF">
      <w:pPr>
        <w:rPr>
          <w:rFonts w:ascii="Arial" w:hAnsi="Arial" w:cs="Arial"/>
          <w:sz w:val="22"/>
          <w:szCs w:val="22"/>
        </w:rPr>
      </w:pPr>
    </w:p>
    <w:p w14:paraId="30337467" w14:textId="77777777" w:rsidR="008732AF" w:rsidRPr="00F00795" w:rsidRDefault="008732AF" w:rsidP="008732AF">
      <w:pPr>
        <w:pStyle w:val="LndNormale1"/>
        <w:rPr>
          <w:rFonts w:cs="Arial"/>
          <w:szCs w:val="22"/>
        </w:rPr>
      </w:pPr>
    </w:p>
    <w:p w14:paraId="410568E9" w14:textId="77777777" w:rsidR="00822CD8" w:rsidRDefault="00822CD8" w:rsidP="00822CD8">
      <w:pPr>
        <w:pStyle w:val="LndNormale1"/>
      </w:pPr>
    </w:p>
    <w:p w14:paraId="07969627" w14:textId="77777777" w:rsidR="000E6E00" w:rsidRDefault="000E6E00"/>
    <w:p w14:paraId="370B1209" w14:textId="77777777" w:rsidR="001B3335" w:rsidRPr="00FC7E1C" w:rsidRDefault="001B3335" w:rsidP="001B3335">
      <w:pPr>
        <w:rPr>
          <w:rFonts w:ascii="Arial" w:hAnsi="Arial" w:cs="Arial"/>
          <w:sz w:val="22"/>
          <w:szCs w:val="22"/>
        </w:rPr>
      </w:pPr>
    </w:p>
    <w:p w14:paraId="3EBFC221" w14:textId="77777777" w:rsidR="00822CD8" w:rsidRDefault="00822CD8" w:rsidP="00822CD8">
      <w:pPr>
        <w:spacing w:after="120"/>
      </w:pPr>
    </w:p>
    <w:p w14:paraId="5D87442D"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C777D" w14:textId="77777777" w:rsidR="00661B49" w:rsidRDefault="00661B49">
      <w:r>
        <w:separator/>
      </w:r>
    </w:p>
  </w:endnote>
  <w:endnote w:type="continuationSeparator" w:id="0">
    <w:p w14:paraId="28D9BABC"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41790"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F8DC55"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0B60"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3" w:name="NUM_COMUNICATO_FOOTER"/>
    <w:r>
      <w:rPr>
        <w:rFonts w:ascii="Trebuchet MS" w:hAnsi="Trebuchet MS"/>
      </w:rPr>
      <w:t>133</w:t>
    </w:r>
    <w:bookmarkEnd w:id="13"/>
  </w:p>
  <w:p w14:paraId="2BEB3F2A"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C5449" w14:textId="77777777" w:rsidR="00661B49" w:rsidRDefault="00661B49">
      <w:r>
        <w:separator/>
      </w:r>
    </w:p>
  </w:footnote>
  <w:footnote w:type="continuationSeparator" w:id="0">
    <w:p w14:paraId="5C2D8A54"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6EA03"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4BB04305" w14:textId="77777777">
      <w:tc>
        <w:tcPr>
          <w:tcW w:w="2050" w:type="dxa"/>
        </w:tcPr>
        <w:p w14:paraId="6DCC9187" w14:textId="77777777" w:rsidR="00653ABD" w:rsidRDefault="004376CF">
          <w:pPr>
            <w:pStyle w:val="Intestazione"/>
          </w:pPr>
          <w:r>
            <w:rPr>
              <w:noProof/>
            </w:rPr>
            <w:drawing>
              <wp:inline distT="0" distB="0" distL="0" distR="0" wp14:anchorId="22B51F7E" wp14:editId="1985E5F7">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BF7C793" w14:textId="77777777" w:rsidR="00653ABD" w:rsidRDefault="00653ABD">
          <w:pPr>
            <w:pStyle w:val="Intestazione"/>
            <w:tabs>
              <w:tab w:val="left" w:pos="435"/>
              <w:tab w:val="right" w:pos="7588"/>
            </w:tabs>
            <w:rPr>
              <w:sz w:val="24"/>
            </w:rPr>
          </w:pPr>
        </w:p>
      </w:tc>
    </w:tr>
  </w:tbl>
  <w:p w14:paraId="4407F0E1"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E6E00"/>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571FF"/>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2673"/>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C3A93"/>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0671"/>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221F"/>
    <w:rsid w:val="00A734F4"/>
    <w:rsid w:val="00A86878"/>
    <w:rsid w:val="00AA13B6"/>
    <w:rsid w:val="00AD0722"/>
    <w:rsid w:val="00AD3EB3"/>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BF7422"/>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1D86"/>
    <w:rsid w:val="00DE3D4F"/>
    <w:rsid w:val="00DE405D"/>
    <w:rsid w:val="00DE7545"/>
    <w:rsid w:val="00DF0702"/>
    <w:rsid w:val="00E117A3"/>
    <w:rsid w:val="00E1702C"/>
    <w:rsid w:val="00E2216A"/>
    <w:rsid w:val="00E33D66"/>
    <w:rsid w:val="00E52C2E"/>
    <w:rsid w:val="00E85541"/>
    <w:rsid w:val="00EB10A5"/>
    <w:rsid w:val="00EB4F1F"/>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A8491E"/>
  <w15:docId w15:val="{72AAE8C9-CBA9-4676-B4D8-7967E845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552673"/>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850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937</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7523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9</cp:revision>
  <cp:lastPrinted>1899-12-31T23:00:00Z</cp:lastPrinted>
  <dcterms:created xsi:type="dcterms:W3CDTF">2024-12-19T16:31:00Z</dcterms:created>
  <dcterms:modified xsi:type="dcterms:W3CDTF">2024-12-19T16:44:00Z</dcterms:modified>
</cp:coreProperties>
</file>