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DDFE76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580BE5">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80BE5">
              <w:rPr>
                <w:rFonts w:ascii="Arial" w:hAnsi="Arial" w:cs="Arial"/>
                <w:color w:val="002060"/>
                <w:sz w:val="40"/>
                <w:szCs w:val="40"/>
              </w:rPr>
              <w:t>27/</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1AA2B"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7796B">
          <w:rPr>
            <w:noProof/>
            <w:webHidden/>
          </w:rPr>
          <w:t>1</w:t>
        </w:r>
        <w:r w:rsidR="00AC19D9" w:rsidRPr="00DE1EF7">
          <w:rPr>
            <w:noProof/>
            <w:webHidden/>
          </w:rPr>
          <w:fldChar w:fldCharType="end"/>
        </w:r>
      </w:hyperlink>
    </w:p>
    <w:p w14:paraId="112EDB38" w14:textId="6CCC6113"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7796B">
          <w:rPr>
            <w:noProof/>
            <w:webHidden/>
          </w:rPr>
          <w:t>1</w:t>
        </w:r>
        <w:r w:rsidRPr="00DE1EF7">
          <w:rPr>
            <w:noProof/>
            <w:webHidden/>
          </w:rPr>
          <w:fldChar w:fldCharType="end"/>
        </w:r>
      </w:hyperlink>
    </w:p>
    <w:p w14:paraId="4D9CAD43" w14:textId="7577A582"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7796B">
          <w:rPr>
            <w:noProof/>
            <w:webHidden/>
          </w:rPr>
          <w:t>1</w:t>
        </w:r>
        <w:r w:rsidRPr="00DE1EF7">
          <w:rPr>
            <w:noProof/>
            <w:webHidden/>
          </w:rPr>
          <w:fldChar w:fldCharType="end"/>
        </w:r>
      </w:hyperlink>
    </w:p>
    <w:p w14:paraId="0EAFCCD8" w14:textId="725DD02C"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7796B">
          <w:rPr>
            <w:noProof/>
            <w:webHidden/>
          </w:rPr>
          <w:t>1</w:t>
        </w:r>
        <w:r w:rsidRPr="00DE1EF7">
          <w:rPr>
            <w:noProof/>
            <w:webHidden/>
          </w:rPr>
          <w:fldChar w:fldCharType="end"/>
        </w:r>
      </w:hyperlink>
    </w:p>
    <w:p w14:paraId="0952245B" w14:textId="15570981"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7796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B7E5A42" w14:textId="77777777" w:rsidR="009C0A61" w:rsidRDefault="009C0A61" w:rsidP="00F336CC">
      <w:pPr>
        <w:rPr>
          <w:rFonts w:ascii="Arial" w:hAnsi="Arial" w:cs="Arial"/>
          <w:color w:val="002060"/>
          <w:sz w:val="22"/>
          <w:szCs w:val="22"/>
        </w:rPr>
      </w:pPr>
    </w:p>
    <w:p w14:paraId="55B6EDF1" w14:textId="77777777" w:rsidR="0057267C" w:rsidRPr="0057267C" w:rsidRDefault="0057267C" w:rsidP="0057267C">
      <w:pPr>
        <w:pStyle w:val="LndNormale1"/>
        <w:rPr>
          <w:b/>
          <w:color w:val="002060"/>
          <w:sz w:val="28"/>
          <w:szCs w:val="28"/>
        </w:rPr>
      </w:pPr>
      <w:bookmarkStart w:id="3" w:name="_Hlk184828709"/>
      <w:r w:rsidRPr="0057267C">
        <w:rPr>
          <w:b/>
          <w:color w:val="002060"/>
          <w:sz w:val="28"/>
          <w:szCs w:val="28"/>
        </w:rPr>
        <w:t>CU n. 276 del 20.12.2024 LND</w:t>
      </w:r>
    </w:p>
    <w:p w14:paraId="0BA665F2" w14:textId="77777777" w:rsidR="0057267C" w:rsidRDefault="0057267C" w:rsidP="0057267C">
      <w:pPr>
        <w:pStyle w:val="LndNormale1"/>
        <w:rPr>
          <w:color w:val="002060"/>
        </w:rPr>
      </w:pPr>
    </w:p>
    <w:p w14:paraId="65D32225" w14:textId="33602CE0" w:rsidR="0057267C" w:rsidRPr="0057267C" w:rsidRDefault="0057267C" w:rsidP="0057267C">
      <w:pPr>
        <w:pStyle w:val="LndNormale1"/>
        <w:rPr>
          <w:rFonts w:cs="Arial"/>
          <w:color w:val="002060"/>
        </w:rPr>
      </w:pPr>
      <w:r w:rsidRPr="0057267C">
        <w:rPr>
          <w:color w:val="002060"/>
        </w:rPr>
        <w:t xml:space="preserve">Si trasmette, in allegato, il C.U.n. 137/A della FIGC </w:t>
      </w:r>
      <w:bookmarkEnd w:id="3"/>
      <w:r w:rsidRPr="0057267C">
        <w:rPr>
          <w:color w:val="002060"/>
        </w:rPr>
        <w:t>inerente i termini e le modalità per il ritesseramento di calciatri “Giovani Dilettanti” e “non Proifessioniste” con tesseramento in scadenza 30 giugno 2025.</w:t>
      </w:r>
    </w:p>
    <w:p w14:paraId="17A951E1" w14:textId="77777777" w:rsidR="0057267C" w:rsidRDefault="0057267C" w:rsidP="00F336CC">
      <w:pPr>
        <w:rPr>
          <w:rFonts w:ascii="Arial" w:hAnsi="Arial" w:cs="Arial"/>
          <w:color w:val="002060"/>
          <w:sz w:val="22"/>
          <w:szCs w:val="22"/>
        </w:rPr>
      </w:pPr>
    </w:p>
    <w:p w14:paraId="180B29EB" w14:textId="77777777" w:rsidR="0057267C" w:rsidRPr="0057267C" w:rsidRDefault="0057267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lastRenderedPageBreak/>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D50299B" w14:textId="77777777" w:rsidR="00583542" w:rsidRPr="0057267C" w:rsidRDefault="00583542" w:rsidP="00712C2C">
      <w:pPr>
        <w:pStyle w:val="LndNormale1"/>
        <w:rPr>
          <w:b/>
          <w:color w:val="002060"/>
        </w:rPr>
      </w:pPr>
    </w:p>
    <w:p w14:paraId="642D134A" w14:textId="77777777" w:rsidR="0057267C" w:rsidRPr="0057267C" w:rsidRDefault="0057267C" w:rsidP="00712C2C">
      <w:pPr>
        <w:pStyle w:val="LndNormale1"/>
        <w:rPr>
          <w:b/>
          <w:color w:val="002060"/>
        </w:rPr>
      </w:pPr>
    </w:p>
    <w:p w14:paraId="0E5F5F1E" w14:textId="77777777" w:rsidR="0057267C" w:rsidRPr="0057267C" w:rsidRDefault="0057267C" w:rsidP="0057267C">
      <w:pPr>
        <w:rPr>
          <w:rFonts w:ascii="Arial" w:hAnsi="Arial" w:cs="Arial"/>
          <w:b/>
          <w:color w:val="002060"/>
          <w:sz w:val="28"/>
          <w:szCs w:val="28"/>
        </w:rPr>
      </w:pPr>
      <w:r w:rsidRPr="0057267C">
        <w:rPr>
          <w:rFonts w:ascii="Arial" w:hAnsi="Arial" w:cs="Arial"/>
          <w:b/>
          <w:color w:val="002060"/>
          <w:sz w:val="28"/>
          <w:szCs w:val="28"/>
        </w:rPr>
        <w:t>CHIUSURA UFFICI</w:t>
      </w:r>
    </w:p>
    <w:p w14:paraId="7BD0B166" w14:textId="77777777" w:rsidR="0057267C" w:rsidRPr="0057267C" w:rsidRDefault="0057267C" w:rsidP="0057267C">
      <w:pPr>
        <w:rPr>
          <w:rFonts w:ascii="Arial" w:hAnsi="Arial" w:cs="Arial"/>
          <w:color w:val="002060"/>
          <w:sz w:val="22"/>
          <w:szCs w:val="22"/>
        </w:rPr>
      </w:pPr>
    </w:p>
    <w:p w14:paraId="10329C68" w14:textId="4F10D5A5" w:rsidR="0057267C" w:rsidRPr="0057267C" w:rsidRDefault="0057267C" w:rsidP="0057267C">
      <w:pPr>
        <w:rPr>
          <w:rFonts w:ascii="Arial" w:hAnsi="Arial" w:cs="Arial"/>
          <w:bCs/>
          <w:color w:val="002060"/>
          <w:sz w:val="22"/>
          <w:szCs w:val="22"/>
        </w:rPr>
      </w:pPr>
      <w:r w:rsidRPr="0057267C">
        <w:rPr>
          <w:rFonts w:ascii="Arial" w:hAnsi="Arial" w:cs="Arial"/>
          <w:color w:val="002060"/>
          <w:sz w:val="22"/>
          <w:szCs w:val="22"/>
        </w:rPr>
        <w:t xml:space="preserve">Si comunica che gli uffici del Comitato Regionale Marche rimarranno chiusi </w:t>
      </w:r>
      <w:r w:rsidRPr="0057267C">
        <w:rPr>
          <w:rFonts w:ascii="Arial" w:hAnsi="Arial" w:cs="Arial"/>
          <w:bCs/>
          <w:color w:val="002060"/>
          <w:sz w:val="22"/>
          <w:szCs w:val="22"/>
        </w:rPr>
        <w:t>il</w:t>
      </w:r>
      <w:r>
        <w:rPr>
          <w:rFonts w:ascii="Arial" w:hAnsi="Arial" w:cs="Arial"/>
          <w:bCs/>
          <w:color w:val="002060"/>
          <w:sz w:val="22"/>
          <w:szCs w:val="22"/>
        </w:rPr>
        <w:t xml:space="preserve"> </w:t>
      </w:r>
      <w:r w:rsidRPr="0057267C">
        <w:rPr>
          <w:rFonts w:ascii="Arial" w:hAnsi="Arial" w:cs="Arial"/>
          <w:b/>
          <w:bCs/>
          <w:color w:val="002060"/>
          <w:sz w:val="22"/>
          <w:szCs w:val="22"/>
          <w:u w:val="single"/>
        </w:rPr>
        <w:t>31</w:t>
      </w:r>
      <w:r w:rsidRPr="0057267C">
        <w:rPr>
          <w:rFonts w:ascii="Arial" w:hAnsi="Arial" w:cs="Arial"/>
          <w:b/>
          <w:color w:val="002060"/>
          <w:sz w:val="22"/>
          <w:szCs w:val="22"/>
          <w:u w:val="single"/>
        </w:rPr>
        <w:t xml:space="preserve"> dicembre 2024</w:t>
      </w:r>
      <w:r>
        <w:rPr>
          <w:rFonts w:ascii="Arial" w:hAnsi="Arial" w:cs="Arial"/>
          <w:bCs/>
          <w:color w:val="002060"/>
          <w:sz w:val="22"/>
          <w:szCs w:val="22"/>
        </w:rPr>
        <w:t>.</w:t>
      </w:r>
    </w:p>
    <w:p w14:paraId="00A6E91F" w14:textId="77777777" w:rsidR="0057267C" w:rsidRPr="0057267C" w:rsidRDefault="0057267C" w:rsidP="0057267C">
      <w:pPr>
        <w:rPr>
          <w:rFonts w:ascii="Arial" w:hAnsi="Arial" w:cs="Arial"/>
          <w:color w:val="002060"/>
          <w:sz w:val="22"/>
          <w:szCs w:val="22"/>
        </w:rPr>
      </w:pPr>
    </w:p>
    <w:p w14:paraId="1E4A0B9A" w14:textId="77777777" w:rsidR="0057267C" w:rsidRPr="0057267C" w:rsidRDefault="0057267C" w:rsidP="0057267C">
      <w:pPr>
        <w:rPr>
          <w:rFonts w:ascii="Arial" w:hAnsi="Arial" w:cs="Arial"/>
          <w:color w:val="002060"/>
          <w:sz w:val="22"/>
          <w:szCs w:val="22"/>
        </w:rPr>
      </w:pPr>
    </w:p>
    <w:p w14:paraId="19ABD569" w14:textId="77777777" w:rsidR="0057267C" w:rsidRPr="0057267C" w:rsidRDefault="0057267C" w:rsidP="0057267C">
      <w:pPr>
        <w:pStyle w:val="LndNormale1"/>
        <w:rPr>
          <w:b/>
          <w:color w:val="002060"/>
          <w:sz w:val="28"/>
          <w:szCs w:val="28"/>
        </w:rPr>
      </w:pPr>
      <w:r w:rsidRPr="0057267C">
        <w:rPr>
          <w:b/>
          <w:color w:val="002060"/>
          <w:sz w:val="28"/>
          <w:szCs w:val="28"/>
        </w:rPr>
        <w:t>SVINCOLI EX ART. 117 BIS NOIF</w:t>
      </w:r>
    </w:p>
    <w:p w14:paraId="7026E08A" w14:textId="77777777" w:rsidR="0057267C" w:rsidRPr="0057267C" w:rsidRDefault="0057267C" w:rsidP="0057267C">
      <w:pPr>
        <w:pStyle w:val="LndNormale1"/>
        <w:rPr>
          <w:color w:val="002060"/>
        </w:rPr>
      </w:pPr>
    </w:p>
    <w:p w14:paraId="1E8109F4" w14:textId="77777777" w:rsidR="0057267C" w:rsidRPr="0057267C" w:rsidRDefault="0057267C" w:rsidP="0057267C">
      <w:pPr>
        <w:pStyle w:val="LndNormale1"/>
        <w:rPr>
          <w:color w:val="002060"/>
        </w:rPr>
      </w:pPr>
      <w:r w:rsidRPr="0057267C">
        <w:rPr>
          <w:color w:val="002060"/>
        </w:rPr>
        <w:t xml:space="preserve">Secondo quanto previsto dall’art. 117 Bis delle NOIF per la risoluzione del rapporto contrattuale di </w:t>
      </w:r>
    </w:p>
    <w:p w14:paraId="5767A271" w14:textId="77D6716E" w:rsidR="0057267C" w:rsidRPr="0057267C" w:rsidRDefault="0057267C" w:rsidP="0057267C">
      <w:pPr>
        <w:pStyle w:val="LndNormale1"/>
        <w:rPr>
          <w:b/>
          <w:color w:val="002060"/>
        </w:rPr>
      </w:pPr>
      <w:r w:rsidRPr="0057267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color w:val="002060"/>
        </w:rPr>
        <w:t>l</w:t>
      </w:r>
      <w:r w:rsidRPr="0057267C">
        <w:rPr>
          <w:color w:val="002060"/>
        </w:rPr>
        <w:t xml:space="preserve"> seguente calciatore a decorrere dal </w:t>
      </w:r>
      <w:r w:rsidRPr="0057267C">
        <w:rPr>
          <w:b/>
          <w:color w:val="002060"/>
        </w:rPr>
        <w:t>21.12.2024:</w:t>
      </w:r>
    </w:p>
    <w:tbl>
      <w:tblPr>
        <w:tblStyle w:val="Grigliatabella"/>
        <w:tblW w:w="0" w:type="auto"/>
        <w:tblLook w:val="04A0" w:firstRow="1" w:lastRow="0" w:firstColumn="1" w:lastColumn="0" w:noHBand="0" w:noVBand="1"/>
      </w:tblPr>
      <w:tblGrid>
        <w:gridCol w:w="1265"/>
        <w:gridCol w:w="2756"/>
        <w:gridCol w:w="1273"/>
        <w:gridCol w:w="1182"/>
        <w:gridCol w:w="3436"/>
      </w:tblGrid>
      <w:tr w:rsidR="0057267C" w:rsidRPr="0057267C" w14:paraId="7A538061" w14:textId="77777777" w:rsidTr="009E56FA">
        <w:tc>
          <w:tcPr>
            <w:tcW w:w="1265" w:type="dxa"/>
            <w:tcBorders>
              <w:top w:val="single" w:sz="4" w:space="0" w:color="auto"/>
              <w:left w:val="single" w:sz="4" w:space="0" w:color="auto"/>
              <w:bottom w:val="single" w:sz="4" w:space="0" w:color="auto"/>
              <w:right w:val="single" w:sz="4" w:space="0" w:color="auto"/>
            </w:tcBorders>
            <w:hideMark/>
          </w:tcPr>
          <w:p w14:paraId="3DCFA9DC" w14:textId="77777777" w:rsidR="0057267C" w:rsidRPr="0057267C" w:rsidRDefault="0057267C" w:rsidP="009E56FA">
            <w:pPr>
              <w:pStyle w:val="LndNormale1"/>
              <w:jc w:val="center"/>
              <w:textAlignment w:val="baseline"/>
              <w:rPr>
                <w:b/>
                <w:color w:val="002060"/>
              </w:rPr>
            </w:pPr>
            <w:r w:rsidRPr="005726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2B42A79" w14:textId="77777777" w:rsidR="0057267C" w:rsidRPr="0057267C" w:rsidRDefault="0057267C" w:rsidP="009E56FA">
            <w:pPr>
              <w:pStyle w:val="LndNormale1"/>
              <w:jc w:val="center"/>
              <w:textAlignment w:val="baseline"/>
              <w:rPr>
                <w:b/>
                <w:color w:val="002060"/>
              </w:rPr>
            </w:pPr>
            <w:r w:rsidRPr="005726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CE3DB9" w14:textId="77777777" w:rsidR="0057267C" w:rsidRPr="0057267C" w:rsidRDefault="0057267C" w:rsidP="009E56FA">
            <w:pPr>
              <w:pStyle w:val="LndNormale1"/>
              <w:jc w:val="center"/>
              <w:textAlignment w:val="baseline"/>
              <w:rPr>
                <w:b/>
                <w:color w:val="002060"/>
              </w:rPr>
            </w:pPr>
            <w:r w:rsidRPr="005726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722ACE9" w14:textId="77777777" w:rsidR="0057267C" w:rsidRPr="0057267C" w:rsidRDefault="0057267C" w:rsidP="009E56FA">
            <w:pPr>
              <w:pStyle w:val="LndNormale1"/>
              <w:jc w:val="center"/>
              <w:textAlignment w:val="baseline"/>
              <w:rPr>
                <w:b/>
                <w:color w:val="002060"/>
              </w:rPr>
            </w:pPr>
            <w:r w:rsidRPr="005726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8504428" w14:textId="77777777" w:rsidR="0057267C" w:rsidRPr="0057267C" w:rsidRDefault="0057267C" w:rsidP="009E56FA">
            <w:pPr>
              <w:pStyle w:val="LndNormale1"/>
              <w:jc w:val="center"/>
              <w:textAlignment w:val="baseline"/>
              <w:rPr>
                <w:b/>
                <w:color w:val="002060"/>
              </w:rPr>
            </w:pPr>
            <w:r w:rsidRPr="0057267C">
              <w:rPr>
                <w:b/>
                <w:color w:val="002060"/>
              </w:rPr>
              <w:t>Società</w:t>
            </w:r>
          </w:p>
        </w:tc>
      </w:tr>
      <w:tr w:rsidR="0057267C" w:rsidRPr="0057267C" w14:paraId="37B82503" w14:textId="77777777" w:rsidTr="009E56FA">
        <w:tc>
          <w:tcPr>
            <w:tcW w:w="1265" w:type="dxa"/>
          </w:tcPr>
          <w:p w14:paraId="7070FEE0" w14:textId="77777777" w:rsidR="0057267C" w:rsidRPr="0057267C" w:rsidRDefault="0057267C" w:rsidP="009E56FA">
            <w:pPr>
              <w:pStyle w:val="LndNormale1"/>
              <w:textAlignment w:val="baseline"/>
              <w:rPr>
                <w:color w:val="002060"/>
                <w:sz w:val="20"/>
              </w:rPr>
            </w:pPr>
            <w:r w:rsidRPr="0057267C">
              <w:rPr>
                <w:color w:val="002060"/>
                <w:sz w:val="20"/>
              </w:rPr>
              <w:t>2174358</w:t>
            </w:r>
          </w:p>
        </w:tc>
        <w:tc>
          <w:tcPr>
            <w:tcW w:w="2756" w:type="dxa"/>
          </w:tcPr>
          <w:p w14:paraId="39EEB7F5" w14:textId="77777777" w:rsidR="0057267C" w:rsidRPr="0057267C" w:rsidRDefault="0057267C" w:rsidP="009E56FA">
            <w:pPr>
              <w:pStyle w:val="LndNormale1"/>
              <w:textAlignment w:val="baseline"/>
              <w:rPr>
                <w:color w:val="002060"/>
                <w:sz w:val="20"/>
              </w:rPr>
            </w:pPr>
            <w:r w:rsidRPr="0057267C">
              <w:rPr>
                <w:color w:val="002060"/>
                <w:sz w:val="20"/>
              </w:rPr>
              <w:t>MOSCHNI FEDERICO</w:t>
            </w:r>
          </w:p>
        </w:tc>
        <w:tc>
          <w:tcPr>
            <w:tcW w:w="1273" w:type="dxa"/>
          </w:tcPr>
          <w:p w14:paraId="16141117" w14:textId="77777777" w:rsidR="0057267C" w:rsidRPr="0057267C" w:rsidRDefault="0057267C" w:rsidP="009E56FA">
            <w:pPr>
              <w:pStyle w:val="LndNormale1"/>
              <w:textAlignment w:val="baseline"/>
              <w:rPr>
                <w:color w:val="002060"/>
                <w:sz w:val="20"/>
              </w:rPr>
            </w:pPr>
            <w:r w:rsidRPr="0057267C">
              <w:rPr>
                <w:color w:val="002060"/>
                <w:sz w:val="20"/>
              </w:rPr>
              <w:t>10.05.2005</w:t>
            </w:r>
          </w:p>
        </w:tc>
        <w:tc>
          <w:tcPr>
            <w:tcW w:w="1182" w:type="dxa"/>
          </w:tcPr>
          <w:p w14:paraId="1AE06617" w14:textId="77777777" w:rsidR="0057267C" w:rsidRPr="0057267C" w:rsidRDefault="0057267C" w:rsidP="009E56FA">
            <w:pPr>
              <w:pStyle w:val="LndNormale1"/>
              <w:textAlignment w:val="baseline"/>
              <w:rPr>
                <w:color w:val="002060"/>
                <w:sz w:val="20"/>
              </w:rPr>
            </w:pPr>
            <w:r w:rsidRPr="0057267C">
              <w:rPr>
                <w:color w:val="002060"/>
                <w:sz w:val="20"/>
              </w:rPr>
              <w:t>700129</w:t>
            </w:r>
          </w:p>
        </w:tc>
        <w:tc>
          <w:tcPr>
            <w:tcW w:w="3436" w:type="dxa"/>
          </w:tcPr>
          <w:p w14:paraId="2DB945D1" w14:textId="77777777" w:rsidR="0057267C" w:rsidRPr="0057267C" w:rsidRDefault="0057267C" w:rsidP="009E56FA">
            <w:pPr>
              <w:pStyle w:val="LndNormale1"/>
              <w:textAlignment w:val="baseline"/>
              <w:rPr>
                <w:color w:val="002060"/>
                <w:sz w:val="20"/>
              </w:rPr>
            </w:pPr>
            <w:r w:rsidRPr="0057267C">
              <w:rPr>
                <w:color w:val="002060"/>
                <w:sz w:val="20"/>
              </w:rPr>
              <w:t>U.S. MONTEMARCIANO</w:t>
            </w:r>
          </w:p>
        </w:tc>
      </w:tr>
    </w:tbl>
    <w:p w14:paraId="2E70C5DF" w14:textId="77777777" w:rsidR="0057267C" w:rsidRPr="0057267C" w:rsidRDefault="0057267C" w:rsidP="0057267C">
      <w:pPr>
        <w:pStyle w:val="LndNormale1"/>
        <w:rPr>
          <w:color w:val="002060"/>
        </w:rPr>
      </w:pPr>
    </w:p>
    <w:p w14:paraId="3763D76D" w14:textId="77777777" w:rsidR="0057267C" w:rsidRPr="0057267C" w:rsidRDefault="0057267C" w:rsidP="0057267C">
      <w:pPr>
        <w:pStyle w:val="LndNormale1"/>
        <w:rPr>
          <w:color w:val="002060"/>
        </w:rPr>
      </w:pPr>
      <w:r w:rsidRPr="0057267C">
        <w:rPr>
          <w:color w:val="002060"/>
        </w:rPr>
        <w:t xml:space="preserve">Secondo quanto previsto dall’art. 117 Bis delle NOIF per la risoluzione del rapporto contrattuale di </w:t>
      </w:r>
    </w:p>
    <w:p w14:paraId="0C4C3B28" w14:textId="5C89EDF9" w:rsidR="0057267C" w:rsidRPr="0057267C" w:rsidRDefault="0057267C" w:rsidP="0057267C">
      <w:pPr>
        <w:pStyle w:val="LndNormale1"/>
        <w:rPr>
          <w:b/>
          <w:color w:val="002060"/>
        </w:rPr>
      </w:pPr>
      <w:r w:rsidRPr="0057267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57267C">
        <w:rPr>
          <w:color w:val="002060"/>
        </w:rPr>
        <w:t xml:space="preserve"> svincolat</w:t>
      </w:r>
      <w:r>
        <w:rPr>
          <w:color w:val="002060"/>
        </w:rPr>
        <w:t>i</w:t>
      </w:r>
      <w:r w:rsidRPr="0057267C">
        <w:rPr>
          <w:color w:val="002060"/>
        </w:rPr>
        <w:t xml:space="preserve"> </w:t>
      </w:r>
      <w:r>
        <w:rPr>
          <w:color w:val="002060"/>
        </w:rPr>
        <w:t>i</w:t>
      </w:r>
      <w:r w:rsidRPr="0057267C">
        <w:rPr>
          <w:color w:val="002060"/>
        </w:rPr>
        <w:t xml:space="preserve"> seguent</w:t>
      </w:r>
      <w:r>
        <w:rPr>
          <w:color w:val="002060"/>
        </w:rPr>
        <w:t>i</w:t>
      </w:r>
      <w:r w:rsidRPr="0057267C">
        <w:rPr>
          <w:color w:val="002060"/>
        </w:rPr>
        <w:t xml:space="preserve"> calciator</w:t>
      </w:r>
      <w:r>
        <w:rPr>
          <w:color w:val="002060"/>
        </w:rPr>
        <w:t>i</w:t>
      </w:r>
      <w:r w:rsidRPr="0057267C">
        <w:rPr>
          <w:color w:val="002060"/>
        </w:rPr>
        <w:t xml:space="preserve"> a decorrere dal </w:t>
      </w:r>
      <w:r w:rsidRPr="0057267C">
        <w:rPr>
          <w:b/>
          <w:color w:val="002060"/>
        </w:rPr>
        <w:t>22.12.2024:</w:t>
      </w:r>
    </w:p>
    <w:tbl>
      <w:tblPr>
        <w:tblStyle w:val="Grigliatabella"/>
        <w:tblW w:w="0" w:type="auto"/>
        <w:tblLook w:val="04A0" w:firstRow="1" w:lastRow="0" w:firstColumn="1" w:lastColumn="0" w:noHBand="0" w:noVBand="1"/>
      </w:tblPr>
      <w:tblGrid>
        <w:gridCol w:w="1265"/>
        <w:gridCol w:w="2756"/>
        <w:gridCol w:w="1273"/>
        <w:gridCol w:w="1182"/>
        <w:gridCol w:w="3436"/>
      </w:tblGrid>
      <w:tr w:rsidR="0057267C" w:rsidRPr="0057267C" w14:paraId="33682DAD" w14:textId="77777777" w:rsidTr="009E56FA">
        <w:tc>
          <w:tcPr>
            <w:tcW w:w="1265" w:type="dxa"/>
            <w:tcBorders>
              <w:top w:val="single" w:sz="4" w:space="0" w:color="auto"/>
              <w:left w:val="single" w:sz="4" w:space="0" w:color="auto"/>
              <w:bottom w:val="single" w:sz="4" w:space="0" w:color="auto"/>
              <w:right w:val="single" w:sz="4" w:space="0" w:color="auto"/>
            </w:tcBorders>
            <w:hideMark/>
          </w:tcPr>
          <w:p w14:paraId="638616BD" w14:textId="77777777" w:rsidR="0057267C" w:rsidRPr="0057267C" w:rsidRDefault="0057267C" w:rsidP="009E56FA">
            <w:pPr>
              <w:pStyle w:val="LndNormale1"/>
              <w:jc w:val="center"/>
              <w:textAlignment w:val="baseline"/>
              <w:rPr>
                <w:b/>
                <w:color w:val="002060"/>
              </w:rPr>
            </w:pPr>
            <w:r w:rsidRPr="005726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A234D1E" w14:textId="77777777" w:rsidR="0057267C" w:rsidRPr="0057267C" w:rsidRDefault="0057267C" w:rsidP="009E56FA">
            <w:pPr>
              <w:pStyle w:val="LndNormale1"/>
              <w:jc w:val="center"/>
              <w:textAlignment w:val="baseline"/>
              <w:rPr>
                <w:b/>
                <w:color w:val="002060"/>
              </w:rPr>
            </w:pPr>
            <w:r w:rsidRPr="005726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752466D" w14:textId="77777777" w:rsidR="0057267C" w:rsidRPr="0057267C" w:rsidRDefault="0057267C" w:rsidP="009E56FA">
            <w:pPr>
              <w:pStyle w:val="LndNormale1"/>
              <w:jc w:val="center"/>
              <w:textAlignment w:val="baseline"/>
              <w:rPr>
                <w:b/>
                <w:color w:val="002060"/>
              </w:rPr>
            </w:pPr>
            <w:r w:rsidRPr="005726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A6484DD" w14:textId="77777777" w:rsidR="0057267C" w:rsidRPr="0057267C" w:rsidRDefault="0057267C" w:rsidP="009E56FA">
            <w:pPr>
              <w:pStyle w:val="LndNormale1"/>
              <w:jc w:val="center"/>
              <w:textAlignment w:val="baseline"/>
              <w:rPr>
                <w:b/>
                <w:color w:val="002060"/>
              </w:rPr>
            </w:pPr>
            <w:r w:rsidRPr="005726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D49CDC8" w14:textId="77777777" w:rsidR="0057267C" w:rsidRPr="0057267C" w:rsidRDefault="0057267C" w:rsidP="009E56FA">
            <w:pPr>
              <w:pStyle w:val="LndNormale1"/>
              <w:jc w:val="center"/>
              <w:textAlignment w:val="baseline"/>
              <w:rPr>
                <w:b/>
                <w:color w:val="002060"/>
              </w:rPr>
            </w:pPr>
            <w:r w:rsidRPr="0057267C">
              <w:rPr>
                <w:b/>
                <w:color w:val="002060"/>
              </w:rPr>
              <w:t>Società</w:t>
            </w:r>
          </w:p>
        </w:tc>
      </w:tr>
      <w:tr w:rsidR="0057267C" w:rsidRPr="0057267C" w14:paraId="0111DA2E" w14:textId="77777777" w:rsidTr="009E56FA">
        <w:tc>
          <w:tcPr>
            <w:tcW w:w="1265" w:type="dxa"/>
          </w:tcPr>
          <w:p w14:paraId="3EAD0C48" w14:textId="77777777" w:rsidR="0057267C" w:rsidRPr="0057267C" w:rsidRDefault="0057267C" w:rsidP="009E56FA">
            <w:pPr>
              <w:pStyle w:val="LndNormale1"/>
              <w:textAlignment w:val="baseline"/>
              <w:rPr>
                <w:color w:val="002060"/>
                <w:sz w:val="20"/>
              </w:rPr>
            </w:pPr>
            <w:r w:rsidRPr="0057267C">
              <w:rPr>
                <w:color w:val="002060"/>
                <w:sz w:val="20"/>
              </w:rPr>
              <w:t>3819372</w:t>
            </w:r>
          </w:p>
        </w:tc>
        <w:tc>
          <w:tcPr>
            <w:tcW w:w="2756" w:type="dxa"/>
          </w:tcPr>
          <w:p w14:paraId="0FBCF61C" w14:textId="77777777" w:rsidR="0057267C" w:rsidRPr="0057267C" w:rsidRDefault="0057267C" w:rsidP="009E56FA">
            <w:pPr>
              <w:pStyle w:val="LndNormale1"/>
              <w:textAlignment w:val="baseline"/>
              <w:rPr>
                <w:color w:val="002060"/>
                <w:sz w:val="20"/>
              </w:rPr>
            </w:pPr>
            <w:r w:rsidRPr="0057267C">
              <w:rPr>
                <w:color w:val="002060"/>
                <w:sz w:val="20"/>
              </w:rPr>
              <w:t>MESSI ALESSIO</w:t>
            </w:r>
          </w:p>
        </w:tc>
        <w:tc>
          <w:tcPr>
            <w:tcW w:w="1273" w:type="dxa"/>
          </w:tcPr>
          <w:p w14:paraId="5F3A3C61" w14:textId="77777777" w:rsidR="0057267C" w:rsidRPr="0057267C" w:rsidRDefault="0057267C" w:rsidP="009E56FA">
            <w:pPr>
              <w:pStyle w:val="LndNormale1"/>
              <w:textAlignment w:val="baseline"/>
              <w:rPr>
                <w:color w:val="002060"/>
                <w:sz w:val="20"/>
              </w:rPr>
            </w:pPr>
            <w:r w:rsidRPr="0057267C">
              <w:rPr>
                <w:color w:val="002060"/>
                <w:sz w:val="20"/>
              </w:rPr>
              <w:t>09.05.1986</w:t>
            </w:r>
          </w:p>
        </w:tc>
        <w:tc>
          <w:tcPr>
            <w:tcW w:w="1182" w:type="dxa"/>
          </w:tcPr>
          <w:p w14:paraId="582B3585" w14:textId="77777777" w:rsidR="0057267C" w:rsidRPr="0057267C" w:rsidRDefault="0057267C" w:rsidP="009E56FA">
            <w:pPr>
              <w:pStyle w:val="LndNormale1"/>
              <w:textAlignment w:val="baseline"/>
              <w:rPr>
                <w:color w:val="002060"/>
                <w:sz w:val="20"/>
              </w:rPr>
            </w:pPr>
            <w:r w:rsidRPr="0057267C">
              <w:rPr>
                <w:color w:val="002060"/>
                <w:sz w:val="20"/>
              </w:rPr>
              <w:t>700349</w:t>
            </w:r>
          </w:p>
        </w:tc>
        <w:tc>
          <w:tcPr>
            <w:tcW w:w="3436" w:type="dxa"/>
          </w:tcPr>
          <w:p w14:paraId="0CB118D2" w14:textId="77777777" w:rsidR="0057267C" w:rsidRPr="0057267C" w:rsidRDefault="0057267C" w:rsidP="009E56FA">
            <w:pPr>
              <w:pStyle w:val="LndNormale1"/>
              <w:textAlignment w:val="baseline"/>
              <w:rPr>
                <w:color w:val="002060"/>
                <w:sz w:val="20"/>
              </w:rPr>
            </w:pPr>
            <w:r w:rsidRPr="0057267C">
              <w:rPr>
                <w:color w:val="002060"/>
                <w:sz w:val="20"/>
              </w:rPr>
              <w:t>A.P. AURORA TREIA</w:t>
            </w:r>
          </w:p>
        </w:tc>
      </w:tr>
      <w:tr w:rsidR="0057267C" w:rsidRPr="0057267C" w14:paraId="07CA020B" w14:textId="77777777" w:rsidTr="009E56FA">
        <w:tc>
          <w:tcPr>
            <w:tcW w:w="1265" w:type="dxa"/>
          </w:tcPr>
          <w:p w14:paraId="24EBB86E" w14:textId="77777777" w:rsidR="0057267C" w:rsidRPr="0057267C" w:rsidRDefault="0057267C" w:rsidP="009E56FA">
            <w:pPr>
              <w:pStyle w:val="LndNormale1"/>
              <w:textAlignment w:val="baseline"/>
              <w:rPr>
                <w:color w:val="002060"/>
                <w:sz w:val="20"/>
              </w:rPr>
            </w:pPr>
            <w:r w:rsidRPr="0057267C">
              <w:rPr>
                <w:color w:val="002060"/>
                <w:sz w:val="20"/>
              </w:rPr>
              <w:t>2016186</w:t>
            </w:r>
          </w:p>
        </w:tc>
        <w:tc>
          <w:tcPr>
            <w:tcW w:w="2756" w:type="dxa"/>
          </w:tcPr>
          <w:p w14:paraId="020F23C4" w14:textId="77777777" w:rsidR="0057267C" w:rsidRPr="0057267C" w:rsidRDefault="0057267C" w:rsidP="009E56FA">
            <w:pPr>
              <w:pStyle w:val="LndNormale1"/>
              <w:textAlignment w:val="baseline"/>
              <w:rPr>
                <w:color w:val="002060"/>
                <w:sz w:val="20"/>
              </w:rPr>
            </w:pPr>
            <w:r w:rsidRPr="0057267C">
              <w:rPr>
                <w:color w:val="002060"/>
                <w:sz w:val="20"/>
              </w:rPr>
              <w:t>TROBBIANI PIETRO</w:t>
            </w:r>
          </w:p>
        </w:tc>
        <w:tc>
          <w:tcPr>
            <w:tcW w:w="1273" w:type="dxa"/>
          </w:tcPr>
          <w:p w14:paraId="19DBBFFA" w14:textId="77777777" w:rsidR="0057267C" w:rsidRPr="0057267C" w:rsidRDefault="0057267C" w:rsidP="009E56FA">
            <w:pPr>
              <w:pStyle w:val="LndNormale1"/>
              <w:textAlignment w:val="baseline"/>
              <w:rPr>
                <w:color w:val="002060"/>
                <w:sz w:val="20"/>
              </w:rPr>
            </w:pPr>
            <w:r w:rsidRPr="0057267C">
              <w:rPr>
                <w:color w:val="002060"/>
                <w:sz w:val="20"/>
              </w:rPr>
              <w:t>15.03.2004</w:t>
            </w:r>
          </w:p>
        </w:tc>
        <w:tc>
          <w:tcPr>
            <w:tcW w:w="1182" w:type="dxa"/>
          </w:tcPr>
          <w:p w14:paraId="1E60AAA3" w14:textId="77777777" w:rsidR="0057267C" w:rsidRPr="0057267C" w:rsidRDefault="0057267C" w:rsidP="009E56FA">
            <w:pPr>
              <w:pStyle w:val="LndNormale1"/>
              <w:textAlignment w:val="baseline"/>
              <w:rPr>
                <w:color w:val="002060"/>
                <w:sz w:val="20"/>
              </w:rPr>
            </w:pPr>
            <w:r w:rsidRPr="0057267C">
              <w:rPr>
                <w:color w:val="002060"/>
                <w:sz w:val="20"/>
              </w:rPr>
              <w:t>943697</w:t>
            </w:r>
          </w:p>
        </w:tc>
        <w:tc>
          <w:tcPr>
            <w:tcW w:w="3436" w:type="dxa"/>
          </w:tcPr>
          <w:p w14:paraId="7D7EE2A6" w14:textId="77777777" w:rsidR="0057267C" w:rsidRPr="0057267C" w:rsidRDefault="0057267C" w:rsidP="009E56FA">
            <w:pPr>
              <w:pStyle w:val="LndNormale1"/>
              <w:textAlignment w:val="baseline"/>
              <w:rPr>
                <w:color w:val="002060"/>
                <w:sz w:val="20"/>
              </w:rPr>
            </w:pPr>
            <w:r w:rsidRPr="0057267C">
              <w:rPr>
                <w:color w:val="002060"/>
                <w:sz w:val="20"/>
              </w:rPr>
              <w:t>A.S.D. ACQUASANTACALCIO 197</w:t>
            </w:r>
          </w:p>
        </w:tc>
      </w:tr>
    </w:tbl>
    <w:p w14:paraId="6BBD01F0" w14:textId="77777777" w:rsidR="0057267C" w:rsidRPr="0057267C" w:rsidRDefault="0057267C" w:rsidP="0057267C">
      <w:pPr>
        <w:pStyle w:val="LndNormale1"/>
        <w:rPr>
          <w:color w:val="002060"/>
        </w:rPr>
      </w:pPr>
    </w:p>
    <w:p w14:paraId="4D0038E4" w14:textId="77777777" w:rsidR="0057267C" w:rsidRPr="0057267C" w:rsidRDefault="0057267C" w:rsidP="0057267C">
      <w:pPr>
        <w:pStyle w:val="LndNormale1"/>
        <w:rPr>
          <w:color w:val="002060"/>
        </w:rPr>
      </w:pPr>
      <w:r w:rsidRPr="0057267C">
        <w:rPr>
          <w:color w:val="002060"/>
        </w:rPr>
        <w:t xml:space="preserve">Secondo quanto previsto dall’art. 117 Bis delle NOIF per la risoluzione del rapporto contrattuale di </w:t>
      </w:r>
    </w:p>
    <w:p w14:paraId="1C936177" w14:textId="067201F8" w:rsidR="0057267C" w:rsidRPr="0057267C" w:rsidRDefault="0057267C" w:rsidP="0057267C">
      <w:pPr>
        <w:pStyle w:val="LndNormale1"/>
        <w:rPr>
          <w:b/>
          <w:color w:val="002060"/>
        </w:rPr>
      </w:pPr>
      <w:r w:rsidRPr="0057267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57267C">
        <w:rPr>
          <w:color w:val="002060"/>
        </w:rPr>
        <w:t xml:space="preserve"> svincolat</w:t>
      </w:r>
      <w:r>
        <w:rPr>
          <w:color w:val="002060"/>
        </w:rPr>
        <w:t>i</w:t>
      </w:r>
      <w:r w:rsidRPr="0057267C">
        <w:rPr>
          <w:color w:val="002060"/>
        </w:rPr>
        <w:t xml:space="preserve"> </w:t>
      </w:r>
      <w:r>
        <w:rPr>
          <w:color w:val="002060"/>
        </w:rPr>
        <w:t>i</w:t>
      </w:r>
      <w:r w:rsidRPr="0057267C">
        <w:rPr>
          <w:color w:val="002060"/>
        </w:rPr>
        <w:t xml:space="preserve"> seguent</w:t>
      </w:r>
      <w:r>
        <w:rPr>
          <w:color w:val="002060"/>
        </w:rPr>
        <w:t>i</w:t>
      </w:r>
      <w:r w:rsidRPr="0057267C">
        <w:rPr>
          <w:color w:val="002060"/>
        </w:rPr>
        <w:t xml:space="preserve"> calciator</w:t>
      </w:r>
      <w:r>
        <w:rPr>
          <w:color w:val="002060"/>
        </w:rPr>
        <w:t>i</w:t>
      </w:r>
      <w:r w:rsidRPr="0057267C">
        <w:rPr>
          <w:color w:val="002060"/>
        </w:rPr>
        <w:t xml:space="preserve"> a decorrere dal </w:t>
      </w:r>
      <w:r w:rsidRPr="0057267C">
        <w:rPr>
          <w:b/>
          <w:color w:val="002060"/>
        </w:rPr>
        <w:t>23.12.2024:</w:t>
      </w:r>
    </w:p>
    <w:tbl>
      <w:tblPr>
        <w:tblStyle w:val="Grigliatabella"/>
        <w:tblW w:w="0" w:type="auto"/>
        <w:tblLook w:val="04A0" w:firstRow="1" w:lastRow="0" w:firstColumn="1" w:lastColumn="0" w:noHBand="0" w:noVBand="1"/>
      </w:tblPr>
      <w:tblGrid>
        <w:gridCol w:w="1265"/>
        <w:gridCol w:w="2756"/>
        <w:gridCol w:w="1273"/>
        <w:gridCol w:w="1182"/>
        <w:gridCol w:w="3436"/>
      </w:tblGrid>
      <w:tr w:rsidR="0057267C" w:rsidRPr="0057267C" w14:paraId="5F890ED4" w14:textId="77777777" w:rsidTr="009E56FA">
        <w:tc>
          <w:tcPr>
            <w:tcW w:w="1265" w:type="dxa"/>
            <w:tcBorders>
              <w:top w:val="single" w:sz="4" w:space="0" w:color="auto"/>
              <w:left w:val="single" w:sz="4" w:space="0" w:color="auto"/>
              <w:bottom w:val="single" w:sz="4" w:space="0" w:color="auto"/>
              <w:right w:val="single" w:sz="4" w:space="0" w:color="auto"/>
            </w:tcBorders>
            <w:hideMark/>
          </w:tcPr>
          <w:p w14:paraId="5D0ED584" w14:textId="77777777" w:rsidR="0057267C" w:rsidRPr="0057267C" w:rsidRDefault="0057267C" w:rsidP="009E56FA">
            <w:pPr>
              <w:pStyle w:val="LndNormale1"/>
              <w:jc w:val="center"/>
              <w:textAlignment w:val="baseline"/>
              <w:rPr>
                <w:b/>
                <w:color w:val="002060"/>
              </w:rPr>
            </w:pPr>
            <w:r w:rsidRPr="005726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D220724" w14:textId="77777777" w:rsidR="0057267C" w:rsidRPr="0057267C" w:rsidRDefault="0057267C" w:rsidP="009E56FA">
            <w:pPr>
              <w:pStyle w:val="LndNormale1"/>
              <w:jc w:val="center"/>
              <w:textAlignment w:val="baseline"/>
              <w:rPr>
                <w:b/>
                <w:color w:val="002060"/>
              </w:rPr>
            </w:pPr>
            <w:r w:rsidRPr="005726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D78AFEB" w14:textId="77777777" w:rsidR="0057267C" w:rsidRPr="0057267C" w:rsidRDefault="0057267C" w:rsidP="009E56FA">
            <w:pPr>
              <w:pStyle w:val="LndNormale1"/>
              <w:jc w:val="center"/>
              <w:textAlignment w:val="baseline"/>
              <w:rPr>
                <w:b/>
                <w:color w:val="002060"/>
              </w:rPr>
            </w:pPr>
            <w:r w:rsidRPr="005726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A019AEB" w14:textId="77777777" w:rsidR="0057267C" w:rsidRPr="0057267C" w:rsidRDefault="0057267C" w:rsidP="009E56FA">
            <w:pPr>
              <w:pStyle w:val="LndNormale1"/>
              <w:jc w:val="center"/>
              <w:textAlignment w:val="baseline"/>
              <w:rPr>
                <w:b/>
                <w:color w:val="002060"/>
              </w:rPr>
            </w:pPr>
            <w:r w:rsidRPr="005726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AA10D54" w14:textId="77777777" w:rsidR="0057267C" w:rsidRPr="0057267C" w:rsidRDefault="0057267C" w:rsidP="009E56FA">
            <w:pPr>
              <w:pStyle w:val="LndNormale1"/>
              <w:jc w:val="center"/>
              <w:textAlignment w:val="baseline"/>
              <w:rPr>
                <w:b/>
                <w:color w:val="002060"/>
              </w:rPr>
            </w:pPr>
            <w:r w:rsidRPr="0057267C">
              <w:rPr>
                <w:b/>
                <w:color w:val="002060"/>
              </w:rPr>
              <w:t>Società</w:t>
            </w:r>
          </w:p>
        </w:tc>
      </w:tr>
      <w:tr w:rsidR="0057267C" w:rsidRPr="0057267C" w14:paraId="3F674B74" w14:textId="77777777" w:rsidTr="009E56FA">
        <w:tc>
          <w:tcPr>
            <w:tcW w:w="1265" w:type="dxa"/>
          </w:tcPr>
          <w:p w14:paraId="280AC783" w14:textId="77777777" w:rsidR="0057267C" w:rsidRPr="0057267C" w:rsidRDefault="0057267C" w:rsidP="009E56FA">
            <w:pPr>
              <w:pStyle w:val="LndNormale1"/>
              <w:textAlignment w:val="baseline"/>
              <w:rPr>
                <w:color w:val="002060"/>
                <w:sz w:val="20"/>
              </w:rPr>
            </w:pPr>
            <w:r w:rsidRPr="0057267C">
              <w:rPr>
                <w:color w:val="002060"/>
                <w:sz w:val="20"/>
              </w:rPr>
              <w:t>6735615</w:t>
            </w:r>
          </w:p>
        </w:tc>
        <w:tc>
          <w:tcPr>
            <w:tcW w:w="2756" w:type="dxa"/>
          </w:tcPr>
          <w:p w14:paraId="4094C707" w14:textId="77777777" w:rsidR="0057267C" w:rsidRPr="0057267C" w:rsidRDefault="0057267C" w:rsidP="009E56FA">
            <w:pPr>
              <w:pStyle w:val="LndNormale1"/>
              <w:textAlignment w:val="baseline"/>
              <w:rPr>
                <w:color w:val="002060"/>
                <w:sz w:val="20"/>
              </w:rPr>
            </w:pPr>
            <w:r w:rsidRPr="0057267C">
              <w:rPr>
                <w:color w:val="002060"/>
                <w:sz w:val="20"/>
              </w:rPr>
              <w:t>CANCELLIERI NICCOLO’</w:t>
            </w:r>
          </w:p>
        </w:tc>
        <w:tc>
          <w:tcPr>
            <w:tcW w:w="1273" w:type="dxa"/>
          </w:tcPr>
          <w:p w14:paraId="26A43A9A" w14:textId="77777777" w:rsidR="0057267C" w:rsidRPr="0057267C" w:rsidRDefault="0057267C" w:rsidP="009E56FA">
            <w:pPr>
              <w:pStyle w:val="LndNormale1"/>
              <w:textAlignment w:val="baseline"/>
              <w:rPr>
                <w:color w:val="002060"/>
                <w:sz w:val="20"/>
              </w:rPr>
            </w:pPr>
            <w:r w:rsidRPr="0057267C">
              <w:rPr>
                <w:color w:val="002060"/>
                <w:sz w:val="20"/>
              </w:rPr>
              <w:t>29.06.2003</w:t>
            </w:r>
          </w:p>
        </w:tc>
        <w:tc>
          <w:tcPr>
            <w:tcW w:w="1182" w:type="dxa"/>
          </w:tcPr>
          <w:p w14:paraId="0568DE5F" w14:textId="77777777" w:rsidR="0057267C" w:rsidRPr="0057267C" w:rsidRDefault="0057267C" w:rsidP="009E56FA">
            <w:pPr>
              <w:pStyle w:val="LndNormale1"/>
              <w:textAlignment w:val="baseline"/>
              <w:rPr>
                <w:color w:val="002060"/>
                <w:sz w:val="20"/>
              </w:rPr>
            </w:pPr>
            <w:r w:rsidRPr="0057267C">
              <w:rPr>
                <w:color w:val="002060"/>
                <w:sz w:val="20"/>
              </w:rPr>
              <w:t>59464</w:t>
            </w:r>
          </w:p>
        </w:tc>
        <w:tc>
          <w:tcPr>
            <w:tcW w:w="3436" w:type="dxa"/>
          </w:tcPr>
          <w:p w14:paraId="23278D5F" w14:textId="77777777" w:rsidR="0057267C" w:rsidRPr="0057267C" w:rsidRDefault="0057267C" w:rsidP="009E56FA">
            <w:pPr>
              <w:pStyle w:val="LndNormale1"/>
              <w:textAlignment w:val="baseline"/>
              <w:rPr>
                <w:color w:val="002060"/>
                <w:sz w:val="20"/>
              </w:rPr>
            </w:pPr>
            <w:r w:rsidRPr="0057267C">
              <w:rPr>
                <w:color w:val="002060"/>
                <w:sz w:val="20"/>
              </w:rPr>
              <w:t>A.S.D. POL. LUNANO</w:t>
            </w:r>
          </w:p>
        </w:tc>
      </w:tr>
      <w:tr w:rsidR="0057267C" w:rsidRPr="0057267C" w14:paraId="30809A19" w14:textId="77777777" w:rsidTr="009E56FA">
        <w:tc>
          <w:tcPr>
            <w:tcW w:w="1265" w:type="dxa"/>
          </w:tcPr>
          <w:p w14:paraId="78C68817" w14:textId="77777777" w:rsidR="0057267C" w:rsidRPr="0057267C" w:rsidRDefault="0057267C" w:rsidP="009E56FA">
            <w:pPr>
              <w:pStyle w:val="LndNormale1"/>
              <w:textAlignment w:val="baseline"/>
              <w:rPr>
                <w:color w:val="002060"/>
                <w:sz w:val="20"/>
              </w:rPr>
            </w:pPr>
            <w:r w:rsidRPr="0057267C">
              <w:rPr>
                <w:color w:val="002060"/>
                <w:sz w:val="20"/>
              </w:rPr>
              <w:lastRenderedPageBreak/>
              <w:t>6782540</w:t>
            </w:r>
          </w:p>
        </w:tc>
        <w:tc>
          <w:tcPr>
            <w:tcW w:w="2756" w:type="dxa"/>
          </w:tcPr>
          <w:p w14:paraId="735FCA38" w14:textId="77777777" w:rsidR="0057267C" w:rsidRPr="0057267C" w:rsidRDefault="0057267C" w:rsidP="009E56FA">
            <w:pPr>
              <w:pStyle w:val="LndNormale1"/>
              <w:textAlignment w:val="baseline"/>
              <w:rPr>
                <w:color w:val="002060"/>
                <w:sz w:val="20"/>
              </w:rPr>
            </w:pPr>
            <w:r w:rsidRPr="0057267C">
              <w:rPr>
                <w:color w:val="002060"/>
                <w:sz w:val="20"/>
              </w:rPr>
              <w:t>DEL MORO LUCA</w:t>
            </w:r>
          </w:p>
        </w:tc>
        <w:tc>
          <w:tcPr>
            <w:tcW w:w="1273" w:type="dxa"/>
          </w:tcPr>
          <w:p w14:paraId="3CDDCDE4" w14:textId="77777777" w:rsidR="0057267C" w:rsidRPr="0057267C" w:rsidRDefault="0057267C" w:rsidP="009E56FA">
            <w:pPr>
              <w:pStyle w:val="LndNormale1"/>
              <w:textAlignment w:val="baseline"/>
              <w:rPr>
                <w:color w:val="002060"/>
                <w:sz w:val="20"/>
              </w:rPr>
            </w:pPr>
            <w:r w:rsidRPr="0057267C">
              <w:rPr>
                <w:color w:val="002060"/>
                <w:sz w:val="20"/>
              </w:rPr>
              <w:t>24.03.2005</w:t>
            </w:r>
          </w:p>
        </w:tc>
        <w:tc>
          <w:tcPr>
            <w:tcW w:w="1182" w:type="dxa"/>
          </w:tcPr>
          <w:p w14:paraId="24306DEF" w14:textId="77777777" w:rsidR="0057267C" w:rsidRPr="0057267C" w:rsidRDefault="0057267C" w:rsidP="009E56FA">
            <w:pPr>
              <w:pStyle w:val="LndNormale1"/>
              <w:textAlignment w:val="baseline"/>
              <w:rPr>
                <w:color w:val="002060"/>
                <w:sz w:val="20"/>
              </w:rPr>
            </w:pPr>
            <w:r w:rsidRPr="0057267C">
              <w:rPr>
                <w:color w:val="002060"/>
                <w:sz w:val="20"/>
              </w:rPr>
              <w:t>1610</w:t>
            </w:r>
          </w:p>
        </w:tc>
        <w:tc>
          <w:tcPr>
            <w:tcW w:w="3436" w:type="dxa"/>
          </w:tcPr>
          <w:p w14:paraId="70F635F3" w14:textId="77777777" w:rsidR="0057267C" w:rsidRPr="0057267C" w:rsidRDefault="0057267C" w:rsidP="009E56FA">
            <w:pPr>
              <w:pStyle w:val="LndNormale1"/>
              <w:textAlignment w:val="baseline"/>
              <w:rPr>
                <w:color w:val="002060"/>
                <w:sz w:val="20"/>
              </w:rPr>
            </w:pPr>
            <w:r w:rsidRPr="0057267C">
              <w:rPr>
                <w:color w:val="002060"/>
                <w:sz w:val="20"/>
              </w:rPr>
              <w:t>ALMAJUVENTUS FANO1906 SRL</w:t>
            </w:r>
          </w:p>
        </w:tc>
      </w:tr>
      <w:tr w:rsidR="0057267C" w:rsidRPr="0057267C" w14:paraId="4C36D654" w14:textId="77777777" w:rsidTr="009E56FA">
        <w:tc>
          <w:tcPr>
            <w:tcW w:w="1265" w:type="dxa"/>
          </w:tcPr>
          <w:p w14:paraId="50A47D6F" w14:textId="77777777" w:rsidR="0057267C" w:rsidRPr="0057267C" w:rsidRDefault="0057267C" w:rsidP="009E56FA">
            <w:pPr>
              <w:pStyle w:val="LndNormale1"/>
              <w:textAlignment w:val="baseline"/>
              <w:rPr>
                <w:color w:val="002060"/>
                <w:sz w:val="20"/>
              </w:rPr>
            </w:pPr>
            <w:r w:rsidRPr="0057267C">
              <w:rPr>
                <w:color w:val="002060"/>
                <w:sz w:val="20"/>
              </w:rPr>
              <w:t>4021643</w:t>
            </w:r>
          </w:p>
        </w:tc>
        <w:tc>
          <w:tcPr>
            <w:tcW w:w="2756" w:type="dxa"/>
          </w:tcPr>
          <w:p w14:paraId="516CE8AF" w14:textId="77777777" w:rsidR="0057267C" w:rsidRPr="0057267C" w:rsidRDefault="0057267C" w:rsidP="009E56FA">
            <w:pPr>
              <w:pStyle w:val="LndNormale1"/>
              <w:textAlignment w:val="baseline"/>
              <w:rPr>
                <w:color w:val="002060"/>
                <w:sz w:val="20"/>
              </w:rPr>
            </w:pPr>
            <w:r w:rsidRPr="0057267C">
              <w:rPr>
                <w:color w:val="002060"/>
                <w:sz w:val="20"/>
              </w:rPr>
              <w:t>MAGNONI ALAN</w:t>
            </w:r>
          </w:p>
        </w:tc>
        <w:tc>
          <w:tcPr>
            <w:tcW w:w="1273" w:type="dxa"/>
          </w:tcPr>
          <w:p w14:paraId="5A2767DA" w14:textId="77777777" w:rsidR="0057267C" w:rsidRPr="0057267C" w:rsidRDefault="0057267C" w:rsidP="009E56FA">
            <w:pPr>
              <w:pStyle w:val="LndNormale1"/>
              <w:textAlignment w:val="baseline"/>
              <w:rPr>
                <w:color w:val="002060"/>
                <w:sz w:val="20"/>
              </w:rPr>
            </w:pPr>
            <w:r w:rsidRPr="0057267C">
              <w:rPr>
                <w:color w:val="002060"/>
                <w:sz w:val="20"/>
              </w:rPr>
              <w:t>08.05.1992</w:t>
            </w:r>
          </w:p>
        </w:tc>
        <w:tc>
          <w:tcPr>
            <w:tcW w:w="1182" w:type="dxa"/>
          </w:tcPr>
          <w:p w14:paraId="34C7EDB6" w14:textId="77777777" w:rsidR="0057267C" w:rsidRPr="0057267C" w:rsidRDefault="0057267C" w:rsidP="009E56FA">
            <w:pPr>
              <w:pStyle w:val="LndNormale1"/>
              <w:textAlignment w:val="baseline"/>
              <w:rPr>
                <w:color w:val="002060"/>
                <w:sz w:val="20"/>
              </w:rPr>
            </w:pPr>
            <w:r w:rsidRPr="0057267C">
              <w:rPr>
                <w:color w:val="002060"/>
                <w:sz w:val="20"/>
              </w:rPr>
              <w:t>962997</w:t>
            </w:r>
          </w:p>
        </w:tc>
        <w:tc>
          <w:tcPr>
            <w:tcW w:w="3436" w:type="dxa"/>
          </w:tcPr>
          <w:p w14:paraId="74F73EF3" w14:textId="77777777" w:rsidR="0057267C" w:rsidRPr="0057267C" w:rsidRDefault="0057267C" w:rsidP="009E56FA">
            <w:pPr>
              <w:pStyle w:val="LndNormale1"/>
              <w:textAlignment w:val="baseline"/>
              <w:rPr>
                <w:color w:val="002060"/>
                <w:sz w:val="20"/>
              </w:rPr>
            </w:pPr>
            <w:r w:rsidRPr="0057267C">
              <w:rPr>
                <w:color w:val="002060"/>
                <w:sz w:val="20"/>
              </w:rPr>
              <w:t>A.S.D. MAROTTA MAROSO MOND</w:t>
            </w:r>
          </w:p>
        </w:tc>
      </w:tr>
      <w:tr w:rsidR="0057267C" w:rsidRPr="0057267C" w14:paraId="69317E59" w14:textId="77777777" w:rsidTr="009E56FA">
        <w:tc>
          <w:tcPr>
            <w:tcW w:w="1265" w:type="dxa"/>
          </w:tcPr>
          <w:p w14:paraId="6EC93D7D" w14:textId="77777777" w:rsidR="0057267C" w:rsidRPr="0057267C" w:rsidRDefault="0057267C" w:rsidP="009E56FA">
            <w:pPr>
              <w:pStyle w:val="LndNormale1"/>
              <w:textAlignment w:val="baseline"/>
              <w:rPr>
                <w:color w:val="002060"/>
                <w:sz w:val="20"/>
              </w:rPr>
            </w:pPr>
            <w:r w:rsidRPr="0057267C">
              <w:rPr>
                <w:color w:val="002060"/>
                <w:sz w:val="20"/>
              </w:rPr>
              <w:t>5690380</w:t>
            </w:r>
          </w:p>
        </w:tc>
        <w:tc>
          <w:tcPr>
            <w:tcW w:w="2756" w:type="dxa"/>
          </w:tcPr>
          <w:p w14:paraId="3948D09B" w14:textId="77777777" w:rsidR="0057267C" w:rsidRPr="0057267C" w:rsidRDefault="0057267C" w:rsidP="009E56FA">
            <w:pPr>
              <w:pStyle w:val="LndNormale1"/>
              <w:textAlignment w:val="baseline"/>
              <w:rPr>
                <w:color w:val="002060"/>
                <w:sz w:val="20"/>
              </w:rPr>
            </w:pPr>
            <w:r w:rsidRPr="0057267C">
              <w:rPr>
                <w:color w:val="002060"/>
                <w:sz w:val="20"/>
              </w:rPr>
              <w:t>MONTECCHIA MARCO</w:t>
            </w:r>
          </w:p>
        </w:tc>
        <w:tc>
          <w:tcPr>
            <w:tcW w:w="1273" w:type="dxa"/>
          </w:tcPr>
          <w:p w14:paraId="3977AF3D" w14:textId="77777777" w:rsidR="0057267C" w:rsidRPr="0057267C" w:rsidRDefault="0057267C" w:rsidP="009E56FA">
            <w:pPr>
              <w:pStyle w:val="LndNormale1"/>
              <w:textAlignment w:val="baseline"/>
              <w:rPr>
                <w:color w:val="002060"/>
                <w:sz w:val="20"/>
              </w:rPr>
            </w:pPr>
            <w:r w:rsidRPr="0057267C">
              <w:rPr>
                <w:color w:val="002060"/>
                <w:sz w:val="20"/>
              </w:rPr>
              <w:t>18.07.2000</w:t>
            </w:r>
          </w:p>
        </w:tc>
        <w:tc>
          <w:tcPr>
            <w:tcW w:w="1182" w:type="dxa"/>
          </w:tcPr>
          <w:p w14:paraId="3F8A8456" w14:textId="77777777" w:rsidR="0057267C" w:rsidRPr="0057267C" w:rsidRDefault="0057267C" w:rsidP="009E56FA">
            <w:pPr>
              <w:pStyle w:val="LndNormale1"/>
              <w:textAlignment w:val="baseline"/>
              <w:rPr>
                <w:color w:val="002060"/>
                <w:sz w:val="20"/>
              </w:rPr>
            </w:pPr>
            <w:r w:rsidRPr="0057267C">
              <w:rPr>
                <w:color w:val="002060"/>
                <w:sz w:val="20"/>
              </w:rPr>
              <w:t>700349</w:t>
            </w:r>
          </w:p>
        </w:tc>
        <w:tc>
          <w:tcPr>
            <w:tcW w:w="3436" w:type="dxa"/>
          </w:tcPr>
          <w:p w14:paraId="4003B487" w14:textId="77777777" w:rsidR="0057267C" w:rsidRPr="0057267C" w:rsidRDefault="0057267C" w:rsidP="009E56FA">
            <w:pPr>
              <w:pStyle w:val="LndNormale1"/>
              <w:textAlignment w:val="baseline"/>
              <w:rPr>
                <w:color w:val="002060"/>
                <w:sz w:val="20"/>
              </w:rPr>
            </w:pPr>
            <w:r w:rsidRPr="0057267C">
              <w:rPr>
                <w:color w:val="002060"/>
                <w:sz w:val="20"/>
              </w:rPr>
              <w:t>A.P. AURORA TREIA</w:t>
            </w:r>
          </w:p>
        </w:tc>
      </w:tr>
      <w:tr w:rsidR="0057267C" w:rsidRPr="0057267C" w14:paraId="23EC0DCE" w14:textId="77777777" w:rsidTr="009E56FA">
        <w:tc>
          <w:tcPr>
            <w:tcW w:w="1265" w:type="dxa"/>
          </w:tcPr>
          <w:p w14:paraId="2AC91E56" w14:textId="77777777" w:rsidR="0057267C" w:rsidRPr="0057267C" w:rsidRDefault="0057267C" w:rsidP="009E56FA">
            <w:pPr>
              <w:pStyle w:val="LndNormale1"/>
              <w:textAlignment w:val="baseline"/>
              <w:rPr>
                <w:color w:val="002060"/>
                <w:sz w:val="20"/>
              </w:rPr>
            </w:pPr>
            <w:r w:rsidRPr="0057267C">
              <w:rPr>
                <w:color w:val="002060"/>
                <w:sz w:val="20"/>
              </w:rPr>
              <w:t>4572364</w:t>
            </w:r>
          </w:p>
        </w:tc>
        <w:tc>
          <w:tcPr>
            <w:tcW w:w="2756" w:type="dxa"/>
          </w:tcPr>
          <w:p w14:paraId="009D8257" w14:textId="77777777" w:rsidR="0057267C" w:rsidRPr="0057267C" w:rsidRDefault="0057267C" w:rsidP="009E56FA">
            <w:pPr>
              <w:pStyle w:val="LndNormale1"/>
              <w:textAlignment w:val="baseline"/>
              <w:rPr>
                <w:color w:val="002060"/>
                <w:sz w:val="20"/>
              </w:rPr>
            </w:pPr>
            <w:r w:rsidRPr="0057267C">
              <w:rPr>
                <w:color w:val="002060"/>
                <w:sz w:val="20"/>
              </w:rPr>
              <w:t>VECCIA GIUSEPPE</w:t>
            </w:r>
          </w:p>
        </w:tc>
        <w:tc>
          <w:tcPr>
            <w:tcW w:w="1273" w:type="dxa"/>
          </w:tcPr>
          <w:p w14:paraId="359E06D1" w14:textId="77777777" w:rsidR="0057267C" w:rsidRPr="0057267C" w:rsidRDefault="0057267C" w:rsidP="009E56FA">
            <w:pPr>
              <w:pStyle w:val="LndNormale1"/>
              <w:textAlignment w:val="baseline"/>
              <w:rPr>
                <w:color w:val="002060"/>
                <w:sz w:val="20"/>
              </w:rPr>
            </w:pPr>
            <w:r w:rsidRPr="0057267C">
              <w:rPr>
                <w:color w:val="002060"/>
                <w:sz w:val="20"/>
              </w:rPr>
              <w:t>17.12.1993</w:t>
            </w:r>
          </w:p>
        </w:tc>
        <w:tc>
          <w:tcPr>
            <w:tcW w:w="1182" w:type="dxa"/>
          </w:tcPr>
          <w:p w14:paraId="0A785726" w14:textId="77777777" w:rsidR="0057267C" w:rsidRPr="0057267C" w:rsidRDefault="0057267C" w:rsidP="009E56FA">
            <w:pPr>
              <w:pStyle w:val="LndNormale1"/>
              <w:textAlignment w:val="baseline"/>
              <w:rPr>
                <w:color w:val="002060"/>
                <w:sz w:val="20"/>
              </w:rPr>
            </w:pPr>
            <w:r w:rsidRPr="0057267C">
              <w:rPr>
                <w:color w:val="002060"/>
                <w:sz w:val="20"/>
              </w:rPr>
              <w:t>78080</w:t>
            </w:r>
          </w:p>
        </w:tc>
        <w:tc>
          <w:tcPr>
            <w:tcW w:w="3436" w:type="dxa"/>
          </w:tcPr>
          <w:p w14:paraId="45B3F5DE" w14:textId="77777777" w:rsidR="0057267C" w:rsidRPr="0057267C" w:rsidRDefault="0057267C" w:rsidP="009E56FA">
            <w:pPr>
              <w:pStyle w:val="LndNormale1"/>
              <w:textAlignment w:val="baseline"/>
              <w:rPr>
                <w:color w:val="002060"/>
                <w:sz w:val="20"/>
              </w:rPr>
            </w:pPr>
            <w:r w:rsidRPr="0057267C">
              <w:rPr>
                <w:color w:val="002060"/>
                <w:sz w:val="20"/>
              </w:rPr>
              <w:t>A.S.D. ATLETICO MARINER</w:t>
            </w:r>
          </w:p>
        </w:tc>
      </w:tr>
    </w:tbl>
    <w:p w14:paraId="31DA6E9B" w14:textId="77777777" w:rsidR="0057267C" w:rsidRPr="0057267C" w:rsidRDefault="0057267C" w:rsidP="0057267C">
      <w:pPr>
        <w:pStyle w:val="LndNormale1"/>
        <w:rPr>
          <w:color w:val="002060"/>
        </w:rPr>
      </w:pPr>
    </w:p>
    <w:p w14:paraId="23D1F0D3" w14:textId="77777777" w:rsidR="0057267C" w:rsidRPr="0057267C" w:rsidRDefault="0057267C" w:rsidP="0057267C">
      <w:pPr>
        <w:pStyle w:val="LndNormale1"/>
        <w:rPr>
          <w:color w:val="002060"/>
        </w:rPr>
      </w:pPr>
      <w:r w:rsidRPr="0057267C">
        <w:rPr>
          <w:color w:val="002060"/>
        </w:rPr>
        <w:t xml:space="preserve">Secondo quanto previsto dall’art. 117 Bis delle NOIF per la risoluzione del rapporto contrattuale di </w:t>
      </w:r>
    </w:p>
    <w:p w14:paraId="48109130" w14:textId="38601F26" w:rsidR="0057267C" w:rsidRPr="0057267C" w:rsidRDefault="0057267C" w:rsidP="0057267C">
      <w:pPr>
        <w:pStyle w:val="LndNormale1"/>
        <w:rPr>
          <w:b/>
          <w:color w:val="002060"/>
        </w:rPr>
      </w:pPr>
      <w:r w:rsidRPr="0057267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57267C">
        <w:rPr>
          <w:color w:val="002060"/>
        </w:rPr>
        <w:t xml:space="preserve"> svincolat</w:t>
      </w:r>
      <w:r>
        <w:rPr>
          <w:color w:val="002060"/>
        </w:rPr>
        <w:t>i</w:t>
      </w:r>
      <w:r w:rsidRPr="0057267C">
        <w:rPr>
          <w:color w:val="002060"/>
        </w:rPr>
        <w:t xml:space="preserve"> </w:t>
      </w:r>
      <w:r>
        <w:rPr>
          <w:color w:val="002060"/>
        </w:rPr>
        <w:t>i</w:t>
      </w:r>
      <w:r w:rsidRPr="0057267C">
        <w:rPr>
          <w:color w:val="002060"/>
        </w:rPr>
        <w:t xml:space="preserve"> seguent</w:t>
      </w:r>
      <w:r>
        <w:rPr>
          <w:color w:val="002060"/>
        </w:rPr>
        <w:t>i</w:t>
      </w:r>
      <w:r w:rsidRPr="0057267C">
        <w:rPr>
          <w:color w:val="002060"/>
        </w:rPr>
        <w:t xml:space="preserve"> calciator</w:t>
      </w:r>
      <w:r>
        <w:rPr>
          <w:color w:val="002060"/>
        </w:rPr>
        <w:t>i</w:t>
      </w:r>
      <w:r w:rsidRPr="0057267C">
        <w:rPr>
          <w:color w:val="002060"/>
        </w:rPr>
        <w:t xml:space="preserve"> a decorrere dal </w:t>
      </w:r>
      <w:r w:rsidRPr="0057267C">
        <w:rPr>
          <w:b/>
          <w:color w:val="002060"/>
        </w:rPr>
        <w:t>24.12.2024:</w:t>
      </w:r>
    </w:p>
    <w:tbl>
      <w:tblPr>
        <w:tblStyle w:val="Grigliatabella"/>
        <w:tblW w:w="0" w:type="auto"/>
        <w:tblLook w:val="04A0" w:firstRow="1" w:lastRow="0" w:firstColumn="1" w:lastColumn="0" w:noHBand="0" w:noVBand="1"/>
      </w:tblPr>
      <w:tblGrid>
        <w:gridCol w:w="1264"/>
        <w:gridCol w:w="2717"/>
        <w:gridCol w:w="1272"/>
        <w:gridCol w:w="1182"/>
        <w:gridCol w:w="3477"/>
      </w:tblGrid>
      <w:tr w:rsidR="0057267C" w:rsidRPr="0057267C" w14:paraId="17E0D668" w14:textId="77777777" w:rsidTr="009E56FA">
        <w:tc>
          <w:tcPr>
            <w:tcW w:w="1264" w:type="dxa"/>
            <w:tcBorders>
              <w:top w:val="single" w:sz="4" w:space="0" w:color="auto"/>
              <w:left w:val="single" w:sz="4" w:space="0" w:color="auto"/>
              <w:bottom w:val="single" w:sz="4" w:space="0" w:color="auto"/>
              <w:right w:val="single" w:sz="4" w:space="0" w:color="auto"/>
            </w:tcBorders>
            <w:hideMark/>
          </w:tcPr>
          <w:p w14:paraId="3E9EC3AB" w14:textId="77777777" w:rsidR="0057267C" w:rsidRPr="0057267C" w:rsidRDefault="0057267C" w:rsidP="009E56FA">
            <w:pPr>
              <w:pStyle w:val="LndNormale1"/>
              <w:jc w:val="center"/>
              <w:textAlignment w:val="baseline"/>
              <w:rPr>
                <w:b/>
                <w:color w:val="002060"/>
              </w:rPr>
            </w:pPr>
            <w:r w:rsidRPr="0057267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BC539CE" w14:textId="77777777" w:rsidR="0057267C" w:rsidRPr="0057267C" w:rsidRDefault="0057267C" w:rsidP="009E56FA">
            <w:pPr>
              <w:pStyle w:val="LndNormale1"/>
              <w:jc w:val="center"/>
              <w:textAlignment w:val="baseline"/>
              <w:rPr>
                <w:b/>
                <w:color w:val="002060"/>
              </w:rPr>
            </w:pPr>
            <w:r w:rsidRPr="0057267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8478701" w14:textId="77777777" w:rsidR="0057267C" w:rsidRPr="0057267C" w:rsidRDefault="0057267C" w:rsidP="009E56FA">
            <w:pPr>
              <w:pStyle w:val="LndNormale1"/>
              <w:jc w:val="center"/>
              <w:textAlignment w:val="baseline"/>
              <w:rPr>
                <w:b/>
                <w:color w:val="002060"/>
              </w:rPr>
            </w:pPr>
            <w:r w:rsidRPr="005726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B12EBE2" w14:textId="77777777" w:rsidR="0057267C" w:rsidRPr="0057267C" w:rsidRDefault="0057267C" w:rsidP="009E56FA">
            <w:pPr>
              <w:pStyle w:val="LndNormale1"/>
              <w:jc w:val="center"/>
              <w:textAlignment w:val="baseline"/>
              <w:rPr>
                <w:b/>
                <w:color w:val="002060"/>
              </w:rPr>
            </w:pPr>
            <w:r w:rsidRPr="0057267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FF0119E" w14:textId="77777777" w:rsidR="0057267C" w:rsidRPr="0057267C" w:rsidRDefault="0057267C" w:rsidP="009E56FA">
            <w:pPr>
              <w:pStyle w:val="LndNormale1"/>
              <w:jc w:val="center"/>
              <w:textAlignment w:val="baseline"/>
              <w:rPr>
                <w:b/>
                <w:color w:val="002060"/>
              </w:rPr>
            </w:pPr>
            <w:r w:rsidRPr="0057267C">
              <w:rPr>
                <w:b/>
                <w:color w:val="002060"/>
              </w:rPr>
              <w:t>Società</w:t>
            </w:r>
          </w:p>
        </w:tc>
      </w:tr>
      <w:tr w:rsidR="0057267C" w:rsidRPr="0057267C" w14:paraId="0FDD78A3" w14:textId="77777777" w:rsidTr="009E56FA">
        <w:tc>
          <w:tcPr>
            <w:tcW w:w="1264" w:type="dxa"/>
          </w:tcPr>
          <w:p w14:paraId="278E1EDC" w14:textId="77777777" w:rsidR="0057267C" w:rsidRPr="0057267C" w:rsidRDefault="0057267C" w:rsidP="009E56FA">
            <w:pPr>
              <w:pStyle w:val="LndNormale1"/>
              <w:textAlignment w:val="baseline"/>
              <w:rPr>
                <w:color w:val="002060"/>
                <w:sz w:val="20"/>
              </w:rPr>
            </w:pPr>
            <w:r w:rsidRPr="0057267C">
              <w:rPr>
                <w:color w:val="002060"/>
                <w:sz w:val="20"/>
              </w:rPr>
              <w:t>4028187</w:t>
            </w:r>
          </w:p>
        </w:tc>
        <w:tc>
          <w:tcPr>
            <w:tcW w:w="2717" w:type="dxa"/>
          </w:tcPr>
          <w:p w14:paraId="1242B7EA" w14:textId="77777777" w:rsidR="0057267C" w:rsidRPr="0057267C" w:rsidRDefault="0057267C" w:rsidP="009E56FA">
            <w:pPr>
              <w:pStyle w:val="LndNormale1"/>
              <w:textAlignment w:val="baseline"/>
              <w:rPr>
                <w:color w:val="002060"/>
                <w:sz w:val="20"/>
              </w:rPr>
            </w:pPr>
            <w:r w:rsidRPr="0057267C">
              <w:rPr>
                <w:color w:val="002060"/>
                <w:sz w:val="20"/>
              </w:rPr>
              <w:t>FABI CANNELLA MATTEO</w:t>
            </w:r>
          </w:p>
        </w:tc>
        <w:tc>
          <w:tcPr>
            <w:tcW w:w="1272" w:type="dxa"/>
          </w:tcPr>
          <w:p w14:paraId="24964541" w14:textId="77777777" w:rsidR="0057267C" w:rsidRPr="0057267C" w:rsidRDefault="0057267C" w:rsidP="009E56FA">
            <w:pPr>
              <w:pStyle w:val="LndNormale1"/>
              <w:textAlignment w:val="baseline"/>
              <w:rPr>
                <w:color w:val="002060"/>
                <w:sz w:val="20"/>
              </w:rPr>
            </w:pPr>
            <w:r w:rsidRPr="0057267C">
              <w:rPr>
                <w:color w:val="002060"/>
                <w:sz w:val="20"/>
              </w:rPr>
              <w:t>15.03.1993</w:t>
            </w:r>
          </w:p>
        </w:tc>
        <w:tc>
          <w:tcPr>
            <w:tcW w:w="1182" w:type="dxa"/>
          </w:tcPr>
          <w:p w14:paraId="33EB9FC3" w14:textId="77777777" w:rsidR="0057267C" w:rsidRPr="0057267C" w:rsidRDefault="0057267C" w:rsidP="009E56FA">
            <w:pPr>
              <w:pStyle w:val="LndNormale1"/>
              <w:textAlignment w:val="baseline"/>
              <w:rPr>
                <w:color w:val="002060"/>
                <w:sz w:val="20"/>
              </w:rPr>
            </w:pPr>
            <w:r w:rsidRPr="0057267C">
              <w:rPr>
                <w:color w:val="002060"/>
                <w:sz w:val="20"/>
              </w:rPr>
              <w:t>78080</w:t>
            </w:r>
          </w:p>
        </w:tc>
        <w:tc>
          <w:tcPr>
            <w:tcW w:w="3477" w:type="dxa"/>
          </w:tcPr>
          <w:p w14:paraId="715CCAD0" w14:textId="77777777" w:rsidR="0057267C" w:rsidRPr="0057267C" w:rsidRDefault="0057267C" w:rsidP="009E56FA">
            <w:pPr>
              <w:pStyle w:val="LndNormale1"/>
              <w:textAlignment w:val="baseline"/>
              <w:rPr>
                <w:color w:val="002060"/>
                <w:sz w:val="20"/>
              </w:rPr>
            </w:pPr>
            <w:r w:rsidRPr="0057267C">
              <w:rPr>
                <w:color w:val="002060"/>
                <w:sz w:val="20"/>
              </w:rPr>
              <w:t>A.S.D. ATLETICO MARINER</w:t>
            </w:r>
          </w:p>
        </w:tc>
      </w:tr>
      <w:tr w:rsidR="0057267C" w:rsidRPr="0057267C" w14:paraId="344A21A1" w14:textId="77777777" w:rsidTr="009E56FA">
        <w:tc>
          <w:tcPr>
            <w:tcW w:w="1264" w:type="dxa"/>
          </w:tcPr>
          <w:p w14:paraId="3E69CE6C" w14:textId="77777777" w:rsidR="0057267C" w:rsidRPr="0057267C" w:rsidRDefault="0057267C" w:rsidP="009E56FA">
            <w:pPr>
              <w:pStyle w:val="LndNormale1"/>
              <w:textAlignment w:val="baseline"/>
              <w:rPr>
                <w:color w:val="002060"/>
                <w:sz w:val="20"/>
              </w:rPr>
            </w:pPr>
            <w:r w:rsidRPr="0057267C">
              <w:rPr>
                <w:color w:val="002060"/>
                <w:sz w:val="20"/>
              </w:rPr>
              <w:t>5274597</w:t>
            </w:r>
          </w:p>
        </w:tc>
        <w:tc>
          <w:tcPr>
            <w:tcW w:w="2717" w:type="dxa"/>
          </w:tcPr>
          <w:p w14:paraId="7C20CA77" w14:textId="77777777" w:rsidR="0057267C" w:rsidRPr="0057267C" w:rsidRDefault="0057267C" w:rsidP="009E56FA">
            <w:pPr>
              <w:pStyle w:val="LndNormale1"/>
              <w:textAlignment w:val="baseline"/>
              <w:rPr>
                <w:color w:val="002060"/>
                <w:sz w:val="20"/>
              </w:rPr>
            </w:pPr>
            <w:r w:rsidRPr="0057267C">
              <w:rPr>
                <w:color w:val="002060"/>
                <w:sz w:val="20"/>
              </w:rPr>
              <w:t>GIULIANO GIUSEPPE</w:t>
            </w:r>
          </w:p>
        </w:tc>
        <w:tc>
          <w:tcPr>
            <w:tcW w:w="1272" w:type="dxa"/>
          </w:tcPr>
          <w:p w14:paraId="11043124" w14:textId="77777777" w:rsidR="0057267C" w:rsidRPr="0057267C" w:rsidRDefault="0057267C" w:rsidP="009E56FA">
            <w:pPr>
              <w:pStyle w:val="LndNormale1"/>
              <w:textAlignment w:val="baseline"/>
              <w:rPr>
                <w:color w:val="002060"/>
                <w:sz w:val="20"/>
              </w:rPr>
            </w:pPr>
            <w:r w:rsidRPr="0057267C">
              <w:rPr>
                <w:color w:val="002060"/>
                <w:sz w:val="20"/>
              </w:rPr>
              <w:t>07.05.1998</w:t>
            </w:r>
          </w:p>
        </w:tc>
        <w:tc>
          <w:tcPr>
            <w:tcW w:w="1182" w:type="dxa"/>
          </w:tcPr>
          <w:p w14:paraId="68DDF9EF" w14:textId="77777777" w:rsidR="0057267C" w:rsidRPr="0057267C" w:rsidRDefault="0057267C" w:rsidP="009E56FA">
            <w:pPr>
              <w:pStyle w:val="LndNormale1"/>
              <w:textAlignment w:val="baseline"/>
              <w:rPr>
                <w:color w:val="002060"/>
                <w:sz w:val="20"/>
              </w:rPr>
            </w:pPr>
            <w:r w:rsidRPr="0057267C">
              <w:rPr>
                <w:color w:val="002060"/>
                <w:sz w:val="20"/>
              </w:rPr>
              <w:t>71836</w:t>
            </w:r>
          </w:p>
        </w:tc>
        <w:tc>
          <w:tcPr>
            <w:tcW w:w="3477" w:type="dxa"/>
          </w:tcPr>
          <w:p w14:paraId="26CA2715" w14:textId="77777777" w:rsidR="0057267C" w:rsidRPr="0057267C" w:rsidRDefault="0057267C" w:rsidP="009E56FA">
            <w:pPr>
              <w:pStyle w:val="LndNormale1"/>
              <w:textAlignment w:val="baseline"/>
              <w:rPr>
                <w:color w:val="002060"/>
                <w:sz w:val="20"/>
              </w:rPr>
            </w:pPr>
            <w:r w:rsidRPr="0057267C">
              <w:rPr>
                <w:color w:val="002060"/>
                <w:sz w:val="20"/>
              </w:rPr>
              <w:t>A.S.D. ATLETICO ANCONA 1983</w:t>
            </w:r>
          </w:p>
        </w:tc>
      </w:tr>
      <w:tr w:rsidR="0057267C" w:rsidRPr="0057267C" w14:paraId="7E5A1BBC" w14:textId="77777777" w:rsidTr="009E56FA">
        <w:tc>
          <w:tcPr>
            <w:tcW w:w="1264" w:type="dxa"/>
          </w:tcPr>
          <w:p w14:paraId="1AF8DE87" w14:textId="77777777" w:rsidR="0057267C" w:rsidRPr="0057267C" w:rsidRDefault="0057267C" w:rsidP="009E56FA">
            <w:pPr>
              <w:pStyle w:val="LndNormale1"/>
              <w:textAlignment w:val="baseline"/>
              <w:rPr>
                <w:color w:val="002060"/>
                <w:sz w:val="20"/>
              </w:rPr>
            </w:pPr>
            <w:r w:rsidRPr="0057267C">
              <w:rPr>
                <w:color w:val="002060"/>
                <w:sz w:val="20"/>
              </w:rPr>
              <w:t>3704288</w:t>
            </w:r>
          </w:p>
        </w:tc>
        <w:tc>
          <w:tcPr>
            <w:tcW w:w="2717" w:type="dxa"/>
          </w:tcPr>
          <w:p w14:paraId="587DADFE" w14:textId="77777777" w:rsidR="0057267C" w:rsidRPr="0057267C" w:rsidRDefault="0057267C" w:rsidP="009E56FA">
            <w:pPr>
              <w:pStyle w:val="LndNormale1"/>
              <w:textAlignment w:val="baseline"/>
              <w:rPr>
                <w:color w:val="002060"/>
                <w:sz w:val="20"/>
              </w:rPr>
            </w:pPr>
            <w:r w:rsidRPr="0057267C">
              <w:rPr>
                <w:color w:val="002060"/>
                <w:sz w:val="20"/>
              </w:rPr>
              <w:t>SOSI MAURO</w:t>
            </w:r>
          </w:p>
        </w:tc>
        <w:tc>
          <w:tcPr>
            <w:tcW w:w="1272" w:type="dxa"/>
          </w:tcPr>
          <w:p w14:paraId="6888D804" w14:textId="77777777" w:rsidR="0057267C" w:rsidRPr="0057267C" w:rsidRDefault="0057267C" w:rsidP="009E56FA">
            <w:pPr>
              <w:pStyle w:val="LndNormale1"/>
              <w:textAlignment w:val="baseline"/>
              <w:rPr>
                <w:color w:val="002060"/>
                <w:sz w:val="20"/>
              </w:rPr>
            </w:pPr>
            <w:r w:rsidRPr="0057267C">
              <w:rPr>
                <w:color w:val="002060"/>
                <w:sz w:val="20"/>
              </w:rPr>
              <w:t>08.06.1987</w:t>
            </w:r>
          </w:p>
        </w:tc>
        <w:tc>
          <w:tcPr>
            <w:tcW w:w="1182" w:type="dxa"/>
          </w:tcPr>
          <w:p w14:paraId="64D3FD20" w14:textId="77777777" w:rsidR="0057267C" w:rsidRPr="0057267C" w:rsidRDefault="0057267C" w:rsidP="009E56FA">
            <w:pPr>
              <w:pStyle w:val="LndNormale1"/>
              <w:textAlignment w:val="baseline"/>
              <w:rPr>
                <w:color w:val="002060"/>
                <w:sz w:val="20"/>
              </w:rPr>
            </w:pPr>
            <w:r w:rsidRPr="0057267C">
              <w:rPr>
                <w:color w:val="002060"/>
                <w:sz w:val="20"/>
              </w:rPr>
              <w:t>78080</w:t>
            </w:r>
          </w:p>
        </w:tc>
        <w:tc>
          <w:tcPr>
            <w:tcW w:w="3477" w:type="dxa"/>
          </w:tcPr>
          <w:p w14:paraId="33A28F24" w14:textId="77777777" w:rsidR="0057267C" w:rsidRPr="0057267C" w:rsidRDefault="0057267C" w:rsidP="009E56FA">
            <w:pPr>
              <w:pStyle w:val="LndNormale1"/>
              <w:textAlignment w:val="baseline"/>
              <w:rPr>
                <w:color w:val="002060"/>
                <w:sz w:val="20"/>
              </w:rPr>
            </w:pPr>
            <w:r w:rsidRPr="0057267C">
              <w:rPr>
                <w:color w:val="002060"/>
                <w:sz w:val="20"/>
              </w:rPr>
              <w:t>A.S.D. ATLETICO MARINER</w:t>
            </w:r>
          </w:p>
        </w:tc>
      </w:tr>
    </w:tbl>
    <w:p w14:paraId="20B9AE45" w14:textId="77777777" w:rsidR="0057267C" w:rsidRPr="00583542" w:rsidRDefault="0057267C" w:rsidP="00712C2C">
      <w:pPr>
        <w:pStyle w:val="LndNormale1"/>
        <w:rPr>
          <w:b/>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3D8BC3" w14:textId="77777777" w:rsidR="000E6C22" w:rsidRDefault="000E6C22" w:rsidP="000E6C22">
      <w:pPr>
        <w:pStyle w:val="breakline"/>
        <w:rPr>
          <w:color w:val="002060"/>
        </w:rPr>
      </w:pPr>
    </w:p>
    <w:p w14:paraId="0AC790DC" w14:textId="77777777" w:rsidR="0099748E" w:rsidRPr="0099748E" w:rsidRDefault="0099748E" w:rsidP="0099748E">
      <w:pPr>
        <w:pStyle w:val="titolocampionato0"/>
        <w:shd w:val="clear" w:color="auto" w:fill="CCCCCC"/>
        <w:spacing w:before="80" w:after="40"/>
        <w:rPr>
          <w:color w:val="002060"/>
        </w:rPr>
      </w:pPr>
      <w:r w:rsidRPr="0099748E">
        <w:rPr>
          <w:color w:val="002060"/>
        </w:rPr>
        <w:t>CALCIO A CINQUE SERIE C2</w:t>
      </w:r>
    </w:p>
    <w:p w14:paraId="250CF2DC" w14:textId="77777777" w:rsidR="0099748E" w:rsidRPr="0099748E" w:rsidRDefault="0099748E" w:rsidP="0099748E">
      <w:pPr>
        <w:pStyle w:val="titoloprinc0"/>
        <w:rPr>
          <w:color w:val="002060"/>
        </w:rPr>
      </w:pPr>
      <w:r w:rsidRPr="0099748E">
        <w:rPr>
          <w:color w:val="002060"/>
        </w:rPr>
        <w:t>GIUDICE SPORTIVO</w:t>
      </w:r>
    </w:p>
    <w:p w14:paraId="7CCD9877" w14:textId="77777777" w:rsidR="0099748E" w:rsidRPr="0099748E" w:rsidRDefault="0099748E" w:rsidP="0099748E">
      <w:pPr>
        <w:pStyle w:val="diffida"/>
        <w:rPr>
          <w:color w:val="002060"/>
        </w:rPr>
      </w:pPr>
      <w:r w:rsidRPr="0099748E">
        <w:rPr>
          <w:color w:val="002060"/>
        </w:rPr>
        <w:t>Il Giudice Sportivo Avv. Agnese Lazzaretti, con l'assistenza del segretario Angelo Castellana, nella seduta del 27/12/2024, ha adottato le decisioni che di seguito integralmente si riportano:</w:t>
      </w:r>
    </w:p>
    <w:p w14:paraId="765F166C" w14:textId="77777777" w:rsidR="0099748E" w:rsidRPr="0099748E" w:rsidRDefault="0099748E" w:rsidP="0099748E">
      <w:pPr>
        <w:pStyle w:val="titolo10"/>
        <w:rPr>
          <w:color w:val="002060"/>
        </w:rPr>
      </w:pPr>
      <w:r w:rsidRPr="0099748E">
        <w:rPr>
          <w:color w:val="002060"/>
        </w:rPr>
        <w:t xml:space="preserve">GARE DEL 20/12/2024 </w:t>
      </w:r>
    </w:p>
    <w:p w14:paraId="38EC1D8D" w14:textId="77777777" w:rsidR="0099748E" w:rsidRPr="0099748E" w:rsidRDefault="0099748E" w:rsidP="0099748E">
      <w:pPr>
        <w:pStyle w:val="titolo7a"/>
        <w:rPr>
          <w:color w:val="002060"/>
        </w:rPr>
      </w:pPr>
      <w:r w:rsidRPr="0099748E">
        <w:rPr>
          <w:color w:val="002060"/>
        </w:rPr>
        <w:t xml:space="preserve">PROVVEDIMENTI DISCIPLINARI </w:t>
      </w:r>
    </w:p>
    <w:p w14:paraId="55368EDA" w14:textId="77777777" w:rsidR="0099748E" w:rsidRPr="0099748E" w:rsidRDefault="0099748E" w:rsidP="0099748E">
      <w:pPr>
        <w:pStyle w:val="titolo7b0"/>
        <w:rPr>
          <w:color w:val="002060"/>
        </w:rPr>
      </w:pPr>
      <w:r w:rsidRPr="0099748E">
        <w:rPr>
          <w:color w:val="002060"/>
        </w:rPr>
        <w:t xml:space="preserve">In base alle risultanze degli atti ufficiali sono state deliberate le seguenti sanzioni disciplinari. </w:t>
      </w:r>
    </w:p>
    <w:p w14:paraId="291318DD" w14:textId="77777777" w:rsidR="0099748E" w:rsidRPr="0099748E" w:rsidRDefault="0099748E" w:rsidP="0099748E">
      <w:pPr>
        <w:pStyle w:val="titolo30"/>
        <w:rPr>
          <w:color w:val="002060"/>
        </w:rPr>
      </w:pPr>
      <w:r w:rsidRPr="0099748E">
        <w:rPr>
          <w:color w:val="002060"/>
        </w:rPr>
        <w:t xml:space="preserve">CALCIATORI ESPULSI </w:t>
      </w:r>
    </w:p>
    <w:p w14:paraId="5CAD9DB1" w14:textId="77777777" w:rsidR="0099748E" w:rsidRPr="0099748E" w:rsidRDefault="0099748E" w:rsidP="0099748E">
      <w:pPr>
        <w:pStyle w:val="titolo20"/>
        <w:rPr>
          <w:color w:val="002060"/>
        </w:rPr>
      </w:pPr>
      <w:r w:rsidRPr="0099748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48E" w:rsidRPr="0099748E" w14:paraId="12929561" w14:textId="77777777" w:rsidTr="004F1686">
        <w:tc>
          <w:tcPr>
            <w:tcW w:w="2200" w:type="dxa"/>
            <w:tcMar>
              <w:top w:w="20" w:type="dxa"/>
              <w:left w:w="20" w:type="dxa"/>
              <w:bottom w:w="20" w:type="dxa"/>
              <w:right w:w="20" w:type="dxa"/>
            </w:tcMar>
            <w:vAlign w:val="center"/>
            <w:hideMark/>
          </w:tcPr>
          <w:p w14:paraId="0B876D1D" w14:textId="77777777" w:rsidR="0099748E" w:rsidRPr="0099748E" w:rsidRDefault="0099748E" w:rsidP="004F1686">
            <w:pPr>
              <w:pStyle w:val="movimento"/>
              <w:rPr>
                <w:color w:val="002060"/>
              </w:rPr>
            </w:pPr>
            <w:r w:rsidRPr="0099748E">
              <w:rPr>
                <w:color w:val="002060"/>
              </w:rPr>
              <w:t>MARINOZZI ELIA</w:t>
            </w:r>
          </w:p>
        </w:tc>
        <w:tc>
          <w:tcPr>
            <w:tcW w:w="2200" w:type="dxa"/>
            <w:tcMar>
              <w:top w:w="20" w:type="dxa"/>
              <w:left w:w="20" w:type="dxa"/>
              <w:bottom w:w="20" w:type="dxa"/>
              <w:right w:w="20" w:type="dxa"/>
            </w:tcMar>
            <w:vAlign w:val="center"/>
            <w:hideMark/>
          </w:tcPr>
          <w:p w14:paraId="6571B4E5" w14:textId="77777777" w:rsidR="0099748E" w:rsidRPr="0099748E" w:rsidRDefault="0099748E" w:rsidP="004F1686">
            <w:pPr>
              <w:pStyle w:val="movimento2"/>
              <w:rPr>
                <w:color w:val="002060"/>
              </w:rPr>
            </w:pPr>
            <w:r w:rsidRPr="0099748E">
              <w:rPr>
                <w:color w:val="002060"/>
              </w:rPr>
              <w:t xml:space="preserve">(FIGHT BULLS CORRIDONIA) </w:t>
            </w:r>
          </w:p>
        </w:tc>
        <w:tc>
          <w:tcPr>
            <w:tcW w:w="800" w:type="dxa"/>
            <w:tcMar>
              <w:top w:w="20" w:type="dxa"/>
              <w:left w:w="20" w:type="dxa"/>
              <w:bottom w:w="20" w:type="dxa"/>
              <w:right w:w="20" w:type="dxa"/>
            </w:tcMar>
            <w:vAlign w:val="center"/>
            <w:hideMark/>
          </w:tcPr>
          <w:p w14:paraId="56359A58"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616F040C"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7AFB37A4" w14:textId="77777777" w:rsidR="0099748E" w:rsidRPr="0099748E" w:rsidRDefault="0099748E" w:rsidP="004F1686">
            <w:pPr>
              <w:pStyle w:val="movimento2"/>
              <w:rPr>
                <w:color w:val="002060"/>
              </w:rPr>
            </w:pPr>
            <w:r w:rsidRPr="0099748E">
              <w:rPr>
                <w:color w:val="002060"/>
              </w:rPr>
              <w:t> </w:t>
            </w:r>
          </w:p>
        </w:tc>
      </w:tr>
    </w:tbl>
    <w:p w14:paraId="1C795506" w14:textId="77777777" w:rsidR="0099748E" w:rsidRPr="0099748E" w:rsidRDefault="0099748E" w:rsidP="0099748E">
      <w:pPr>
        <w:pStyle w:val="titolo20"/>
        <w:rPr>
          <w:rFonts w:eastAsiaTheme="minorEastAsia"/>
          <w:color w:val="002060"/>
        </w:rPr>
      </w:pPr>
      <w:r w:rsidRPr="0099748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48E" w:rsidRPr="0099748E" w14:paraId="51CA1D7A" w14:textId="77777777" w:rsidTr="004F1686">
        <w:tc>
          <w:tcPr>
            <w:tcW w:w="2200" w:type="dxa"/>
            <w:tcMar>
              <w:top w:w="20" w:type="dxa"/>
              <w:left w:w="20" w:type="dxa"/>
              <w:bottom w:w="20" w:type="dxa"/>
              <w:right w:w="20" w:type="dxa"/>
            </w:tcMar>
            <w:vAlign w:val="center"/>
            <w:hideMark/>
          </w:tcPr>
          <w:p w14:paraId="75BF9627" w14:textId="77777777" w:rsidR="0099748E" w:rsidRPr="0099748E" w:rsidRDefault="0099748E" w:rsidP="004F1686">
            <w:pPr>
              <w:pStyle w:val="movimento"/>
              <w:rPr>
                <w:color w:val="002060"/>
              </w:rPr>
            </w:pPr>
            <w:r w:rsidRPr="0099748E">
              <w:rPr>
                <w:color w:val="002060"/>
              </w:rPr>
              <w:t>MINCONE RAMON</w:t>
            </w:r>
          </w:p>
        </w:tc>
        <w:tc>
          <w:tcPr>
            <w:tcW w:w="2200" w:type="dxa"/>
            <w:tcMar>
              <w:top w:w="20" w:type="dxa"/>
              <w:left w:w="20" w:type="dxa"/>
              <w:bottom w:w="20" w:type="dxa"/>
              <w:right w:w="20" w:type="dxa"/>
            </w:tcMar>
            <w:vAlign w:val="center"/>
            <w:hideMark/>
          </w:tcPr>
          <w:p w14:paraId="51F0413D" w14:textId="77777777" w:rsidR="0099748E" w:rsidRPr="0099748E" w:rsidRDefault="0099748E" w:rsidP="004F1686">
            <w:pPr>
              <w:pStyle w:val="movimento2"/>
              <w:rPr>
                <w:color w:val="002060"/>
              </w:rPr>
            </w:pPr>
            <w:r w:rsidRPr="0099748E">
              <w:rPr>
                <w:color w:val="002060"/>
              </w:rPr>
              <w:t xml:space="preserve">(FIGHT BULLS CORRIDONIA) </w:t>
            </w:r>
          </w:p>
        </w:tc>
        <w:tc>
          <w:tcPr>
            <w:tcW w:w="800" w:type="dxa"/>
            <w:tcMar>
              <w:top w:w="20" w:type="dxa"/>
              <w:left w:w="20" w:type="dxa"/>
              <w:bottom w:w="20" w:type="dxa"/>
              <w:right w:w="20" w:type="dxa"/>
            </w:tcMar>
            <w:vAlign w:val="center"/>
            <w:hideMark/>
          </w:tcPr>
          <w:p w14:paraId="0903B0BB"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6D9FBB2A"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23DC342B" w14:textId="77777777" w:rsidR="0099748E" w:rsidRPr="0099748E" w:rsidRDefault="0099748E" w:rsidP="004F1686">
            <w:pPr>
              <w:pStyle w:val="movimento2"/>
              <w:rPr>
                <w:color w:val="002060"/>
              </w:rPr>
            </w:pPr>
            <w:r w:rsidRPr="0099748E">
              <w:rPr>
                <w:color w:val="002060"/>
              </w:rPr>
              <w:t> </w:t>
            </w:r>
          </w:p>
        </w:tc>
      </w:tr>
    </w:tbl>
    <w:p w14:paraId="51D9B294" w14:textId="77777777" w:rsidR="0099748E" w:rsidRPr="0099748E" w:rsidRDefault="0099748E" w:rsidP="0099748E">
      <w:pPr>
        <w:pStyle w:val="titolo30"/>
        <w:rPr>
          <w:rFonts w:eastAsiaTheme="minorEastAsia"/>
          <w:color w:val="002060"/>
        </w:rPr>
      </w:pPr>
      <w:r w:rsidRPr="0099748E">
        <w:rPr>
          <w:color w:val="002060"/>
        </w:rPr>
        <w:t xml:space="preserve">CALCIATORI NON ESPULSI </w:t>
      </w:r>
    </w:p>
    <w:p w14:paraId="27A4A8C4" w14:textId="77777777" w:rsidR="0099748E" w:rsidRPr="0099748E" w:rsidRDefault="0099748E" w:rsidP="0099748E">
      <w:pPr>
        <w:pStyle w:val="titolo20"/>
        <w:rPr>
          <w:color w:val="002060"/>
        </w:rPr>
      </w:pPr>
      <w:r w:rsidRPr="0099748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48E" w:rsidRPr="0099748E" w14:paraId="6C790E5B" w14:textId="77777777" w:rsidTr="004F1686">
        <w:tc>
          <w:tcPr>
            <w:tcW w:w="2200" w:type="dxa"/>
            <w:tcMar>
              <w:top w:w="20" w:type="dxa"/>
              <w:left w:w="20" w:type="dxa"/>
              <w:bottom w:w="20" w:type="dxa"/>
              <w:right w:w="20" w:type="dxa"/>
            </w:tcMar>
            <w:vAlign w:val="center"/>
            <w:hideMark/>
          </w:tcPr>
          <w:p w14:paraId="72EB283D" w14:textId="77777777" w:rsidR="0099748E" w:rsidRPr="0099748E" w:rsidRDefault="0099748E" w:rsidP="004F1686">
            <w:pPr>
              <w:pStyle w:val="movimento"/>
              <w:rPr>
                <w:color w:val="002060"/>
              </w:rPr>
            </w:pPr>
            <w:r w:rsidRPr="0099748E">
              <w:rPr>
                <w:color w:val="002060"/>
              </w:rPr>
              <w:t>MARINOZZI ELIA</w:t>
            </w:r>
          </w:p>
        </w:tc>
        <w:tc>
          <w:tcPr>
            <w:tcW w:w="2200" w:type="dxa"/>
            <w:tcMar>
              <w:top w:w="20" w:type="dxa"/>
              <w:left w:w="20" w:type="dxa"/>
              <w:bottom w:w="20" w:type="dxa"/>
              <w:right w:w="20" w:type="dxa"/>
            </w:tcMar>
            <w:vAlign w:val="center"/>
            <w:hideMark/>
          </w:tcPr>
          <w:p w14:paraId="42739F7A" w14:textId="77777777" w:rsidR="0099748E" w:rsidRPr="0099748E" w:rsidRDefault="0099748E" w:rsidP="004F1686">
            <w:pPr>
              <w:pStyle w:val="movimento2"/>
              <w:rPr>
                <w:color w:val="002060"/>
              </w:rPr>
            </w:pPr>
            <w:r w:rsidRPr="0099748E">
              <w:rPr>
                <w:color w:val="002060"/>
              </w:rPr>
              <w:t xml:space="preserve">(FIGHT BULLS CORRIDONIA) </w:t>
            </w:r>
          </w:p>
        </w:tc>
        <w:tc>
          <w:tcPr>
            <w:tcW w:w="800" w:type="dxa"/>
            <w:tcMar>
              <w:top w:w="20" w:type="dxa"/>
              <w:left w:w="20" w:type="dxa"/>
              <w:bottom w:w="20" w:type="dxa"/>
              <w:right w:w="20" w:type="dxa"/>
            </w:tcMar>
            <w:vAlign w:val="center"/>
            <w:hideMark/>
          </w:tcPr>
          <w:p w14:paraId="68B9D3C6"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3BFE4592"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24BFC86F" w14:textId="77777777" w:rsidR="0099748E" w:rsidRPr="0099748E" w:rsidRDefault="0099748E" w:rsidP="004F1686">
            <w:pPr>
              <w:pStyle w:val="movimento2"/>
              <w:rPr>
                <w:color w:val="002060"/>
              </w:rPr>
            </w:pPr>
            <w:r w:rsidRPr="0099748E">
              <w:rPr>
                <w:color w:val="002060"/>
              </w:rPr>
              <w:t> </w:t>
            </w:r>
          </w:p>
        </w:tc>
      </w:tr>
    </w:tbl>
    <w:p w14:paraId="7B28B68F" w14:textId="77777777" w:rsidR="0099748E" w:rsidRPr="0099748E" w:rsidRDefault="0099748E" w:rsidP="0099748E">
      <w:pPr>
        <w:pStyle w:val="titolo10"/>
        <w:rPr>
          <w:rFonts w:eastAsiaTheme="minorEastAsia"/>
          <w:color w:val="002060"/>
        </w:rPr>
      </w:pPr>
      <w:r w:rsidRPr="0099748E">
        <w:rPr>
          <w:color w:val="002060"/>
        </w:rPr>
        <w:t xml:space="preserve">GARE DEL 21/12/2024 </w:t>
      </w:r>
    </w:p>
    <w:p w14:paraId="63F095BE" w14:textId="77777777" w:rsidR="0099748E" w:rsidRPr="0099748E" w:rsidRDefault="0099748E" w:rsidP="0099748E">
      <w:pPr>
        <w:pStyle w:val="titolo7a"/>
        <w:rPr>
          <w:color w:val="002060"/>
        </w:rPr>
      </w:pPr>
      <w:r w:rsidRPr="0099748E">
        <w:rPr>
          <w:color w:val="002060"/>
        </w:rPr>
        <w:t xml:space="preserve">PROVVEDIMENTI DISCIPLINARI </w:t>
      </w:r>
    </w:p>
    <w:p w14:paraId="1FAD755D" w14:textId="77777777" w:rsidR="0099748E" w:rsidRPr="0099748E" w:rsidRDefault="0099748E" w:rsidP="0099748E">
      <w:pPr>
        <w:pStyle w:val="titolo7b0"/>
        <w:rPr>
          <w:color w:val="002060"/>
        </w:rPr>
      </w:pPr>
      <w:r w:rsidRPr="0099748E">
        <w:rPr>
          <w:color w:val="002060"/>
        </w:rPr>
        <w:t xml:space="preserve">In base alle risultanze degli atti ufficiali sono state deliberate le seguenti sanzioni disciplinari. </w:t>
      </w:r>
    </w:p>
    <w:p w14:paraId="5C7C345E" w14:textId="77777777" w:rsidR="0099748E" w:rsidRPr="0099748E" w:rsidRDefault="0099748E" w:rsidP="0099748E">
      <w:pPr>
        <w:pStyle w:val="titolo30"/>
        <w:rPr>
          <w:color w:val="002060"/>
        </w:rPr>
      </w:pPr>
      <w:r w:rsidRPr="0099748E">
        <w:rPr>
          <w:color w:val="002060"/>
        </w:rPr>
        <w:t xml:space="preserve">CALCIATORI NON ESPULSI </w:t>
      </w:r>
    </w:p>
    <w:p w14:paraId="23F1F435" w14:textId="77777777" w:rsidR="0099748E" w:rsidRPr="0099748E" w:rsidRDefault="0099748E" w:rsidP="0099748E">
      <w:pPr>
        <w:pStyle w:val="titolo20"/>
        <w:rPr>
          <w:color w:val="002060"/>
        </w:rPr>
      </w:pPr>
      <w:r w:rsidRPr="0099748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48E" w:rsidRPr="0099748E" w14:paraId="25FA0E5F" w14:textId="77777777" w:rsidTr="004F1686">
        <w:tc>
          <w:tcPr>
            <w:tcW w:w="2200" w:type="dxa"/>
            <w:tcMar>
              <w:top w:w="20" w:type="dxa"/>
              <w:left w:w="20" w:type="dxa"/>
              <w:bottom w:w="20" w:type="dxa"/>
              <w:right w:w="20" w:type="dxa"/>
            </w:tcMar>
            <w:vAlign w:val="center"/>
            <w:hideMark/>
          </w:tcPr>
          <w:p w14:paraId="14326AFA" w14:textId="77777777" w:rsidR="0099748E" w:rsidRPr="0099748E" w:rsidRDefault="0099748E" w:rsidP="004F1686">
            <w:pPr>
              <w:pStyle w:val="movimento"/>
              <w:rPr>
                <w:color w:val="002060"/>
              </w:rPr>
            </w:pPr>
            <w:r w:rsidRPr="0099748E">
              <w:rPr>
                <w:color w:val="002060"/>
              </w:rPr>
              <w:lastRenderedPageBreak/>
              <w:t>GIACOMETTI DIEGO</w:t>
            </w:r>
          </w:p>
        </w:tc>
        <w:tc>
          <w:tcPr>
            <w:tcW w:w="2200" w:type="dxa"/>
            <w:tcMar>
              <w:top w:w="20" w:type="dxa"/>
              <w:left w:w="20" w:type="dxa"/>
              <w:bottom w:w="20" w:type="dxa"/>
              <w:right w:w="20" w:type="dxa"/>
            </w:tcMar>
            <w:vAlign w:val="center"/>
            <w:hideMark/>
          </w:tcPr>
          <w:p w14:paraId="6D3EA480" w14:textId="77777777" w:rsidR="0099748E" w:rsidRPr="0099748E" w:rsidRDefault="0099748E" w:rsidP="004F1686">
            <w:pPr>
              <w:pStyle w:val="movimento2"/>
              <w:rPr>
                <w:color w:val="002060"/>
              </w:rPr>
            </w:pPr>
            <w:r w:rsidRPr="0099748E">
              <w:rPr>
                <w:color w:val="002060"/>
              </w:rPr>
              <w:t xml:space="preserve">(REAL FABRIANO) </w:t>
            </w:r>
          </w:p>
        </w:tc>
        <w:tc>
          <w:tcPr>
            <w:tcW w:w="800" w:type="dxa"/>
            <w:tcMar>
              <w:top w:w="20" w:type="dxa"/>
              <w:left w:w="20" w:type="dxa"/>
              <w:bottom w:w="20" w:type="dxa"/>
              <w:right w:w="20" w:type="dxa"/>
            </w:tcMar>
            <w:vAlign w:val="center"/>
            <w:hideMark/>
          </w:tcPr>
          <w:p w14:paraId="1739BEBC"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1D56EBEB" w14:textId="77777777" w:rsidR="0099748E" w:rsidRPr="0099748E" w:rsidRDefault="0099748E" w:rsidP="004F1686">
            <w:pPr>
              <w:pStyle w:val="movimento"/>
              <w:rPr>
                <w:color w:val="002060"/>
              </w:rPr>
            </w:pPr>
            <w:r w:rsidRPr="0099748E">
              <w:rPr>
                <w:color w:val="002060"/>
              </w:rPr>
              <w:t> </w:t>
            </w:r>
          </w:p>
        </w:tc>
        <w:tc>
          <w:tcPr>
            <w:tcW w:w="2200" w:type="dxa"/>
            <w:tcMar>
              <w:top w:w="20" w:type="dxa"/>
              <w:left w:w="20" w:type="dxa"/>
              <w:bottom w:w="20" w:type="dxa"/>
              <w:right w:w="20" w:type="dxa"/>
            </w:tcMar>
            <w:vAlign w:val="center"/>
            <w:hideMark/>
          </w:tcPr>
          <w:p w14:paraId="2AA56400" w14:textId="77777777" w:rsidR="0099748E" w:rsidRPr="0099748E" w:rsidRDefault="0099748E" w:rsidP="004F1686">
            <w:pPr>
              <w:pStyle w:val="movimento2"/>
              <w:rPr>
                <w:color w:val="002060"/>
              </w:rPr>
            </w:pPr>
            <w:r w:rsidRPr="0099748E">
              <w:rPr>
                <w:color w:val="002060"/>
              </w:rPr>
              <w:t> </w:t>
            </w:r>
          </w:p>
        </w:tc>
      </w:tr>
    </w:tbl>
    <w:p w14:paraId="05061919" w14:textId="77777777" w:rsidR="0099748E" w:rsidRDefault="0099748E" w:rsidP="0099748E">
      <w:pPr>
        <w:pStyle w:val="breakline"/>
        <w:rPr>
          <w:rFonts w:eastAsiaTheme="minorEastAsia"/>
          <w:color w:val="002060"/>
        </w:rPr>
      </w:pPr>
    </w:p>
    <w:p w14:paraId="7CD63E81" w14:textId="77777777" w:rsidR="0099748E" w:rsidRPr="00783D73" w:rsidRDefault="0099748E" w:rsidP="0099748E">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228D572" w14:textId="77777777" w:rsidR="0099748E" w:rsidRPr="00783D73" w:rsidRDefault="0099748E" w:rsidP="0099748E">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0881F665" w14:textId="77777777" w:rsidR="0099748E" w:rsidRDefault="0099748E" w:rsidP="0099748E">
      <w:pPr>
        <w:pStyle w:val="breakline"/>
        <w:rPr>
          <w:rFonts w:eastAsiaTheme="minorEastAsia"/>
          <w:color w:val="002060"/>
        </w:rPr>
      </w:pPr>
    </w:p>
    <w:p w14:paraId="1A85A70A" w14:textId="77777777" w:rsidR="0099748E" w:rsidRPr="0099748E" w:rsidRDefault="0099748E" w:rsidP="0099748E">
      <w:pPr>
        <w:pStyle w:val="breakline"/>
        <w:rPr>
          <w:rFonts w:eastAsiaTheme="minorEastAsia"/>
          <w:color w:val="002060"/>
        </w:rPr>
      </w:pPr>
    </w:p>
    <w:p w14:paraId="55FD8B9A" w14:textId="77777777" w:rsidR="0099748E" w:rsidRPr="0099748E" w:rsidRDefault="0099748E" w:rsidP="0099748E">
      <w:pPr>
        <w:pStyle w:val="titolocampionato0"/>
        <w:shd w:val="clear" w:color="auto" w:fill="CCCCCC"/>
        <w:spacing w:before="80" w:after="40"/>
        <w:rPr>
          <w:color w:val="002060"/>
        </w:rPr>
      </w:pPr>
      <w:r w:rsidRPr="0099748E">
        <w:rPr>
          <w:color w:val="002060"/>
        </w:rPr>
        <w:t>REGIONALE CALCIO A 5 FEMMINILE</w:t>
      </w:r>
    </w:p>
    <w:p w14:paraId="7AE183A2" w14:textId="77777777" w:rsidR="0099748E" w:rsidRPr="0099748E" w:rsidRDefault="0099748E" w:rsidP="0099748E">
      <w:pPr>
        <w:pStyle w:val="titoloprinc0"/>
        <w:rPr>
          <w:color w:val="002060"/>
        </w:rPr>
      </w:pPr>
      <w:r w:rsidRPr="0099748E">
        <w:rPr>
          <w:color w:val="002060"/>
        </w:rPr>
        <w:t>VARIAZIONI AL PROGRAMMA GARE</w:t>
      </w:r>
    </w:p>
    <w:p w14:paraId="3883E53F" w14:textId="77777777" w:rsidR="0099748E" w:rsidRPr="0099748E" w:rsidRDefault="0099748E" w:rsidP="0099748E">
      <w:pPr>
        <w:pStyle w:val="breakline"/>
        <w:rPr>
          <w:color w:val="002060"/>
        </w:rPr>
      </w:pPr>
    </w:p>
    <w:p w14:paraId="36FE846B" w14:textId="77777777" w:rsidR="0099748E" w:rsidRPr="0099748E" w:rsidRDefault="0099748E" w:rsidP="0099748E">
      <w:pPr>
        <w:pStyle w:val="breakline"/>
        <w:rPr>
          <w:color w:val="002060"/>
        </w:rPr>
      </w:pPr>
    </w:p>
    <w:p w14:paraId="2F00BE5B" w14:textId="77777777" w:rsidR="0099748E" w:rsidRPr="0099748E" w:rsidRDefault="0099748E" w:rsidP="0099748E">
      <w:pPr>
        <w:pStyle w:val="sottotitolocampionato10"/>
        <w:rPr>
          <w:color w:val="002060"/>
        </w:rPr>
      </w:pPr>
      <w:r w:rsidRPr="0099748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9748E" w:rsidRPr="0099748E" w14:paraId="337A0E04" w14:textId="77777777" w:rsidTr="004F1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6959" w14:textId="77777777" w:rsidR="0099748E" w:rsidRPr="0099748E" w:rsidRDefault="0099748E" w:rsidP="004F1686">
            <w:pPr>
              <w:pStyle w:val="headertabella0"/>
              <w:rPr>
                <w:color w:val="002060"/>
              </w:rPr>
            </w:pPr>
            <w:r w:rsidRPr="009974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4F54" w14:textId="77777777" w:rsidR="0099748E" w:rsidRPr="0099748E" w:rsidRDefault="0099748E" w:rsidP="004F1686">
            <w:pPr>
              <w:pStyle w:val="headertabella0"/>
              <w:rPr>
                <w:color w:val="002060"/>
              </w:rPr>
            </w:pPr>
            <w:r w:rsidRPr="0099748E">
              <w:rPr>
                <w:color w:val="002060"/>
              </w:rPr>
              <w:t xml:space="preserve">N° </w:t>
            </w:r>
            <w:proofErr w:type="spellStart"/>
            <w:r w:rsidRPr="0099748E">
              <w:rPr>
                <w:color w:val="002060"/>
              </w:rPr>
              <w:t>Gior</w:t>
            </w:r>
            <w:proofErr w:type="spellEnd"/>
            <w:r w:rsidRPr="009974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914BF" w14:textId="77777777" w:rsidR="0099748E" w:rsidRPr="0099748E" w:rsidRDefault="0099748E" w:rsidP="004F1686">
            <w:pPr>
              <w:pStyle w:val="headertabella0"/>
              <w:rPr>
                <w:color w:val="002060"/>
              </w:rPr>
            </w:pPr>
            <w:r w:rsidRPr="009974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DA4F3" w14:textId="77777777" w:rsidR="0099748E" w:rsidRPr="0099748E" w:rsidRDefault="0099748E" w:rsidP="004F1686">
            <w:pPr>
              <w:pStyle w:val="headertabella0"/>
              <w:rPr>
                <w:color w:val="002060"/>
              </w:rPr>
            </w:pPr>
            <w:r w:rsidRPr="009974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DD5A4" w14:textId="77777777" w:rsidR="0099748E" w:rsidRPr="0099748E" w:rsidRDefault="0099748E" w:rsidP="004F1686">
            <w:pPr>
              <w:pStyle w:val="headertabella0"/>
              <w:rPr>
                <w:color w:val="002060"/>
              </w:rPr>
            </w:pPr>
            <w:r w:rsidRPr="0099748E">
              <w:rPr>
                <w:color w:val="002060"/>
              </w:rPr>
              <w:t xml:space="preserve">Data </w:t>
            </w:r>
            <w:proofErr w:type="spellStart"/>
            <w:r w:rsidRPr="0099748E">
              <w:rPr>
                <w:color w:val="002060"/>
              </w:rPr>
              <w:t>Orig</w:t>
            </w:r>
            <w:proofErr w:type="spellEnd"/>
            <w:r w:rsidRPr="009974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9ECD7" w14:textId="77777777" w:rsidR="0099748E" w:rsidRPr="0099748E" w:rsidRDefault="0099748E" w:rsidP="004F1686">
            <w:pPr>
              <w:pStyle w:val="headertabella0"/>
              <w:rPr>
                <w:color w:val="002060"/>
              </w:rPr>
            </w:pPr>
            <w:r w:rsidRPr="009974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FBC0A" w14:textId="77777777" w:rsidR="0099748E" w:rsidRPr="0099748E" w:rsidRDefault="0099748E" w:rsidP="004F1686">
            <w:pPr>
              <w:pStyle w:val="headertabella0"/>
              <w:rPr>
                <w:color w:val="002060"/>
              </w:rPr>
            </w:pPr>
            <w:r w:rsidRPr="0099748E">
              <w:rPr>
                <w:color w:val="002060"/>
              </w:rPr>
              <w:t xml:space="preserve">Ora </w:t>
            </w:r>
            <w:proofErr w:type="spellStart"/>
            <w:r w:rsidRPr="0099748E">
              <w:rPr>
                <w:color w:val="002060"/>
              </w:rPr>
              <w:t>Orig</w:t>
            </w:r>
            <w:proofErr w:type="spellEnd"/>
            <w:r w:rsidRPr="009974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D8D7F" w14:textId="77777777" w:rsidR="0099748E" w:rsidRPr="0099748E" w:rsidRDefault="0099748E" w:rsidP="004F1686">
            <w:pPr>
              <w:pStyle w:val="headertabella0"/>
              <w:rPr>
                <w:color w:val="002060"/>
              </w:rPr>
            </w:pPr>
            <w:r w:rsidRPr="0099748E">
              <w:rPr>
                <w:color w:val="002060"/>
              </w:rPr>
              <w:t>Impianto</w:t>
            </w:r>
          </w:p>
        </w:tc>
      </w:tr>
      <w:tr w:rsidR="0099748E" w:rsidRPr="0099748E" w14:paraId="2379A25F" w14:textId="77777777" w:rsidTr="004F1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70DD" w14:textId="77777777" w:rsidR="0099748E" w:rsidRPr="0099748E" w:rsidRDefault="0099748E" w:rsidP="004F1686">
            <w:pPr>
              <w:pStyle w:val="rowtabella0"/>
              <w:rPr>
                <w:color w:val="002060"/>
                <w:highlight w:val="yellow"/>
              </w:rPr>
            </w:pPr>
            <w:r w:rsidRPr="0099748E">
              <w:rPr>
                <w:color w:val="002060"/>
                <w:highlight w:val="yellow"/>
              </w:rPr>
              <w:t>29/12/2024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EBE14" w14:textId="77777777" w:rsidR="0099748E" w:rsidRPr="0099748E" w:rsidRDefault="0099748E" w:rsidP="004F1686">
            <w:pPr>
              <w:pStyle w:val="rowtabella0"/>
              <w:jc w:val="center"/>
              <w:rPr>
                <w:color w:val="002060"/>
                <w:highlight w:val="yellow"/>
              </w:rPr>
            </w:pPr>
            <w:r w:rsidRPr="0099748E">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DF67" w14:textId="77777777" w:rsidR="0099748E" w:rsidRPr="0099748E" w:rsidRDefault="0099748E" w:rsidP="004F1686">
            <w:pPr>
              <w:pStyle w:val="rowtabella0"/>
              <w:rPr>
                <w:color w:val="002060"/>
                <w:highlight w:val="yellow"/>
              </w:rPr>
            </w:pPr>
            <w:r w:rsidRPr="0099748E">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5FF7" w14:textId="77777777" w:rsidR="0099748E" w:rsidRPr="0099748E" w:rsidRDefault="0099748E" w:rsidP="004F1686">
            <w:pPr>
              <w:pStyle w:val="rowtabella0"/>
              <w:rPr>
                <w:color w:val="002060"/>
                <w:highlight w:val="yellow"/>
              </w:rPr>
            </w:pPr>
            <w:r w:rsidRPr="0099748E">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4FA4" w14:textId="3C1F5C71" w:rsidR="0099748E" w:rsidRPr="0099748E" w:rsidRDefault="0099748E" w:rsidP="004F1686">
            <w:pPr>
              <w:pStyle w:val="rowtabella0"/>
              <w:rPr>
                <w:color w:val="002060"/>
              </w:rPr>
            </w:pPr>
            <w:r>
              <w:rPr>
                <w:color w:val="002060"/>
              </w:rPr>
              <w:t>04</w:t>
            </w:r>
            <w:r w:rsidRPr="0099748E">
              <w:rPr>
                <w:color w:val="002060"/>
              </w:rPr>
              <w:t>/</w:t>
            </w:r>
            <w:r>
              <w:rPr>
                <w:color w:val="002060"/>
              </w:rPr>
              <w:t>01</w:t>
            </w:r>
            <w:r w:rsidRPr="0099748E">
              <w:rPr>
                <w:color w:val="002060"/>
              </w:rPr>
              <w:t>/202</w:t>
            </w:r>
            <w:r>
              <w:rPr>
                <w:color w:val="002060"/>
              </w:rPr>
              <w:t>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EFEF" w14:textId="77777777" w:rsidR="0099748E" w:rsidRPr="0099748E" w:rsidRDefault="0099748E" w:rsidP="004F1686">
            <w:pPr>
              <w:pStyle w:val="rowtabella0"/>
              <w:jc w:val="center"/>
              <w:rPr>
                <w:color w:val="002060"/>
                <w:highlight w:val="yellow"/>
              </w:rPr>
            </w:pPr>
            <w:r w:rsidRPr="0099748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AE38" w14:textId="2576AF8F" w:rsidR="0099748E" w:rsidRPr="0099748E" w:rsidRDefault="0099748E" w:rsidP="004F1686">
            <w:pPr>
              <w:pStyle w:val="rowtabella0"/>
              <w:jc w:val="center"/>
              <w:rPr>
                <w:color w:val="002060"/>
              </w:rPr>
            </w:pPr>
            <w:r>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60B5" w14:textId="77777777" w:rsidR="0099748E" w:rsidRPr="0099748E" w:rsidRDefault="0099748E" w:rsidP="004F1686">
            <w:pPr>
              <w:pStyle w:val="rowtabella0"/>
              <w:rPr>
                <w:color w:val="002060"/>
              </w:rPr>
            </w:pPr>
            <w:r w:rsidRPr="0099748E">
              <w:rPr>
                <w:color w:val="002060"/>
                <w:highlight w:val="yellow"/>
              </w:rPr>
              <w:t>PALESTRA C5 "MONTICELLI" ASCOLI PICENO VIA DELL IRIS</w:t>
            </w:r>
          </w:p>
        </w:tc>
      </w:tr>
    </w:tbl>
    <w:p w14:paraId="7137F539" w14:textId="77777777" w:rsidR="0099748E" w:rsidRDefault="0099748E" w:rsidP="000E6C22">
      <w:pPr>
        <w:pStyle w:val="breakline"/>
        <w:rPr>
          <w:color w:val="002060"/>
        </w:rPr>
      </w:pPr>
    </w:p>
    <w:p w14:paraId="3E55EDF9" w14:textId="77777777" w:rsidR="007F2715" w:rsidRDefault="007F2715" w:rsidP="0039603B">
      <w:pPr>
        <w:pStyle w:val="breakline"/>
        <w:rPr>
          <w:rFonts w:eastAsiaTheme="minorEastAsia"/>
          <w:color w:val="002060"/>
        </w:rPr>
      </w:pPr>
    </w:p>
    <w:p w14:paraId="3D582A3F" w14:textId="77777777" w:rsidR="005C693C" w:rsidRDefault="005C693C" w:rsidP="00630727">
      <w:pPr>
        <w:pStyle w:val="Corpodeltesto21"/>
        <w:jc w:val="center"/>
        <w:rPr>
          <w:rFonts w:ascii="Arial" w:hAnsi="Arial" w:cs="Arial"/>
          <w:bCs/>
          <w:color w:val="002060"/>
          <w:sz w:val="22"/>
          <w:szCs w:val="22"/>
        </w:rPr>
      </w:pPr>
    </w:p>
    <w:p w14:paraId="6A083863" w14:textId="77777777" w:rsidR="005231AB" w:rsidRPr="00DE1EF7" w:rsidRDefault="005231AB" w:rsidP="005231AB">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58682C5E" w14:textId="77777777" w:rsidR="005231AB" w:rsidRDefault="005231AB" w:rsidP="005231AB">
      <w:pPr>
        <w:pStyle w:val="LndNormale1"/>
        <w:rPr>
          <w:rFonts w:cs="Arial"/>
          <w:color w:val="002060"/>
        </w:rPr>
      </w:pPr>
    </w:p>
    <w:p w14:paraId="2F7AFC66" w14:textId="142903B8" w:rsidR="005231AB" w:rsidRPr="000C0C07" w:rsidRDefault="005231AB" w:rsidP="005231AB">
      <w:pPr>
        <w:pStyle w:val="LndNormale1"/>
        <w:rPr>
          <w:b/>
          <w:color w:val="002060"/>
          <w:sz w:val="28"/>
          <w:szCs w:val="28"/>
        </w:rPr>
      </w:pPr>
      <w:r w:rsidRPr="000C0C07">
        <w:rPr>
          <w:b/>
          <w:color w:val="002060"/>
          <w:sz w:val="28"/>
          <w:szCs w:val="28"/>
        </w:rPr>
        <w:t>CAMPIONATO REGIONALE CALCIO A CINQUE SERIE C2, GIRONE “</w:t>
      </w:r>
      <w:r w:rsidR="000C0C07" w:rsidRPr="000C0C07">
        <w:rPr>
          <w:b/>
          <w:color w:val="002060"/>
          <w:sz w:val="28"/>
          <w:szCs w:val="28"/>
        </w:rPr>
        <w:t>B</w:t>
      </w:r>
      <w:r w:rsidRPr="000C0C07">
        <w:rPr>
          <w:b/>
          <w:color w:val="002060"/>
          <w:sz w:val="28"/>
          <w:szCs w:val="28"/>
        </w:rPr>
        <w:t>”</w:t>
      </w:r>
    </w:p>
    <w:p w14:paraId="1C319E43" w14:textId="77777777" w:rsidR="005231AB" w:rsidRPr="000C0C07" w:rsidRDefault="005231AB" w:rsidP="005231AB">
      <w:pPr>
        <w:pStyle w:val="LndNormale1"/>
        <w:rPr>
          <w:rFonts w:cs="Arial"/>
          <w:color w:val="002060"/>
          <w:szCs w:val="22"/>
        </w:rPr>
      </w:pPr>
    </w:p>
    <w:p w14:paraId="36913593" w14:textId="1B923D16" w:rsidR="005231AB" w:rsidRPr="00FC6D72" w:rsidRDefault="005231AB" w:rsidP="005231AB">
      <w:pPr>
        <w:pStyle w:val="breakline"/>
        <w:jc w:val="both"/>
        <w:rPr>
          <w:rFonts w:ascii="Arial" w:hAnsi="Arial" w:cs="Arial"/>
          <w:b/>
          <w:bCs/>
          <w:color w:val="002060"/>
          <w:sz w:val="22"/>
          <w:szCs w:val="22"/>
        </w:rPr>
      </w:pPr>
      <w:r w:rsidRPr="000C0C07">
        <w:rPr>
          <w:rFonts w:ascii="Arial" w:hAnsi="Arial" w:cs="Arial"/>
          <w:color w:val="002060"/>
          <w:sz w:val="22"/>
          <w:szCs w:val="22"/>
        </w:rPr>
        <w:t xml:space="preserve">A seguito </w:t>
      </w:r>
      <w:r w:rsidR="000C0C07" w:rsidRPr="000C0C07">
        <w:rPr>
          <w:rFonts w:ascii="Arial" w:hAnsi="Arial" w:cs="Arial"/>
          <w:color w:val="002060"/>
          <w:sz w:val="22"/>
          <w:szCs w:val="22"/>
        </w:rPr>
        <w:t>della segnalazione della società interessata</w:t>
      </w:r>
      <w:r w:rsidRPr="000C0C07">
        <w:rPr>
          <w:rFonts w:ascii="Arial" w:hAnsi="Arial" w:cs="Arial"/>
          <w:color w:val="002060"/>
          <w:sz w:val="22"/>
          <w:szCs w:val="22"/>
        </w:rPr>
        <w:t xml:space="preserve">, nel Comunicato Ufficiale n° </w:t>
      </w:r>
      <w:r w:rsidR="000C0C07" w:rsidRPr="000C0C07">
        <w:rPr>
          <w:rFonts w:ascii="Arial" w:hAnsi="Arial" w:cs="Arial"/>
          <w:color w:val="002060"/>
          <w:sz w:val="22"/>
          <w:szCs w:val="22"/>
        </w:rPr>
        <w:t>62</w:t>
      </w:r>
      <w:r w:rsidRPr="000C0C07">
        <w:rPr>
          <w:rFonts w:ascii="Arial" w:hAnsi="Arial" w:cs="Arial"/>
          <w:color w:val="002060"/>
          <w:sz w:val="22"/>
          <w:szCs w:val="22"/>
        </w:rPr>
        <w:t xml:space="preserve"> del </w:t>
      </w:r>
      <w:r w:rsidR="000C0C07" w:rsidRPr="000C0C07">
        <w:rPr>
          <w:rFonts w:ascii="Arial" w:hAnsi="Arial" w:cs="Arial"/>
          <w:color w:val="002060"/>
          <w:sz w:val="22"/>
          <w:szCs w:val="22"/>
        </w:rPr>
        <w:t>23</w:t>
      </w:r>
      <w:r w:rsidRPr="000C0C07">
        <w:rPr>
          <w:rFonts w:ascii="Arial" w:hAnsi="Arial" w:cs="Arial"/>
          <w:color w:val="002060"/>
          <w:sz w:val="22"/>
          <w:szCs w:val="22"/>
        </w:rPr>
        <w:t>/1</w:t>
      </w:r>
      <w:r w:rsidR="000C0C07" w:rsidRPr="000C0C07">
        <w:rPr>
          <w:rFonts w:ascii="Arial" w:hAnsi="Arial" w:cs="Arial"/>
          <w:color w:val="002060"/>
          <w:sz w:val="22"/>
          <w:szCs w:val="22"/>
        </w:rPr>
        <w:t>2</w:t>
      </w:r>
      <w:r w:rsidRPr="000C0C07">
        <w:rPr>
          <w:rFonts w:ascii="Arial" w:hAnsi="Arial" w:cs="Arial"/>
          <w:color w:val="002060"/>
          <w:sz w:val="22"/>
          <w:szCs w:val="22"/>
        </w:rPr>
        <w:t>/2024 è stato erroneamente sanzionato con l’ammonizione (</w:t>
      </w:r>
      <w:r w:rsidR="000C0C07" w:rsidRPr="000C0C07">
        <w:rPr>
          <w:rFonts w:ascii="Arial" w:hAnsi="Arial" w:cs="Arial"/>
          <w:color w:val="002060"/>
          <w:sz w:val="22"/>
          <w:szCs w:val="22"/>
        </w:rPr>
        <w:t>V</w:t>
      </w:r>
      <w:r w:rsidRPr="000C0C07">
        <w:rPr>
          <w:rFonts w:ascii="Arial" w:hAnsi="Arial" w:cs="Arial"/>
          <w:color w:val="002060"/>
          <w:sz w:val="22"/>
          <w:szCs w:val="22"/>
        </w:rPr>
        <w:t xml:space="preserve">I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sidR="000C0C07" w:rsidRPr="000C0C07">
        <w:rPr>
          <w:rFonts w:ascii="Arial" w:hAnsi="Arial" w:cs="Arial"/>
          <w:b/>
          <w:bCs/>
          <w:color w:val="002060"/>
          <w:sz w:val="22"/>
          <w:szCs w:val="22"/>
        </w:rPr>
        <w:t>REAL FABRIANO</w:t>
      </w:r>
      <w:r w:rsidRPr="000C0C07">
        <w:rPr>
          <w:rFonts w:ascii="Arial" w:hAnsi="Arial" w:cs="Arial"/>
          <w:b/>
          <w:bCs/>
          <w:color w:val="002060"/>
          <w:sz w:val="22"/>
          <w:szCs w:val="22"/>
        </w:rPr>
        <w:t xml:space="preserve"> </w:t>
      </w:r>
      <w:r w:rsidRPr="000C0C07">
        <w:rPr>
          <w:rFonts w:ascii="Arial" w:hAnsi="Arial" w:cs="Arial"/>
          <w:color w:val="002060"/>
          <w:sz w:val="22"/>
          <w:szCs w:val="22"/>
        </w:rPr>
        <w:t xml:space="preserve">Sig. </w:t>
      </w:r>
      <w:r w:rsidR="000C0C07" w:rsidRPr="000C0C07">
        <w:rPr>
          <w:rFonts w:ascii="Arial" w:hAnsi="Arial" w:cs="Arial"/>
          <w:b/>
          <w:bCs/>
          <w:color w:val="002060"/>
          <w:sz w:val="22"/>
          <w:szCs w:val="22"/>
        </w:rPr>
        <w:t>GIACOMETTI MATTEO</w:t>
      </w:r>
      <w:r w:rsidRPr="000C0C07">
        <w:rPr>
          <w:rFonts w:ascii="Arial" w:hAnsi="Arial" w:cs="Arial"/>
          <w:color w:val="002060"/>
          <w:sz w:val="22"/>
          <w:szCs w:val="22"/>
        </w:rPr>
        <w:t xml:space="preserve">, </w:t>
      </w:r>
      <w:r w:rsidRPr="000C0C07">
        <w:rPr>
          <w:rFonts w:ascii="Arial" w:hAnsi="Arial" w:cs="Arial"/>
          <w:b/>
          <w:bCs/>
          <w:color w:val="002060"/>
          <w:sz w:val="22"/>
          <w:szCs w:val="22"/>
        </w:rPr>
        <w:t>provvedimento disciplinare che deve ritenersi revocato con effetto immediato</w:t>
      </w:r>
      <w:r w:rsidRPr="000C0C07">
        <w:rPr>
          <w:rFonts w:ascii="Arial" w:hAnsi="Arial" w:cs="Arial"/>
          <w:color w:val="002060"/>
          <w:sz w:val="22"/>
          <w:szCs w:val="22"/>
        </w:rPr>
        <w:t xml:space="preserve">; al contempo viene sanzionato con l’ammonizione (I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sidR="000C0C07" w:rsidRPr="000C0C07">
        <w:rPr>
          <w:rFonts w:ascii="Arial" w:hAnsi="Arial" w:cs="Arial"/>
          <w:b/>
          <w:bCs/>
          <w:color w:val="002060"/>
          <w:sz w:val="22"/>
          <w:szCs w:val="22"/>
        </w:rPr>
        <w:t>REAL FABRIANO</w:t>
      </w:r>
      <w:r w:rsidRPr="000C0C07">
        <w:rPr>
          <w:rFonts w:ascii="Arial" w:hAnsi="Arial" w:cs="Arial"/>
          <w:color w:val="002060"/>
          <w:sz w:val="22"/>
          <w:szCs w:val="22"/>
        </w:rPr>
        <w:t xml:space="preserve"> Sig. </w:t>
      </w:r>
      <w:r w:rsidR="000C0C07" w:rsidRPr="000C0C07">
        <w:rPr>
          <w:rFonts w:ascii="Arial" w:hAnsi="Arial" w:cs="Arial"/>
          <w:b/>
          <w:bCs/>
          <w:color w:val="002060"/>
          <w:sz w:val="22"/>
          <w:szCs w:val="22"/>
        </w:rPr>
        <w:t>GIACOMETTI DAVIDE</w:t>
      </w:r>
      <w:r w:rsidR="001F1E63" w:rsidRPr="000C0C07">
        <w:rPr>
          <w:rFonts w:ascii="Arial" w:hAnsi="Arial" w:cs="Arial"/>
          <w:color w:val="002060"/>
          <w:sz w:val="22"/>
          <w:szCs w:val="22"/>
        </w:rPr>
        <w:t xml:space="preserve"> </w:t>
      </w:r>
      <w:r w:rsidRPr="000C0C07">
        <w:rPr>
          <w:rFonts w:ascii="Arial" w:hAnsi="Arial" w:cs="Arial"/>
          <w:color w:val="002060"/>
          <w:sz w:val="22"/>
          <w:szCs w:val="22"/>
        </w:rPr>
        <w:t>come da relativo paragrafo del presente Comunicato Ufficiale.</w:t>
      </w:r>
    </w:p>
    <w:p w14:paraId="7BC11BF2" w14:textId="77777777" w:rsidR="005231AB" w:rsidRPr="00466F19" w:rsidRDefault="005231AB" w:rsidP="005231AB">
      <w:pPr>
        <w:pStyle w:val="breakline"/>
        <w:rPr>
          <w:rFonts w:eastAsiaTheme="minorEastAsia"/>
          <w:color w:val="002060"/>
        </w:rPr>
      </w:pPr>
    </w:p>
    <w:p w14:paraId="71E1445B" w14:textId="77777777" w:rsidR="005231AB" w:rsidRDefault="005231AB" w:rsidP="00630727">
      <w:pPr>
        <w:pStyle w:val="Corpodeltesto21"/>
        <w:jc w:val="center"/>
        <w:rPr>
          <w:rFonts w:ascii="Arial" w:hAnsi="Arial" w:cs="Arial"/>
          <w:bCs/>
          <w:color w:val="002060"/>
          <w:sz w:val="22"/>
          <w:szCs w:val="22"/>
        </w:rPr>
      </w:pPr>
    </w:p>
    <w:p w14:paraId="551D0C8A" w14:textId="1F91A8F1" w:rsidR="000C0C07" w:rsidRPr="000C0C07" w:rsidRDefault="000C0C07" w:rsidP="000C0C07">
      <w:pPr>
        <w:pStyle w:val="LndNormale1"/>
        <w:rPr>
          <w:b/>
          <w:color w:val="002060"/>
          <w:sz w:val="28"/>
          <w:szCs w:val="28"/>
        </w:rPr>
      </w:pPr>
      <w:r w:rsidRPr="000C0C07">
        <w:rPr>
          <w:b/>
          <w:color w:val="002060"/>
          <w:sz w:val="28"/>
          <w:szCs w:val="28"/>
        </w:rPr>
        <w:t>CAMPIONATO REGIONALE CALCIO A CINQUE SERIE C2, GIRONE “</w:t>
      </w:r>
      <w:r>
        <w:rPr>
          <w:b/>
          <w:color w:val="002060"/>
          <w:sz w:val="28"/>
          <w:szCs w:val="28"/>
        </w:rPr>
        <w:t>C</w:t>
      </w:r>
      <w:r w:rsidRPr="000C0C07">
        <w:rPr>
          <w:b/>
          <w:color w:val="002060"/>
          <w:sz w:val="28"/>
          <w:szCs w:val="28"/>
        </w:rPr>
        <w:t>”</w:t>
      </w:r>
    </w:p>
    <w:p w14:paraId="5676F641" w14:textId="77777777" w:rsidR="000C0C07" w:rsidRPr="000C0C07" w:rsidRDefault="000C0C07" w:rsidP="000C0C07">
      <w:pPr>
        <w:pStyle w:val="LndNormale1"/>
        <w:rPr>
          <w:rFonts w:cs="Arial"/>
          <w:color w:val="002060"/>
          <w:szCs w:val="22"/>
        </w:rPr>
      </w:pPr>
    </w:p>
    <w:p w14:paraId="1CE06EB1" w14:textId="77777777" w:rsidR="000C0C07" w:rsidRDefault="000C0C07" w:rsidP="000C0C07">
      <w:pPr>
        <w:pStyle w:val="breakline"/>
        <w:jc w:val="both"/>
        <w:rPr>
          <w:rFonts w:ascii="Arial" w:hAnsi="Arial" w:cs="Arial"/>
          <w:color w:val="002060"/>
          <w:sz w:val="22"/>
          <w:szCs w:val="22"/>
        </w:rPr>
      </w:pPr>
      <w:r w:rsidRPr="000C0C07">
        <w:rPr>
          <w:rFonts w:ascii="Arial" w:hAnsi="Arial" w:cs="Arial"/>
          <w:color w:val="002060"/>
          <w:sz w:val="22"/>
          <w:szCs w:val="22"/>
        </w:rPr>
        <w:t xml:space="preserve">A seguito </w:t>
      </w:r>
      <w:r>
        <w:rPr>
          <w:rFonts w:ascii="Arial" w:hAnsi="Arial" w:cs="Arial"/>
          <w:color w:val="002060"/>
          <w:sz w:val="22"/>
          <w:szCs w:val="22"/>
        </w:rPr>
        <w:t>di un ricontrollo degli atti in nostro possesso e della rettifica arbitrale pervenuta in data odierna</w:t>
      </w:r>
      <w:r w:rsidRPr="000C0C07">
        <w:rPr>
          <w:rFonts w:ascii="Arial" w:hAnsi="Arial" w:cs="Arial"/>
          <w:color w:val="002060"/>
          <w:sz w:val="22"/>
          <w:szCs w:val="22"/>
        </w:rPr>
        <w:t>, nel Comunicato Ufficiale n° 62 del 23/12/2024</w:t>
      </w:r>
    </w:p>
    <w:p w14:paraId="2CD1F993" w14:textId="7E9878BC" w:rsidR="000C0C07" w:rsidRPr="00FC6D72" w:rsidRDefault="000C0C07" w:rsidP="000C0C07">
      <w:pPr>
        <w:pStyle w:val="breakline"/>
        <w:numPr>
          <w:ilvl w:val="0"/>
          <w:numId w:val="6"/>
        </w:numPr>
        <w:jc w:val="both"/>
        <w:rPr>
          <w:rFonts w:ascii="Arial" w:hAnsi="Arial" w:cs="Arial"/>
          <w:b/>
          <w:bCs/>
          <w:color w:val="002060"/>
          <w:sz w:val="22"/>
          <w:szCs w:val="22"/>
        </w:rPr>
      </w:pPr>
      <w:r w:rsidRPr="000C0C07">
        <w:rPr>
          <w:rFonts w:ascii="Arial" w:hAnsi="Arial" w:cs="Arial"/>
          <w:color w:val="002060"/>
          <w:sz w:val="22"/>
          <w:szCs w:val="22"/>
        </w:rPr>
        <w:t>è stato erroneamente sanzionato con l’ammonizione (</w:t>
      </w:r>
      <w:r>
        <w:rPr>
          <w:rFonts w:ascii="Arial" w:hAnsi="Arial" w:cs="Arial"/>
          <w:color w:val="002060"/>
          <w:sz w:val="22"/>
          <w:szCs w:val="22"/>
        </w:rPr>
        <w:t>II</w:t>
      </w:r>
      <w:r w:rsidRPr="000C0C07">
        <w:rPr>
          <w:rFonts w:ascii="Arial" w:hAnsi="Arial" w:cs="Arial"/>
          <w:color w:val="002060"/>
          <w:sz w:val="22"/>
          <w:szCs w:val="22"/>
        </w:rPr>
        <w:t xml:space="preserve">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Pr>
          <w:rFonts w:ascii="Arial" w:hAnsi="Arial" w:cs="Arial"/>
          <w:b/>
          <w:bCs/>
          <w:color w:val="002060"/>
          <w:sz w:val="22"/>
          <w:szCs w:val="22"/>
        </w:rPr>
        <w:t>FIGHT BULLS CORRIDONIA</w:t>
      </w:r>
      <w:r w:rsidRPr="000C0C07">
        <w:rPr>
          <w:rFonts w:ascii="Arial" w:hAnsi="Arial" w:cs="Arial"/>
          <w:b/>
          <w:bCs/>
          <w:color w:val="002060"/>
          <w:sz w:val="22"/>
          <w:szCs w:val="22"/>
        </w:rPr>
        <w:t xml:space="preserve"> </w:t>
      </w:r>
      <w:r w:rsidRPr="000C0C07">
        <w:rPr>
          <w:rFonts w:ascii="Arial" w:hAnsi="Arial" w:cs="Arial"/>
          <w:color w:val="002060"/>
          <w:sz w:val="22"/>
          <w:szCs w:val="22"/>
        </w:rPr>
        <w:t xml:space="preserve">Sig. </w:t>
      </w:r>
      <w:r>
        <w:rPr>
          <w:rFonts w:ascii="Arial" w:hAnsi="Arial" w:cs="Arial"/>
          <w:b/>
          <w:bCs/>
          <w:color w:val="002060"/>
          <w:sz w:val="22"/>
          <w:szCs w:val="22"/>
        </w:rPr>
        <w:t>MARINOZZI DIEGO</w:t>
      </w:r>
      <w:r w:rsidRPr="000C0C07">
        <w:rPr>
          <w:rFonts w:ascii="Arial" w:hAnsi="Arial" w:cs="Arial"/>
          <w:color w:val="002060"/>
          <w:sz w:val="22"/>
          <w:szCs w:val="22"/>
        </w:rPr>
        <w:t xml:space="preserve">, </w:t>
      </w:r>
      <w:r w:rsidRPr="000C0C07">
        <w:rPr>
          <w:rFonts w:ascii="Arial" w:hAnsi="Arial" w:cs="Arial"/>
          <w:b/>
          <w:bCs/>
          <w:color w:val="002060"/>
          <w:sz w:val="22"/>
          <w:szCs w:val="22"/>
        </w:rPr>
        <w:t>provvedimento disciplinare che deve ritenersi revocato con effetto immediato</w:t>
      </w:r>
      <w:r w:rsidRPr="000C0C07">
        <w:rPr>
          <w:rFonts w:ascii="Arial" w:hAnsi="Arial" w:cs="Arial"/>
          <w:color w:val="002060"/>
          <w:sz w:val="22"/>
          <w:szCs w:val="22"/>
        </w:rPr>
        <w:t>; al contempo viene sanzionato con l’ammonizione (</w:t>
      </w:r>
      <w:r>
        <w:rPr>
          <w:rFonts w:ascii="Arial" w:hAnsi="Arial" w:cs="Arial"/>
          <w:color w:val="002060"/>
          <w:sz w:val="22"/>
          <w:szCs w:val="22"/>
        </w:rPr>
        <w:t>I</w:t>
      </w:r>
      <w:r w:rsidRPr="000C0C07">
        <w:rPr>
          <w:rFonts w:ascii="Arial" w:hAnsi="Arial" w:cs="Arial"/>
          <w:color w:val="002060"/>
          <w:sz w:val="22"/>
          <w:szCs w:val="22"/>
        </w:rPr>
        <w:t xml:space="preserve">I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Pr>
          <w:rFonts w:ascii="Arial" w:hAnsi="Arial" w:cs="Arial"/>
          <w:b/>
          <w:bCs/>
          <w:color w:val="002060"/>
          <w:sz w:val="22"/>
          <w:szCs w:val="22"/>
        </w:rPr>
        <w:t>FIGHT BULLS CORRIDONIA</w:t>
      </w:r>
      <w:r w:rsidRPr="000C0C07">
        <w:rPr>
          <w:rFonts w:ascii="Arial" w:hAnsi="Arial" w:cs="Arial"/>
          <w:color w:val="002060"/>
          <w:sz w:val="22"/>
          <w:szCs w:val="22"/>
        </w:rPr>
        <w:t xml:space="preserve"> Sig. </w:t>
      </w:r>
      <w:r>
        <w:rPr>
          <w:rFonts w:ascii="Arial" w:hAnsi="Arial" w:cs="Arial"/>
          <w:b/>
          <w:bCs/>
          <w:color w:val="002060"/>
          <w:sz w:val="22"/>
          <w:szCs w:val="22"/>
        </w:rPr>
        <w:t>MARINOZZI ELIA</w:t>
      </w:r>
      <w:r w:rsidRPr="000C0C07">
        <w:rPr>
          <w:rFonts w:ascii="Arial" w:hAnsi="Arial" w:cs="Arial"/>
          <w:color w:val="002060"/>
          <w:sz w:val="22"/>
          <w:szCs w:val="22"/>
        </w:rPr>
        <w:t xml:space="preserve"> come da relativo paragrafo del presente Comunicato Ufficiale</w:t>
      </w:r>
      <w:r>
        <w:rPr>
          <w:rFonts w:ascii="Arial" w:hAnsi="Arial" w:cs="Arial"/>
          <w:color w:val="002060"/>
          <w:sz w:val="22"/>
          <w:szCs w:val="22"/>
        </w:rPr>
        <w:t>;</w:t>
      </w:r>
    </w:p>
    <w:p w14:paraId="4703B09D" w14:textId="5342FBA9" w:rsidR="000C0C07" w:rsidRPr="00FC6D72" w:rsidRDefault="000C0C07" w:rsidP="000C0C07">
      <w:pPr>
        <w:pStyle w:val="breakline"/>
        <w:numPr>
          <w:ilvl w:val="0"/>
          <w:numId w:val="6"/>
        </w:numPr>
        <w:jc w:val="both"/>
        <w:rPr>
          <w:rFonts w:ascii="Arial" w:hAnsi="Arial" w:cs="Arial"/>
          <w:b/>
          <w:bCs/>
          <w:color w:val="002060"/>
          <w:sz w:val="22"/>
          <w:szCs w:val="22"/>
        </w:rPr>
      </w:pPr>
      <w:r w:rsidRPr="000C0C07">
        <w:rPr>
          <w:rFonts w:ascii="Arial" w:hAnsi="Arial" w:cs="Arial"/>
          <w:color w:val="002060"/>
          <w:sz w:val="22"/>
          <w:szCs w:val="22"/>
        </w:rPr>
        <w:t>è stato erroneamente sanzionato con l</w:t>
      </w:r>
      <w:r>
        <w:rPr>
          <w:rFonts w:ascii="Arial" w:hAnsi="Arial" w:cs="Arial"/>
          <w:color w:val="002060"/>
          <w:sz w:val="22"/>
          <w:szCs w:val="22"/>
        </w:rPr>
        <w:t>a squalifica per due gare effettive</w:t>
      </w:r>
      <w:r w:rsidRPr="000C0C07">
        <w:rPr>
          <w:rFonts w:ascii="Arial" w:hAnsi="Arial" w:cs="Arial"/>
          <w:color w:val="002060"/>
          <w:sz w:val="22"/>
          <w:szCs w:val="22"/>
        </w:rPr>
        <w:t xml:space="preserve"> calciatore della Società </w:t>
      </w:r>
      <w:r>
        <w:rPr>
          <w:rFonts w:ascii="Arial" w:hAnsi="Arial" w:cs="Arial"/>
          <w:b/>
          <w:bCs/>
          <w:color w:val="002060"/>
          <w:sz w:val="22"/>
          <w:szCs w:val="22"/>
        </w:rPr>
        <w:t>FIGHT BULLS CORRIDONIA</w:t>
      </w:r>
      <w:r w:rsidRPr="000C0C07">
        <w:rPr>
          <w:rFonts w:ascii="Arial" w:hAnsi="Arial" w:cs="Arial"/>
          <w:b/>
          <w:bCs/>
          <w:color w:val="002060"/>
          <w:sz w:val="22"/>
          <w:szCs w:val="22"/>
        </w:rPr>
        <w:t xml:space="preserve"> </w:t>
      </w:r>
      <w:r w:rsidRPr="000C0C07">
        <w:rPr>
          <w:rFonts w:ascii="Arial" w:hAnsi="Arial" w:cs="Arial"/>
          <w:color w:val="002060"/>
          <w:sz w:val="22"/>
          <w:szCs w:val="22"/>
        </w:rPr>
        <w:t xml:space="preserve">Sig. </w:t>
      </w:r>
      <w:r>
        <w:rPr>
          <w:rFonts w:ascii="Arial" w:hAnsi="Arial" w:cs="Arial"/>
          <w:b/>
          <w:bCs/>
          <w:color w:val="002060"/>
          <w:sz w:val="22"/>
          <w:szCs w:val="22"/>
        </w:rPr>
        <w:t>MARINOZZI DIEGO</w:t>
      </w:r>
      <w:r w:rsidRPr="000C0C07">
        <w:rPr>
          <w:rFonts w:ascii="Arial" w:hAnsi="Arial" w:cs="Arial"/>
          <w:color w:val="002060"/>
          <w:sz w:val="22"/>
          <w:szCs w:val="22"/>
        </w:rPr>
        <w:t xml:space="preserve">, </w:t>
      </w:r>
      <w:r w:rsidRPr="000C0C07">
        <w:rPr>
          <w:rFonts w:ascii="Arial" w:hAnsi="Arial" w:cs="Arial"/>
          <w:b/>
          <w:bCs/>
          <w:color w:val="002060"/>
          <w:sz w:val="22"/>
          <w:szCs w:val="22"/>
        </w:rPr>
        <w:t>provvedimento disciplinare che deve ritenersi revocato con effetto immediato</w:t>
      </w:r>
      <w:r w:rsidRPr="000C0C07">
        <w:rPr>
          <w:rFonts w:ascii="Arial" w:hAnsi="Arial" w:cs="Arial"/>
          <w:color w:val="002060"/>
          <w:sz w:val="22"/>
          <w:szCs w:val="22"/>
        </w:rPr>
        <w:t xml:space="preserve">; al contempo viene sanzionato con </w:t>
      </w:r>
      <w:r>
        <w:rPr>
          <w:rFonts w:ascii="Arial" w:hAnsi="Arial" w:cs="Arial"/>
          <w:color w:val="002060"/>
          <w:sz w:val="22"/>
          <w:szCs w:val="22"/>
        </w:rPr>
        <w:t>la squalifica per due gare effettive</w:t>
      </w:r>
      <w:r w:rsidRPr="000C0C07">
        <w:rPr>
          <w:rFonts w:ascii="Arial" w:hAnsi="Arial" w:cs="Arial"/>
          <w:color w:val="002060"/>
          <w:sz w:val="22"/>
          <w:szCs w:val="22"/>
        </w:rPr>
        <w:t xml:space="preserve"> il calciatore della Società </w:t>
      </w:r>
      <w:r>
        <w:rPr>
          <w:rFonts w:ascii="Arial" w:hAnsi="Arial" w:cs="Arial"/>
          <w:b/>
          <w:bCs/>
          <w:color w:val="002060"/>
          <w:sz w:val="22"/>
          <w:szCs w:val="22"/>
        </w:rPr>
        <w:t>FIGHT BULLS CORRIDONIA</w:t>
      </w:r>
      <w:r w:rsidRPr="000C0C07">
        <w:rPr>
          <w:rFonts w:ascii="Arial" w:hAnsi="Arial" w:cs="Arial"/>
          <w:color w:val="002060"/>
          <w:sz w:val="22"/>
          <w:szCs w:val="22"/>
        </w:rPr>
        <w:t xml:space="preserve"> Sig. </w:t>
      </w:r>
      <w:r>
        <w:rPr>
          <w:rFonts w:ascii="Arial" w:hAnsi="Arial" w:cs="Arial"/>
          <w:b/>
          <w:bCs/>
          <w:color w:val="002060"/>
          <w:sz w:val="22"/>
          <w:szCs w:val="22"/>
        </w:rPr>
        <w:t>MARINOZZI ELIA</w:t>
      </w:r>
      <w:r w:rsidRPr="000C0C07">
        <w:rPr>
          <w:rFonts w:ascii="Arial" w:hAnsi="Arial" w:cs="Arial"/>
          <w:color w:val="002060"/>
          <w:sz w:val="22"/>
          <w:szCs w:val="22"/>
        </w:rPr>
        <w:t xml:space="preserve"> come da relativo paragrafo del presente Comunicato Ufficiale</w:t>
      </w:r>
      <w:r>
        <w:rPr>
          <w:rFonts w:ascii="Arial" w:hAnsi="Arial" w:cs="Arial"/>
          <w:color w:val="002060"/>
          <w:sz w:val="22"/>
          <w:szCs w:val="22"/>
        </w:rPr>
        <w:t>;</w:t>
      </w:r>
    </w:p>
    <w:p w14:paraId="3DA197C6" w14:textId="1F0718F3" w:rsidR="000C0C07" w:rsidRPr="00FC6D72" w:rsidRDefault="000C0C07" w:rsidP="000C0C07">
      <w:pPr>
        <w:pStyle w:val="breakline"/>
        <w:numPr>
          <w:ilvl w:val="0"/>
          <w:numId w:val="6"/>
        </w:numPr>
        <w:jc w:val="both"/>
        <w:rPr>
          <w:rFonts w:ascii="Arial" w:hAnsi="Arial" w:cs="Arial"/>
          <w:b/>
          <w:bCs/>
          <w:color w:val="002060"/>
          <w:sz w:val="22"/>
          <w:szCs w:val="22"/>
        </w:rPr>
      </w:pPr>
      <w:r w:rsidRPr="000C0C07">
        <w:rPr>
          <w:rFonts w:ascii="Arial" w:hAnsi="Arial" w:cs="Arial"/>
          <w:color w:val="002060"/>
          <w:sz w:val="22"/>
          <w:szCs w:val="22"/>
        </w:rPr>
        <w:t>è stato erroneamente sanzionato con l</w:t>
      </w:r>
      <w:r>
        <w:rPr>
          <w:rFonts w:ascii="Arial" w:hAnsi="Arial" w:cs="Arial"/>
          <w:color w:val="002060"/>
          <w:sz w:val="22"/>
          <w:szCs w:val="22"/>
        </w:rPr>
        <w:t>a squalifica per una gara effettiva</w:t>
      </w:r>
      <w:r w:rsidRPr="000C0C07">
        <w:rPr>
          <w:rFonts w:ascii="Arial" w:hAnsi="Arial" w:cs="Arial"/>
          <w:color w:val="002060"/>
          <w:sz w:val="22"/>
          <w:szCs w:val="22"/>
        </w:rPr>
        <w:t xml:space="preserve"> calciatore della Società </w:t>
      </w:r>
      <w:r>
        <w:rPr>
          <w:rFonts w:ascii="Arial" w:hAnsi="Arial" w:cs="Arial"/>
          <w:b/>
          <w:bCs/>
          <w:color w:val="002060"/>
          <w:sz w:val="22"/>
          <w:szCs w:val="22"/>
        </w:rPr>
        <w:t>ASCOLI CALCIO A 5</w:t>
      </w:r>
      <w:r w:rsidRPr="000C0C07">
        <w:rPr>
          <w:rFonts w:ascii="Arial" w:hAnsi="Arial" w:cs="Arial"/>
          <w:b/>
          <w:bCs/>
          <w:color w:val="002060"/>
          <w:sz w:val="22"/>
          <w:szCs w:val="22"/>
        </w:rPr>
        <w:t xml:space="preserve"> </w:t>
      </w:r>
      <w:r w:rsidRPr="000C0C07">
        <w:rPr>
          <w:rFonts w:ascii="Arial" w:hAnsi="Arial" w:cs="Arial"/>
          <w:color w:val="002060"/>
          <w:sz w:val="22"/>
          <w:szCs w:val="22"/>
        </w:rPr>
        <w:t xml:space="preserve">Sig. </w:t>
      </w:r>
      <w:r>
        <w:rPr>
          <w:rFonts w:ascii="Arial" w:hAnsi="Arial" w:cs="Arial"/>
          <w:b/>
          <w:bCs/>
          <w:color w:val="002060"/>
          <w:sz w:val="22"/>
          <w:szCs w:val="22"/>
        </w:rPr>
        <w:t>DURANTE JEAN CARLOS</w:t>
      </w:r>
      <w:r w:rsidRPr="000C0C07">
        <w:rPr>
          <w:rFonts w:ascii="Arial" w:hAnsi="Arial" w:cs="Arial"/>
          <w:color w:val="002060"/>
          <w:sz w:val="22"/>
          <w:szCs w:val="22"/>
        </w:rPr>
        <w:t xml:space="preserve">, </w:t>
      </w:r>
      <w:r w:rsidRPr="000C0C07">
        <w:rPr>
          <w:rFonts w:ascii="Arial" w:hAnsi="Arial" w:cs="Arial"/>
          <w:b/>
          <w:bCs/>
          <w:color w:val="002060"/>
          <w:sz w:val="22"/>
          <w:szCs w:val="22"/>
        </w:rPr>
        <w:t>provvedimento disciplinare che deve ritenersi revocato con effetto immediato</w:t>
      </w:r>
      <w:r w:rsidRPr="000C0C07">
        <w:rPr>
          <w:rFonts w:ascii="Arial" w:hAnsi="Arial" w:cs="Arial"/>
          <w:color w:val="002060"/>
          <w:sz w:val="22"/>
          <w:szCs w:val="22"/>
        </w:rPr>
        <w:t xml:space="preserve">; al contempo viene sanzionato con </w:t>
      </w:r>
      <w:r>
        <w:rPr>
          <w:rFonts w:ascii="Arial" w:hAnsi="Arial" w:cs="Arial"/>
          <w:color w:val="002060"/>
          <w:sz w:val="22"/>
          <w:szCs w:val="22"/>
        </w:rPr>
        <w:t>la squalifica per una gara effettiva</w:t>
      </w:r>
      <w:r w:rsidRPr="000C0C07">
        <w:rPr>
          <w:rFonts w:ascii="Arial" w:hAnsi="Arial" w:cs="Arial"/>
          <w:color w:val="002060"/>
          <w:sz w:val="22"/>
          <w:szCs w:val="22"/>
        </w:rPr>
        <w:t xml:space="preserve"> il calciatore della Società </w:t>
      </w:r>
      <w:r>
        <w:rPr>
          <w:rFonts w:ascii="Arial" w:hAnsi="Arial" w:cs="Arial"/>
          <w:b/>
          <w:bCs/>
          <w:color w:val="002060"/>
          <w:sz w:val="22"/>
          <w:szCs w:val="22"/>
        </w:rPr>
        <w:t>FIGHT BULLS CORRIDONIA</w:t>
      </w:r>
      <w:r w:rsidRPr="000C0C07">
        <w:rPr>
          <w:rFonts w:ascii="Arial" w:hAnsi="Arial" w:cs="Arial"/>
          <w:color w:val="002060"/>
          <w:sz w:val="22"/>
          <w:szCs w:val="22"/>
        </w:rPr>
        <w:t xml:space="preserve"> Sig. </w:t>
      </w:r>
      <w:r>
        <w:rPr>
          <w:rFonts w:ascii="Arial" w:hAnsi="Arial" w:cs="Arial"/>
          <w:b/>
          <w:bCs/>
          <w:color w:val="002060"/>
          <w:sz w:val="22"/>
          <w:szCs w:val="22"/>
        </w:rPr>
        <w:t>MINCONE RAMON</w:t>
      </w:r>
      <w:r w:rsidRPr="000C0C07">
        <w:rPr>
          <w:rFonts w:ascii="Arial" w:hAnsi="Arial" w:cs="Arial"/>
          <w:color w:val="002060"/>
          <w:sz w:val="22"/>
          <w:szCs w:val="22"/>
        </w:rPr>
        <w:t xml:space="preserve"> come da relativo paragrafo del presente Comunicato Ufficiale</w:t>
      </w:r>
      <w:r w:rsidR="00212013">
        <w:rPr>
          <w:rFonts w:ascii="Arial" w:hAnsi="Arial" w:cs="Arial"/>
          <w:color w:val="002060"/>
          <w:sz w:val="22"/>
          <w:szCs w:val="22"/>
        </w:rPr>
        <w:t>.</w:t>
      </w:r>
    </w:p>
    <w:p w14:paraId="7F4354E7" w14:textId="77777777" w:rsidR="000C0C07" w:rsidRPr="00F20605" w:rsidRDefault="000C0C07"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11234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5E06C1">
        <w:rPr>
          <w:rFonts w:ascii="Arial" w:hAnsi="Arial" w:cs="Arial"/>
          <w:b/>
          <w:bCs/>
          <w:color w:val="002060"/>
        </w:rPr>
        <w:t>6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A0003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D0BF9">
        <w:rPr>
          <w:b/>
          <w:color w:val="002060"/>
          <w:u w:val="single"/>
        </w:rPr>
        <w:t>2</w:t>
      </w:r>
      <w:r w:rsidR="00580BE5">
        <w:rPr>
          <w:b/>
          <w:color w:val="002060"/>
          <w:u w:val="single"/>
        </w:rPr>
        <w:t>7</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3FCE9" w14:textId="77777777" w:rsidR="0086482F" w:rsidRDefault="0086482F">
      <w:r>
        <w:separator/>
      </w:r>
    </w:p>
  </w:endnote>
  <w:endnote w:type="continuationSeparator" w:id="0">
    <w:p w14:paraId="542D1C8A" w14:textId="77777777" w:rsidR="0086482F" w:rsidRDefault="0086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9E1DF3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580BE5">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8CAE0" w14:textId="77777777" w:rsidR="0086482F" w:rsidRDefault="0086482F">
      <w:r>
        <w:separator/>
      </w:r>
    </w:p>
  </w:footnote>
  <w:footnote w:type="continuationSeparator" w:id="0">
    <w:p w14:paraId="1D55090F" w14:textId="77777777" w:rsidR="0086482F" w:rsidRDefault="00864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768085777">
    <w:abstractNumId w:val="6"/>
  </w:num>
  <w:num w:numId="8" w16cid:durableId="1077243527">
    <w:abstractNumId w:val="4"/>
  </w:num>
  <w:num w:numId="9" w16cid:durableId="1125348853">
    <w:abstractNumId w:val="3"/>
  </w:num>
  <w:num w:numId="10" w16cid:durableId="31241795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2043</Words>
  <Characters>11647</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13663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2024-12-27T18:09:00Z</cp:lastPrinted>
  <dcterms:created xsi:type="dcterms:W3CDTF">2024-12-27T18:09:00Z</dcterms:created>
  <dcterms:modified xsi:type="dcterms:W3CDTF">2024-12-27T18:10:00Z</dcterms:modified>
</cp:coreProperties>
</file>