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DDFCD3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A49E0">
              <w:rPr>
                <w:sz w:val="40"/>
              </w:rPr>
              <w:t xml:space="preserve"> 157</w:t>
            </w:r>
            <w:r w:rsidR="005F0F6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402C24">
              <w:rPr>
                <w:sz w:val="40"/>
              </w:rPr>
              <w:t>20</w:t>
            </w:r>
            <w:r w:rsidR="004D1D95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87139065"/>
      <w:bookmarkEnd w:id="4"/>
      <w:bookmarkEnd w:id="5"/>
    </w:p>
    <w:p w14:paraId="5DFB3A4E" w14:textId="0D3D7FE0" w:rsidR="00372A8A" w:rsidRDefault="00402C24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bookmarkEnd w:id="6"/>
    <w:p w14:paraId="65488AF9" w14:textId="79683F49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7" w:name="_Hlk152259935"/>
      <w:r w:rsidR="00402C24">
        <w:rPr>
          <w:b w:val="0"/>
        </w:rPr>
        <w:t>20</w:t>
      </w:r>
      <w:r w:rsidR="004D1D95">
        <w:rPr>
          <w:b w:val="0"/>
        </w:rPr>
        <w:t xml:space="preserve"> gennaio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le seguenti decisioni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129548AD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122BD">
        <w:rPr>
          <w:rFonts w:cs="Arial"/>
          <w:b/>
          <w:szCs w:val="22"/>
        </w:rPr>
        <w:t>24</w:t>
      </w:r>
      <w:r>
        <w:rPr>
          <w:rFonts w:cs="Arial"/>
          <w:b/>
          <w:szCs w:val="22"/>
        </w:rPr>
        <w:t>/CSAT 2024/2025</w:t>
      </w:r>
    </w:p>
    <w:p w14:paraId="7BA94BD9" w14:textId="37CC1A82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</w:t>
      </w:r>
      <w:r w:rsidR="00E122BD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510AB5EC" w14:textId="274D060D" w:rsidR="001A6BE1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122BD">
        <w:rPr>
          <w:rFonts w:cs="Arial"/>
          <w:szCs w:val="22"/>
        </w:rPr>
        <w:t>24</w:t>
      </w:r>
      <w:r>
        <w:rPr>
          <w:rFonts w:cs="Arial"/>
          <w:szCs w:val="22"/>
        </w:rPr>
        <w:t xml:space="preserve"> promosso dalla società</w:t>
      </w:r>
      <w:r w:rsidR="00E122BD">
        <w:rPr>
          <w:rFonts w:cs="Arial"/>
          <w:szCs w:val="22"/>
        </w:rPr>
        <w:t xml:space="preserve"> S.S.D. GROTTAMMARE CALCIO 1899</w:t>
      </w:r>
      <w:r>
        <w:rPr>
          <w:rFonts w:cs="Arial"/>
          <w:szCs w:val="22"/>
        </w:rPr>
        <w:t xml:space="preserve"> in data </w:t>
      </w:r>
      <w:r w:rsidR="00E122BD">
        <w:rPr>
          <w:rFonts w:cs="Arial"/>
          <w:szCs w:val="22"/>
        </w:rPr>
        <w:t>08</w:t>
      </w:r>
      <w:r>
        <w:rPr>
          <w:rFonts w:cs="Arial"/>
          <w:szCs w:val="22"/>
        </w:rPr>
        <w:t>/</w:t>
      </w:r>
      <w:r w:rsidR="00E122B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E122BD">
        <w:rPr>
          <w:rFonts w:cs="Arial"/>
          <w:szCs w:val="22"/>
        </w:rPr>
        <w:t xml:space="preserve">5 </w:t>
      </w:r>
      <w:r>
        <w:rPr>
          <w:rFonts w:cs="Arial"/>
          <w:szCs w:val="22"/>
        </w:rPr>
        <w:t>avverso la sanzione sportiva dell</w:t>
      </w:r>
      <w:r w:rsidR="00E122BD">
        <w:rPr>
          <w:rFonts w:cs="Arial"/>
          <w:szCs w:val="22"/>
        </w:rPr>
        <w:t>’ammenda di € 250,00 (duecentocinquanta/00)</w:t>
      </w:r>
      <w:r>
        <w:rPr>
          <w:rFonts w:cs="Arial"/>
          <w:szCs w:val="22"/>
        </w:rPr>
        <w:t xml:space="preserve"> applicata dal Giudice sportivo territoriale del</w:t>
      </w:r>
      <w:r w:rsidR="00E122BD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B67E3A">
        <w:rPr>
          <w:rFonts w:cs="Arial"/>
          <w:szCs w:val="22"/>
        </w:rPr>
        <w:t>148</w:t>
      </w:r>
      <w:r>
        <w:rPr>
          <w:rFonts w:cs="Arial"/>
          <w:szCs w:val="22"/>
        </w:rPr>
        <w:t xml:space="preserve"> del </w:t>
      </w:r>
      <w:r w:rsidR="00B67E3A">
        <w:rPr>
          <w:rFonts w:cs="Arial"/>
          <w:szCs w:val="22"/>
        </w:rPr>
        <w:t>08</w:t>
      </w:r>
      <w:r>
        <w:rPr>
          <w:rFonts w:cs="Arial"/>
          <w:szCs w:val="22"/>
        </w:rPr>
        <w:t>/</w:t>
      </w:r>
      <w:r w:rsidR="00B67E3A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67E3A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9977D08" w14:textId="35394B23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B67E3A">
        <w:rPr>
          <w:rFonts w:ascii="Arial" w:hAnsi="Arial" w:cs="Arial"/>
          <w:sz w:val="22"/>
          <w:szCs w:val="22"/>
        </w:rPr>
        <w:t xml:space="preserve"> respinge il reclamo come sopra proposto dalla S.S.D. GROTTAMMARE CALCIO 1899.</w:t>
      </w:r>
    </w:p>
    <w:p w14:paraId="53777DE6" w14:textId="72043AB4" w:rsidR="001A6BE1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67E3A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F2AF777" w14:textId="75969228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B67E3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gennaio 2025.</w:t>
      </w:r>
    </w:p>
    <w:p w14:paraId="4B0EE700" w14:textId="77777777" w:rsidR="00BC6BDB" w:rsidRDefault="00BC6BDB" w:rsidP="00A33476">
      <w:pPr>
        <w:rPr>
          <w:rFonts w:ascii="Arial" w:hAnsi="Arial" w:cs="Arial"/>
          <w:sz w:val="22"/>
          <w:szCs w:val="22"/>
        </w:rPr>
      </w:pPr>
    </w:p>
    <w:p w14:paraId="52E32AEC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FF29239" w14:textId="77777777" w:rsidR="00BC6BDB" w:rsidRDefault="00BC6BDB" w:rsidP="00BC6BD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743C7074" w14:textId="77777777" w:rsidR="000D2850" w:rsidRDefault="00851263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</w:t>
      </w:r>
      <w:r w:rsidR="00BC6BDB">
        <w:rPr>
          <w:rFonts w:ascii="Arial" w:hAnsi="Arial" w:cs="Arial"/>
          <w:sz w:val="22"/>
          <w:szCs w:val="22"/>
        </w:rPr>
        <w:t xml:space="preserve">                                                                 Piero </w:t>
      </w:r>
      <w:proofErr w:type="spellStart"/>
      <w:r w:rsidR="00BC6BDB">
        <w:rPr>
          <w:rFonts w:ascii="Arial" w:hAnsi="Arial" w:cs="Arial"/>
          <w:sz w:val="22"/>
          <w:szCs w:val="22"/>
        </w:rPr>
        <w:t>Paciaroni</w:t>
      </w:r>
      <w:proofErr w:type="spellEnd"/>
      <w:r w:rsidR="00BC6BDB">
        <w:rPr>
          <w:rFonts w:ascii="Arial" w:hAnsi="Arial" w:cs="Arial"/>
          <w:sz w:val="22"/>
          <w:szCs w:val="22"/>
        </w:rPr>
        <w:t xml:space="preserve">     </w:t>
      </w:r>
    </w:p>
    <w:p w14:paraId="085015D7" w14:textId="50F2232E" w:rsidR="00BC6BDB" w:rsidRDefault="00BC6BDB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7BECCC" w14:textId="1388F5F3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67E3A">
        <w:rPr>
          <w:rFonts w:cs="Arial"/>
          <w:b/>
          <w:szCs w:val="22"/>
          <w:u w:val="single"/>
        </w:rPr>
        <w:t>20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7C6225" w14:textId="77777777" w:rsidR="00B67E3A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167DC7C" w14:textId="7C159E91" w:rsidR="009212A3" w:rsidRDefault="00A33476" w:rsidP="00B13D3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0CEBE419" w14:textId="2FF79363" w:rsidR="00421929" w:rsidRPr="00B13D3C" w:rsidRDefault="00421929" w:rsidP="00B13D3C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Reclamo n. </w:t>
      </w:r>
      <w:r w:rsidR="004F6CCA">
        <w:rPr>
          <w:rFonts w:cs="Arial"/>
          <w:b/>
          <w:szCs w:val="22"/>
        </w:rPr>
        <w:t>2</w:t>
      </w:r>
      <w:r w:rsidR="00C56526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06DA75EB" w14:textId="63F4ADA0" w:rsidR="00296FAD" w:rsidRDefault="00DB648C" w:rsidP="00DB648C">
      <w:pPr>
        <w:pStyle w:val="LndNormale1"/>
        <w:jc w:val="center"/>
        <w:rPr>
          <w:rFonts w:cs="Arial"/>
          <w:b/>
          <w:szCs w:val="22"/>
        </w:rPr>
      </w:pPr>
      <w:bookmarkStart w:id="8" w:name="_Hlk187400038"/>
      <w:r>
        <w:rPr>
          <w:rFonts w:cs="Arial"/>
          <w:b/>
          <w:szCs w:val="22"/>
        </w:rPr>
        <w:t>Dispositivo n. 2</w:t>
      </w:r>
      <w:r w:rsidR="00C56526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p w14:paraId="14221C6D" w14:textId="77777777" w:rsidR="00DB648C" w:rsidRPr="00DB648C" w:rsidRDefault="00DB648C" w:rsidP="00DB648C">
      <w:pPr>
        <w:pStyle w:val="LndNormale1"/>
        <w:jc w:val="center"/>
        <w:rPr>
          <w:rFonts w:cs="Arial"/>
          <w:b/>
          <w:szCs w:val="22"/>
        </w:rPr>
      </w:pPr>
    </w:p>
    <w:bookmarkEnd w:id="8"/>
    <w:p w14:paraId="20817DE1" w14:textId="68F2B9E6" w:rsidR="004D1D95" w:rsidRDefault="00421929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CE22EC">
        <w:rPr>
          <w:rFonts w:cs="Arial"/>
          <w:szCs w:val="22"/>
        </w:rPr>
        <w:t xml:space="preserve"> </w:t>
      </w:r>
      <w:r w:rsidR="004F6CCA">
        <w:rPr>
          <w:rFonts w:cs="Arial"/>
          <w:szCs w:val="22"/>
        </w:rPr>
        <w:t>2</w:t>
      </w:r>
      <w:r w:rsidR="00C56526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</w:t>
      </w:r>
      <w:r w:rsidR="00C56526">
        <w:rPr>
          <w:rFonts w:cs="Arial"/>
          <w:szCs w:val="22"/>
        </w:rPr>
        <w:t xml:space="preserve"> A.S.D. JUNIOR</w:t>
      </w:r>
      <w:r w:rsidR="00B13D3C">
        <w:rPr>
          <w:rFonts w:cs="Arial"/>
          <w:szCs w:val="22"/>
        </w:rPr>
        <w:t>CALCIOANCONA</w:t>
      </w:r>
      <w:r w:rsidR="004E1B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data 1</w:t>
      </w:r>
      <w:r w:rsidR="00B13D3C">
        <w:rPr>
          <w:rFonts w:cs="Arial"/>
          <w:szCs w:val="22"/>
        </w:rPr>
        <w:t>4</w:t>
      </w:r>
      <w:r>
        <w:rPr>
          <w:rFonts w:cs="Arial"/>
          <w:szCs w:val="22"/>
        </w:rPr>
        <w:t>/</w:t>
      </w:r>
      <w:r w:rsidR="00B13D3C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13D3C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avverso l</w:t>
      </w:r>
      <w:r w:rsidR="00B13D3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B13D3C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B13D3C">
        <w:rPr>
          <w:rFonts w:cs="Arial"/>
          <w:szCs w:val="22"/>
        </w:rPr>
        <w:t xml:space="preserve">a </w:t>
      </w:r>
      <w:r w:rsidR="00A33476">
        <w:rPr>
          <w:rFonts w:cs="Arial"/>
          <w:szCs w:val="22"/>
        </w:rPr>
        <w:t xml:space="preserve">della squalifica per </w:t>
      </w:r>
      <w:r w:rsidR="00B13D3C">
        <w:rPr>
          <w:rFonts w:cs="Arial"/>
          <w:szCs w:val="22"/>
        </w:rPr>
        <w:t>8</w:t>
      </w:r>
      <w:r w:rsidR="00A33476">
        <w:rPr>
          <w:rFonts w:cs="Arial"/>
          <w:szCs w:val="22"/>
        </w:rPr>
        <w:t xml:space="preserve"> (</w:t>
      </w:r>
      <w:r w:rsidR="00B13D3C">
        <w:rPr>
          <w:rFonts w:cs="Arial"/>
          <w:szCs w:val="22"/>
        </w:rPr>
        <w:t>otto</w:t>
      </w:r>
      <w:r w:rsidR="00A33476">
        <w:rPr>
          <w:rFonts w:cs="Arial"/>
          <w:szCs w:val="22"/>
        </w:rPr>
        <w:t xml:space="preserve">) giornate </w:t>
      </w:r>
      <w:r w:rsidR="00CD5074">
        <w:rPr>
          <w:rFonts w:cs="Arial"/>
          <w:szCs w:val="22"/>
        </w:rPr>
        <w:t>de</w:t>
      </w:r>
      <w:r w:rsidR="00B13D3C">
        <w:rPr>
          <w:rFonts w:cs="Arial"/>
          <w:szCs w:val="22"/>
        </w:rPr>
        <w:t>i calciatori FRANCESCO DEL GAIA e NOUFOU TRAORE</w:t>
      </w:r>
      <w:r w:rsidR="000D4D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4F6CCA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della Delegazione Provinciale</w:t>
      </w:r>
      <w:r w:rsidR="00B13D3C">
        <w:rPr>
          <w:rFonts w:cs="Arial"/>
          <w:szCs w:val="22"/>
        </w:rPr>
        <w:t xml:space="preserve"> Ancona</w:t>
      </w:r>
      <w:r>
        <w:rPr>
          <w:rFonts w:cs="Arial"/>
          <w:szCs w:val="22"/>
        </w:rPr>
        <w:t xml:space="preserve"> con delibera pubblicata sul c.u. n. </w:t>
      </w:r>
      <w:r w:rsidR="00B13D3C">
        <w:rPr>
          <w:rFonts w:cs="Arial"/>
          <w:szCs w:val="22"/>
        </w:rPr>
        <w:t>61</w:t>
      </w:r>
      <w:r>
        <w:rPr>
          <w:rFonts w:cs="Arial"/>
          <w:szCs w:val="22"/>
        </w:rPr>
        <w:t xml:space="preserve"> del </w:t>
      </w:r>
      <w:r w:rsidR="00B13D3C">
        <w:rPr>
          <w:rFonts w:cs="Arial"/>
          <w:szCs w:val="22"/>
        </w:rPr>
        <w:t>08</w:t>
      </w:r>
      <w:r>
        <w:rPr>
          <w:rFonts w:cs="Arial"/>
          <w:szCs w:val="22"/>
        </w:rPr>
        <w:t>/</w:t>
      </w:r>
      <w:r w:rsidR="00B13D3C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B13D3C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il seguente</w:t>
      </w:r>
      <w:r>
        <w:rPr>
          <w:rFonts w:cs="Arial"/>
          <w:szCs w:val="22"/>
        </w:rPr>
        <w:t xml:space="preserve"> </w:t>
      </w:r>
    </w:p>
    <w:p w14:paraId="5C1CEDC1" w14:textId="74E6BA26" w:rsidR="00A33476" w:rsidRPr="004D1D95" w:rsidRDefault="00DB648C" w:rsidP="004D1D9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54940C9" w14:textId="77777777" w:rsidR="00421929" w:rsidRDefault="00421929" w:rsidP="0042192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ED65954" w14:textId="07854D17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B13D3C">
        <w:rPr>
          <w:rFonts w:ascii="Arial" w:hAnsi="Arial" w:cs="Arial"/>
          <w:sz w:val="22"/>
          <w:szCs w:val="22"/>
        </w:rPr>
        <w:t xml:space="preserve"> respinge il reclamo come sopra proposto dalla A.S.D. JUNIORCALCIOANCONA.</w:t>
      </w:r>
    </w:p>
    <w:p w14:paraId="102DBA0B" w14:textId="77777777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00DC26DA" w14:textId="2F75507D" w:rsidR="00567BD9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B13D3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gennaio 2025.</w:t>
      </w:r>
    </w:p>
    <w:p w14:paraId="049EC128" w14:textId="77777777" w:rsidR="00567BD9" w:rsidRDefault="00567BD9" w:rsidP="00567BD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Il Relatore e Presidente</w:t>
      </w:r>
    </w:p>
    <w:p w14:paraId="5964D7D9" w14:textId="77777777" w:rsidR="00567BD9" w:rsidRDefault="00567BD9" w:rsidP="00567BD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FC82F23" w14:textId="77777777" w:rsidR="00567BD9" w:rsidRDefault="00567BD9" w:rsidP="00567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3C6B7AD0" w14:textId="585F0178" w:rsidR="00421929" w:rsidRPr="007A50C9" w:rsidRDefault="00567BD9" w:rsidP="00567B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893494F" w14:textId="75A12CCE" w:rsidR="00421929" w:rsidRPr="00927DA5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13D3C">
        <w:rPr>
          <w:rFonts w:cs="Arial"/>
          <w:b/>
          <w:szCs w:val="22"/>
          <w:u w:val="single"/>
        </w:rPr>
        <w:t>20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57028F4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ADFD688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D7E3824" w14:textId="2DEA4540" w:rsidR="001A5F7D" w:rsidRPr="00713F62" w:rsidRDefault="00421929" w:rsidP="00713F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02236B5" w14:textId="77777777" w:rsidR="006B2EE5" w:rsidRDefault="006B2EE5" w:rsidP="007A50C9">
      <w:pPr>
        <w:pStyle w:val="LndNormale1"/>
        <w:rPr>
          <w:rFonts w:cs="Arial"/>
          <w:szCs w:val="22"/>
        </w:rPr>
      </w:pPr>
      <w:bookmarkStart w:id="9" w:name="_Hlk183189296"/>
      <w:bookmarkEnd w:id="7"/>
    </w:p>
    <w:bookmarkEnd w:id="9"/>
    <w:p w14:paraId="10F845DD" w14:textId="70ECBF25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B13D3C">
        <w:rPr>
          <w:rFonts w:cs="Arial"/>
          <w:b/>
          <w:u w:val="single"/>
        </w:rPr>
        <w:t>20</w:t>
      </w:r>
      <w:r w:rsidR="00D44226">
        <w:rPr>
          <w:rFonts w:cs="Arial"/>
          <w:b/>
          <w:u w:val="single"/>
        </w:rPr>
        <w:t>/01/2025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47F2" w14:textId="77777777" w:rsidR="001A019B" w:rsidRDefault="001A019B" w:rsidP="00C26CD6">
      <w:r>
        <w:separator/>
      </w:r>
    </w:p>
  </w:endnote>
  <w:endnote w:type="continuationSeparator" w:id="0">
    <w:p w14:paraId="4F2200CD" w14:textId="77777777" w:rsidR="001A019B" w:rsidRDefault="001A019B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BA5B" w14:textId="77777777" w:rsidR="001A019B" w:rsidRDefault="001A019B" w:rsidP="00C26CD6">
      <w:r>
        <w:separator/>
      </w:r>
    </w:p>
  </w:footnote>
  <w:footnote w:type="continuationSeparator" w:id="0">
    <w:p w14:paraId="3044BEBB" w14:textId="77777777" w:rsidR="001A019B" w:rsidRDefault="001A019B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7D"/>
    <w:rsid w:val="000A27A4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E80"/>
    <w:rsid w:val="002968DC"/>
    <w:rsid w:val="00296EF2"/>
    <w:rsid w:val="00296FAD"/>
    <w:rsid w:val="00297DF0"/>
    <w:rsid w:val="002A0467"/>
    <w:rsid w:val="002A113E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6D87"/>
    <w:rsid w:val="004C116F"/>
    <w:rsid w:val="004C1BEE"/>
    <w:rsid w:val="004C2061"/>
    <w:rsid w:val="004C3CA5"/>
    <w:rsid w:val="004C4155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50CC"/>
    <w:rsid w:val="0053524C"/>
    <w:rsid w:val="00535401"/>
    <w:rsid w:val="00542563"/>
    <w:rsid w:val="00542672"/>
    <w:rsid w:val="005434D0"/>
    <w:rsid w:val="00543FDB"/>
    <w:rsid w:val="0054533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71E3"/>
    <w:rsid w:val="00577A4B"/>
    <w:rsid w:val="00577EC4"/>
    <w:rsid w:val="005819C4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D97"/>
    <w:rsid w:val="007F10F8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51263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85141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2BD"/>
    <w:rsid w:val="00E12ACA"/>
    <w:rsid w:val="00E14AD7"/>
    <w:rsid w:val="00E14E68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218</cp:revision>
  <cp:lastPrinted>2024-03-01T10:26:00Z</cp:lastPrinted>
  <dcterms:created xsi:type="dcterms:W3CDTF">2024-06-04T07:40:00Z</dcterms:created>
  <dcterms:modified xsi:type="dcterms:W3CDTF">2025-01-20T17:23:00Z</dcterms:modified>
</cp:coreProperties>
</file>