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7CB333F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58470F">
              <w:rPr>
                <w:sz w:val="40"/>
              </w:rPr>
              <w:t xml:space="preserve"> 16</w:t>
            </w:r>
            <w:r w:rsidR="002F62EB">
              <w:rPr>
                <w:sz w:val="40"/>
              </w:rPr>
              <w:t>7</w:t>
            </w:r>
            <w:r w:rsidR="005F0F6C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F6357E">
              <w:rPr>
                <w:sz w:val="40"/>
              </w:rPr>
              <w:t>3 febbraio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  <w:bookmarkStart w:id="4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5" w:name="_Hlk187170581"/>
      <w:r>
        <w:rPr>
          <w:rFonts w:cs="Arial"/>
          <w:b w:val="0"/>
          <w:szCs w:val="22"/>
        </w:rPr>
        <w:t>Dott. Lorenzo Casagrande Albano – Componente Segretario f.f.</w:t>
      </w:r>
      <w:bookmarkStart w:id="6" w:name="_Hlk187139065"/>
      <w:bookmarkEnd w:id="4"/>
      <w:bookmarkEnd w:id="5"/>
    </w:p>
    <w:p w14:paraId="5DFB3A4E" w14:textId="0A652C16" w:rsidR="00372A8A" w:rsidRDefault="00AE062B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6"/>
    <w:p w14:paraId="65488AF9" w14:textId="612465C7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7" w:name="_Hlk152259935"/>
      <w:r w:rsidR="00F6357E">
        <w:rPr>
          <w:b w:val="0"/>
        </w:rPr>
        <w:t>3 febbraio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</w:p>
    <w:p w14:paraId="47771DD8" w14:textId="77777777" w:rsidR="00407863" w:rsidRDefault="00407863" w:rsidP="007F0D97">
      <w:pPr>
        <w:pStyle w:val="Titolo"/>
        <w:jc w:val="both"/>
        <w:rPr>
          <w:b w:val="0"/>
        </w:rPr>
      </w:pPr>
    </w:p>
    <w:p w14:paraId="2A84A2C7" w14:textId="6C37510B" w:rsidR="00A33476" w:rsidRDefault="00A33476" w:rsidP="00A33476">
      <w:pPr>
        <w:pStyle w:val="LndNormale1"/>
        <w:jc w:val="center"/>
        <w:rPr>
          <w:rFonts w:cs="Arial"/>
          <w:szCs w:val="22"/>
        </w:rPr>
      </w:pPr>
      <w:bookmarkStart w:id="8" w:name="_Hlk189233772"/>
      <w:r>
        <w:rPr>
          <w:rFonts w:cs="Arial"/>
          <w:b/>
          <w:szCs w:val="22"/>
        </w:rPr>
        <w:t xml:space="preserve">Reclamo n. </w:t>
      </w:r>
      <w:r w:rsidR="00E122BD">
        <w:rPr>
          <w:rFonts w:cs="Arial"/>
          <w:b/>
          <w:szCs w:val="22"/>
        </w:rPr>
        <w:t>2</w:t>
      </w:r>
      <w:r w:rsidR="00F6357E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2024/2025</w:t>
      </w:r>
    </w:p>
    <w:p w14:paraId="7BA94BD9" w14:textId="57E1ED4F" w:rsidR="00DB648C" w:rsidRDefault="00DB648C" w:rsidP="00DB648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2</w:t>
      </w:r>
      <w:r w:rsidR="00F6357E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2024/2025</w:t>
      </w:r>
    </w:p>
    <w:p w14:paraId="3D657A4B" w14:textId="77777777" w:rsidR="00A33476" w:rsidRPr="008D2C3F" w:rsidRDefault="00A33476" w:rsidP="00407863">
      <w:pPr>
        <w:pStyle w:val="LndNormale1"/>
        <w:rPr>
          <w:rFonts w:cs="Arial"/>
          <w:szCs w:val="22"/>
        </w:rPr>
      </w:pPr>
    </w:p>
    <w:p w14:paraId="510AB5EC" w14:textId="09EB1442" w:rsidR="001A6BE1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122BD">
        <w:rPr>
          <w:rFonts w:cs="Arial"/>
          <w:szCs w:val="22"/>
        </w:rPr>
        <w:t>2</w:t>
      </w:r>
      <w:r w:rsidR="00F6357E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promosso dalla società</w:t>
      </w:r>
      <w:r w:rsidR="00856D74">
        <w:rPr>
          <w:rFonts w:cs="Arial"/>
          <w:szCs w:val="22"/>
        </w:rPr>
        <w:t xml:space="preserve"> A.S.D</w:t>
      </w:r>
      <w:r w:rsidR="00F6357E">
        <w:rPr>
          <w:rFonts w:cs="Arial"/>
          <w:szCs w:val="22"/>
        </w:rPr>
        <w:t xml:space="preserve">. CROCE DI CASALE </w:t>
      </w:r>
      <w:r>
        <w:rPr>
          <w:rFonts w:cs="Arial"/>
          <w:szCs w:val="22"/>
        </w:rPr>
        <w:t xml:space="preserve">in data </w:t>
      </w:r>
      <w:r w:rsidR="00F6357E">
        <w:rPr>
          <w:rFonts w:cs="Arial"/>
          <w:szCs w:val="22"/>
        </w:rPr>
        <w:t>28</w:t>
      </w:r>
      <w:r>
        <w:rPr>
          <w:rFonts w:cs="Arial"/>
          <w:szCs w:val="22"/>
        </w:rPr>
        <w:t>/</w:t>
      </w:r>
      <w:r w:rsidR="00E122B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E122BD">
        <w:rPr>
          <w:rFonts w:cs="Arial"/>
          <w:szCs w:val="22"/>
        </w:rPr>
        <w:t xml:space="preserve">5 </w:t>
      </w:r>
      <w:r>
        <w:rPr>
          <w:rFonts w:cs="Arial"/>
          <w:szCs w:val="22"/>
        </w:rPr>
        <w:t>avverso la sanzione sportiva del</w:t>
      </w:r>
      <w:r w:rsidR="00856D74">
        <w:rPr>
          <w:rFonts w:cs="Arial"/>
          <w:szCs w:val="22"/>
        </w:rPr>
        <w:t xml:space="preserve">la </w:t>
      </w:r>
      <w:r w:rsidR="00F6357E">
        <w:rPr>
          <w:rFonts w:cs="Arial"/>
          <w:szCs w:val="22"/>
        </w:rPr>
        <w:t>squalifica per 8 (otto) giornate al calciatore DOMENICO DE RICCARDIS applicata</w:t>
      </w:r>
      <w:r>
        <w:rPr>
          <w:rFonts w:cs="Arial"/>
          <w:szCs w:val="22"/>
        </w:rPr>
        <w:t xml:space="preserve"> dal Giudice sportivo territoriale del</w:t>
      </w:r>
      <w:r w:rsidR="00856D74">
        <w:rPr>
          <w:rFonts w:cs="Arial"/>
          <w:szCs w:val="22"/>
        </w:rPr>
        <w:t xml:space="preserve">la Delegazione Provinciale </w:t>
      </w:r>
      <w:r w:rsidR="00F6357E">
        <w:rPr>
          <w:rFonts w:cs="Arial"/>
          <w:szCs w:val="22"/>
        </w:rPr>
        <w:t>Ascoli Piceno</w:t>
      </w:r>
      <w:r>
        <w:rPr>
          <w:rFonts w:cs="Arial"/>
          <w:szCs w:val="22"/>
        </w:rPr>
        <w:t xml:space="preserve"> con delibera pubblicata sul c.u. n.</w:t>
      </w:r>
      <w:r w:rsidR="00F6357E">
        <w:rPr>
          <w:rFonts w:cs="Arial"/>
          <w:szCs w:val="22"/>
        </w:rPr>
        <w:t xml:space="preserve"> 69</w:t>
      </w:r>
      <w:r>
        <w:rPr>
          <w:rFonts w:cs="Arial"/>
          <w:szCs w:val="22"/>
        </w:rPr>
        <w:t xml:space="preserve"> del </w:t>
      </w:r>
      <w:r w:rsidR="00F6357E">
        <w:rPr>
          <w:rFonts w:cs="Arial"/>
          <w:szCs w:val="22"/>
        </w:rPr>
        <w:t>22</w:t>
      </w:r>
      <w:r>
        <w:rPr>
          <w:rFonts w:cs="Arial"/>
          <w:szCs w:val="22"/>
        </w:rPr>
        <w:t>/</w:t>
      </w:r>
      <w:r w:rsidR="00B67E3A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B67E3A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, ha emesso </w:t>
      </w:r>
      <w:r w:rsidR="00DB648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l seguente </w:t>
      </w:r>
    </w:p>
    <w:p w14:paraId="6C09813D" w14:textId="77777777" w:rsidR="00856D74" w:rsidRDefault="00856D74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6DFEA4D" w14:textId="1FBC9FBA" w:rsidR="00A33476" w:rsidRDefault="00DB648C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39977D08" w14:textId="50C3B975" w:rsidR="001A6BE1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856D74">
        <w:rPr>
          <w:rFonts w:ascii="Arial" w:hAnsi="Arial" w:cs="Arial"/>
          <w:sz w:val="22"/>
          <w:szCs w:val="22"/>
        </w:rPr>
        <w:t xml:space="preserve"> accoglie</w:t>
      </w:r>
      <w:r w:rsidR="00B67E3A">
        <w:rPr>
          <w:rFonts w:ascii="Arial" w:hAnsi="Arial" w:cs="Arial"/>
          <w:sz w:val="22"/>
          <w:szCs w:val="22"/>
        </w:rPr>
        <w:t xml:space="preserve"> il re</w:t>
      </w:r>
      <w:r w:rsidR="00856D74">
        <w:rPr>
          <w:rFonts w:ascii="Arial" w:hAnsi="Arial" w:cs="Arial"/>
          <w:sz w:val="22"/>
          <w:szCs w:val="22"/>
        </w:rPr>
        <w:t>clamo e, per l’effetto,</w:t>
      </w:r>
      <w:r w:rsidR="00F6357E">
        <w:rPr>
          <w:rFonts w:ascii="Arial" w:hAnsi="Arial" w:cs="Arial"/>
          <w:sz w:val="22"/>
          <w:szCs w:val="22"/>
        </w:rPr>
        <w:t xml:space="preserve"> riduce la squalifica al calciatore DOMENICO DE RICCARDIS a </w:t>
      </w:r>
      <w:r w:rsidR="00AC4618">
        <w:rPr>
          <w:rFonts w:ascii="Arial" w:hAnsi="Arial" w:cs="Arial"/>
          <w:sz w:val="22"/>
          <w:szCs w:val="22"/>
        </w:rPr>
        <w:t>5</w:t>
      </w:r>
      <w:r w:rsidR="00F6357E">
        <w:rPr>
          <w:rFonts w:ascii="Arial" w:hAnsi="Arial" w:cs="Arial"/>
          <w:sz w:val="22"/>
          <w:szCs w:val="22"/>
        </w:rPr>
        <w:t xml:space="preserve"> (</w:t>
      </w:r>
      <w:r w:rsidR="00AC4618">
        <w:rPr>
          <w:rFonts w:ascii="Arial" w:hAnsi="Arial" w:cs="Arial"/>
          <w:sz w:val="22"/>
          <w:szCs w:val="22"/>
        </w:rPr>
        <w:t>cinque</w:t>
      </w:r>
      <w:r w:rsidR="00F6357E">
        <w:rPr>
          <w:rFonts w:ascii="Arial" w:hAnsi="Arial" w:cs="Arial"/>
          <w:sz w:val="22"/>
          <w:szCs w:val="22"/>
        </w:rPr>
        <w:t>) giornate.</w:t>
      </w:r>
    </w:p>
    <w:p w14:paraId="434E8B87" w14:textId="77777777" w:rsidR="00856D74" w:rsidRDefault="00856D74" w:rsidP="00DB648C">
      <w:pPr>
        <w:rPr>
          <w:rFonts w:ascii="Arial" w:hAnsi="Arial" w:cs="Arial"/>
          <w:sz w:val="22"/>
          <w:szCs w:val="22"/>
        </w:rPr>
      </w:pPr>
    </w:p>
    <w:p w14:paraId="53777DE6" w14:textId="06DA8F6D" w:rsidR="001A6BE1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856D74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340220D9" w14:textId="77777777" w:rsidR="00856D74" w:rsidRDefault="00856D74" w:rsidP="00DB648C">
      <w:pPr>
        <w:rPr>
          <w:rFonts w:ascii="Arial" w:hAnsi="Arial" w:cs="Arial"/>
          <w:sz w:val="22"/>
          <w:szCs w:val="22"/>
        </w:rPr>
      </w:pPr>
    </w:p>
    <w:p w14:paraId="2F2AF777" w14:textId="778EA3F2" w:rsidR="00FA448B" w:rsidRDefault="00DB648C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6357E">
        <w:rPr>
          <w:rFonts w:ascii="Arial" w:hAnsi="Arial" w:cs="Arial"/>
          <w:sz w:val="22"/>
          <w:szCs w:val="22"/>
        </w:rPr>
        <w:t>3 febbraio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4B0EE700" w14:textId="77777777" w:rsidR="00BC6BDB" w:rsidRDefault="00BC6BDB" w:rsidP="00A33476">
      <w:pPr>
        <w:rPr>
          <w:rFonts w:ascii="Arial" w:hAnsi="Arial" w:cs="Arial"/>
          <w:sz w:val="22"/>
          <w:szCs w:val="22"/>
        </w:rPr>
      </w:pPr>
    </w:p>
    <w:p w14:paraId="52E32AEC" w14:textId="77777777" w:rsidR="00BC6BDB" w:rsidRDefault="00BC6BDB" w:rsidP="00BC6BD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60DC029A" w14:textId="6615E8AE" w:rsidR="00E14D6B" w:rsidRDefault="00BC6BDB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  <w:r w:rsidR="00856D74">
        <w:rPr>
          <w:rFonts w:ascii="Arial" w:hAnsi="Arial" w:cs="Arial"/>
          <w:sz w:val="22"/>
          <w:szCs w:val="22"/>
        </w:rPr>
        <w:t xml:space="preserve">   </w:t>
      </w:r>
      <w:r w:rsidR="00DE50D4">
        <w:rPr>
          <w:rFonts w:ascii="Arial" w:hAnsi="Arial" w:cs="Arial"/>
          <w:sz w:val="22"/>
          <w:szCs w:val="22"/>
        </w:rPr>
        <w:t xml:space="preserve">                  </w:t>
      </w:r>
      <w:r w:rsidR="00856D74">
        <w:rPr>
          <w:rFonts w:ascii="Arial" w:hAnsi="Arial" w:cs="Arial"/>
          <w:sz w:val="22"/>
          <w:szCs w:val="22"/>
        </w:rPr>
        <w:t xml:space="preserve">            </w:t>
      </w:r>
      <w:r w:rsidR="0085126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2F62EB">
        <w:rPr>
          <w:rFonts w:ascii="Arial" w:hAnsi="Arial" w:cs="Arial"/>
          <w:sz w:val="22"/>
          <w:szCs w:val="22"/>
        </w:rPr>
        <w:t xml:space="preserve">                       </w:t>
      </w:r>
      <w:r w:rsidR="00DE50D4">
        <w:rPr>
          <w:rFonts w:ascii="Arial" w:hAnsi="Arial" w:cs="Arial"/>
          <w:sz w:val="22"/>
          <w:szCs w:val="22"/>
        </w:rPr>
        <w:t xml:space="preserve"> Francesco Scaloni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Piero Paciaroni     </w:t>
      </w:r>
      <w:bookmarkEnd w:id="8"/>
    </w:p>
    <w:p w14:paraId="2179F40D" w14:textId="77777777" w:rsidR="002F62EB" w:rsidRPr="00E14D6B" w:rsidRDefault="002F62EB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3A7BECCC" w14:textId="221A2A78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F6357E">
        <w:rPr>
          <w:rFonts w:cs="Arial"/>
          <w:b/>
          <w:szCs w:val="22"/>
          <w:u w:val="single"/>
        </w:rPr>
        <w:t>3</w:t>
      </w:r>
      <w:r w:rsidR="004D1D95">
        <w:rPr>
          <w:rFonts w:cs="Arial"/>
          <w:b/>
          <w:szCs w:val="22"/>
          <w:u w:val="single"/>
        </w:rPr>
        <w:t xml:space="preserve"> </w:t>
      </w:r>
      <w:r w:rsidR="00F6357E">
        <w:rPr>
          <w:rFonts w:cs="Arial"/>
          <w:b/>
          <w:szCs w:val="22"/>
          <w:u w:val="single"/>
        </w:rPr>
        <w:t>febbraio</w:t>
      </w:r>
      <w:r w:rsidR="004D1D95">
        <w:rPr>
          <w:rFonts w:cs="Arial"/>
          <w:b/>
          <w:szCs w:val="22"/>
          <w:u w:val="single"/>
        </w:rPr>
        <w:t xml:space="preserve"> 2025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27C6225" w14:textId="77777777" w:rsidR="00B67E3A" w:rsidRDefault="00A33476" w:rsidP="00D4422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1167DC7C" w14:textId="7C159E91" w:rsidR="009212A3" w:rsidRDefault="00A3347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407863">
        <w:rPr>
          <w:rFonts w:cs="Arial"/>
          <w:szCs w:val="22"/>
        </w:rPr>
        <w:t>o</w:t>
      </w:r>
    </w:p>
    <w:p w14:paraId="1A59EF0B" w14:textId="335587B9" w:rsidR="00F6357E" w:rsidRDefault="00F6357E" w:rsidP="00F6357E">
      <w:pPr>
        <w:pStyle w:val="LndNormale1"/>
        <w:jc w:val="center"/>
        <w:rPr>
          <w:rFonts w:cs="Arial"/>
          <w:szCs w:val="22"/>
        </w:rPr>
      </w:pPr>
      <w:bookmarkStart w:id="9" w:name="_Hlk183189296"/>
      <w:bookmarkEnd w:id="7"/>
      <w:r>
        <w:rPr>
          <w:rFonts w:cs="Arial"/>
          <w:b/>
          <w:szCs w:val="22"/>
        </w:rPr>
        <w:t>Reclamo n. 29/CSAT 2024/2025</w:t>
      </w:r>
    </w:p>
    <w:p w14:paraId="07344128" w14:textId="4F2692AC" w:rsidR="00F6357E" w:rsidRDefault="00F6357E" w:rsidP="00F6357E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30/CSAT 2024/2025</w:t>
      </w:r>
    </w:p>
    <w:p w14:paraId="7AB44BEF" w14:textId="77777777" w:rsidR="00F6357E" w:rsidRPr="008D2C3F" w:rsidRDefault="00F6357E" w:rsidP="00F6357E">
      <w:pPr>
        <w:pStyle w:val="LndNormale1"/>
        <w:rPr>
          <w:rFonts w:cs="Arial"/>
          <w:szCs w:val="22"/>
        </w:rPr>
      </w:pPr>
    </w:p>
    <w:p w14:paraId="71D1F6B3" w14:textId="748884E6" w:rsidR="00F6357E" w:rsidRDefault="00F6357E" w:rsidP="00F6357E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29 promosso dalla società S.S.D. ATLETICO CALCIO P.S.</w:t>
      </w:r>
      <w:r w:rsidR="00DE50D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ELPIDIO in data 24/01/2025 avverso la sanzione sportiva della squalifica fino al 15/01/2028 al calciatore</w:t>
      </w:r>
      <w:r w:rsidR="00E14D6B">
        <w:rPr>
          <w:rFonts w:cs="Arial"/>
          <w:szCs w:val="22"/>
        </w:rPr>
        <w:t xml:space="preserve"> ADERDOUR OTHMAN</w:t>
      </w:r>
      <w:r>
        <w:rPr>
          <w:rFonts w:cs="Arial"/>
          <w:szCs w:val="22"/>
        </w:rPr>
        <w:t xml:space="preserve"> applicata dal Giudice sportivo territoriale della Delegazione Provinciale Ascoli Piceno con delibera pubblicata sul c.u. n. 6</w:t>
      </w:r>
      <w:r w:rsidR="00E14D6B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del </w:t>
      </w:r>
      <w:r w:rsidR="00E14D6B">
        <w:rPr>
          <w:rFonts w:cs="Arial"/>
          <w:szCs w:val="22"/>
        </w:rPr>
        <w:t>15</w:t>
      </w:r>
      <w:r>
        <w:rPr>
          <w:rFonts w:cs="Arial"/>
          <w:szCs w:val="22"/>
        </w:rPr>
        <w:t xml:space="preserve">/01/2025, ha emesso il seguente </w:t>
      </w:r>
    </w:p>
    <w:p w14:paraId="1EF21A01" w14:textId="77777777" w:rsidR="00F6357E" w:rsidRDefault="00F6357E" w:rsidP="00F6357E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48DC5E45" w14:textId="77777777" w:rsidR="00F6357E" w:rsidRDefault="00F6357E" w:rsidP="00F6357E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91968F7" w14:textId="77777777" w:rsidR="00F6357E" w:rsidRDefault="00F6357E" w:rsidP="00F6357E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6EDC94C8" w14:textId="6A4AB17F" w:rsidR="00F6357E" w:rsidRDefault="00F6357E" w:rsidP="00F63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riduce la squalifica al calciatore</w:t>
      </w:r>
      <w:r w:rsidR="007F1BF2">
        <w:rPr>
          <w:rFonts w:ascii="Arial" w:hAnsi="Arial" w:cs="Arial"/>
          <w:sz w:val="22"/>
          <w:szCs w:val="22"/>
        </w:rPr>
        <w:t xml:space="preserve"> ADERDOUR OTHMAN al 30/06/2026.</w:t>
      </w:r>
    </w:p>
    <w:p w14:paraId="1F44C0AF" w14:textId="77777777" w:rsidR="00F6357E" w:rsidRDefault="00F6357E" w:rsidP="00F6357E">
      <w:pPr>
        <w:rPr>
          <w:rFonts w:ascii="Arial" w:hAnsi="Arial" w:cs="Arial"/>
          <w:sz w:val="22"/>
          <w:szCs w:val="22"/>
        </w:rPr>
      </w:pPr>
    </w:p>
    <w:p w14:paraId="2BA0AF26" w14:textId="77777777" w:rsidR="00F6357E" w:rsidRDefault="00F6357E" w:rsidP="00F63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4E6C19C6" w14:textId="77777777" w:rsidR="00F6357E" w:rsidRDefault="00F6357E" w:rsidP="00F6357E">
      <w:pPr>
        <w:rPr>
          <w:rFonts w:ascii="Arial" w:hAnsi="Arial" w:cs="Arial"/>
          <w:sz w:val="22"/>
          <w:szCs w:val="22"/>
        </w:rPr>
      </w:pPr>
    </w:p>
    <w:p w14:paraId="2720BB22" w14:textId="5C0CBA4D" w:rsidR="00AB0C78" w:rsidRDefault="00F6357E" w:rsidP="00F63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3 febbraio 2025.</w:t>
      </w:r>
    </w:p>
    <w:p w14:paraId="68067FA0" w14:textId="6F540518" w:rsidR="00AB0C78" w:rsidRDefault="00AB0C78" w:rsidP="00AB0C7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Il Relatore e Presidente</w:t>
      </w:r>
    </w:p>
    <w:p w14:paraId="5C5AFDE5" w14:textId="77777777" w:rsidR="00AB0C78" w:rsidRDefault="00AB0C78" w:rsidP="00AB0C7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68FA898C" w14:textId="77777777" w:rsidR="00BD739F" w:rsidRDefault="00AB0C78" w:rsidP="00F63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63438671" w14:textId="76EFCF8F" w:rsidR="00AB0C78" w:rsidRDefault="00AB0C78" w:rsidP="00F635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5FEECAB" w14:textId="77777777" w:rsidR="00E14D6B" w:rsidRPr="00927DA5" w:rsidRDefault="00E14D6B" w:rsidP="00E14D6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3 febbraio 2025</w:t>
      </w:r>
    </w:p>
    <w:p w14:paraId="6FCA2759" w14:textId="77777777" w:rsidR="00E14D6B" w:rsidRDefault="00E14D6B" w:rsidP="00E14D6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9546942" w14:textId="77777777" w:rsidR="00E14D6B" w:rsidRDefault="00E14D6B" w:rsidP="00E14D6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7656E06A" w14:textId="77777777" w:rsidR="00E14D6B" w:rsidRDefault="00E14D6B" w:rsidP="00E14D6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5B28C71D" w14:textId="77777777" w:rsidR="00F6357E" w:rsidRDefault="00F6357E" w:rsidP="007A50C9">
      <w:pPr>
        <w:pStyle w:val="LndNormale1"/>
        <w:rPr>
          <w:rFonts w:cs="Arial"/>
          <w:szCs w:val="22"/>
        </w:rPr>
      </w:pPr>
    </w:p>
    <w:bookmarkEnd w:id="9"/>
    <w:p w14:paraId="10F845DD" w14:textId="474C7F67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F6357E">
        <w:rPr>
          <w:rFonts w:cs="Arial"/>
          <w:b/>
          <w:u w:val="single"/>
        </w:rPr>
        <w:t>03</w:t>
      </w:r>
      <w:r w:rsidR="00D44226">
        <w:rPr>
          <w:rFonts w:cs="Arial"/>
          <w:b/>
          <w:u w:val="single"/>
        </w:rPr>
        <w:t>/0</w:t>
      </w:r>
      <w:r w:rsidR="00F6357E">
        <w:rPr>
          <w:rFonts w:cs="Arial"/>
          <w:b/>
          <w:u w:val="single"/>
        </w:rPr>
        <w:t>2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D085" w14:textId="77777777" w:rsidR="00E970E3" w:rsidRDefault="00E970E3" w:rsidP="00C26CD6">
      <w:r>
        <w:separator/>
      </w:r>
    </w:p>
  </w:endnote>
  <w:endnote w:type="continuationSeparator" w:id="0">
    <w:p w14:paraId="04DF279E" w14:textId="77777777" w:rsidR="00E970E3" w:rsidRDefault="00E970E3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9FFF" w14:textId="77777777" w:rsidR="00E970E3" w:rsidRDefault="00E970E3" w:rsidP="00C26CD6">
      <w:r>
        <w:separator/>
      </w:r>
    </w:p>
  </w:footnote>
  <w:footnote w:type="continuationSeparator" w:id="0">
    <w:p w14:paraId="3DBBFBF7" w14:textId="77777777" w:rsidR="00E970E3" w:rsidRDefault="00E970E3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2EB"/>
    <w:rsid w:val="002F6A9D"/>
    <w:rsid w:val="002F7A5A"/>
    <w:rsid w:val="00300EFC"/>
    <w:rsid w:val="00301354"/>
    <w:rsid w:val="00301851"/>
    <w:rsid w:val="00302F31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20A48"/>
    <w:rsid w:val="00421929"/>
    <w:rsid w:val="00424C16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1A99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2563"/>
    <w:rsid w:val="00542672"/>
    <w:rsid w:val="005434D0"/>
    <w:rsid w:val="00543FDB"/>
    <w:rsid w:val="0054533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175A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5294"/>
    <w:rsid w:val="006D6CDB"/>
    <w:rsid w:val="006E0CCC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66CDB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4618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8A1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F9B"/>
    <w:rsid w:val="00BD35EE"/>
    <w:rsid w:val="00BD3A36"/>
    <w:rsid w:val="00BD3CF2"/>
    <w:rsid w:val="00BD44E1"/>
    <w:rsid w:val="00BD739F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5F39"/>
    <w:rsid w:val="00CF05C2"/>
    <w:rsid w:val="00CF060F"/>
    <w:rsid w:val="00CF0716"/>
    <w:rsid w:val="00CF0834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3B"/>
    <w:rsid w:val="00E07576"/>
    <w:rsid w:val="00E101C8"/>
    <w:rsid w:val="00E1135F"/>
    <w:rsid w:val="00E122BD"/>
    <w:rsid w:val="00E12ACA"/>
    <w:rsid w:val="00E14AD7"/>
    <w:rsid w:val="00E14D6B"/>
    <w:rsid w:val="00E14E68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237</cp:revision>
  <cp:lastPrinted>2024-03-01T10:26:00Z</cp:lastPrinted>
  <dcterms:created xsi:type="dcterms:W3CDTF">2024-06-04T07:40:00Z</dcterms:created>
  <dcterms:modified xsi:type="dcterms:W3CDTF">2025-02-03T17:09:00Z</dcterms:modified>
</cp:coreProperties>
</file>