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BA388A9" w14:textId="77777777" w:rsidTr="00401E58">
        <w:tc>
          <w:tcPr>
            <w:tcW w:w="1514" w:type="pct"/>
            <w:vAlign w:val="center"/>
          </w:tcPr>
          <w:p w14:paraId="3EB4CE6A" w14:textId="77777777" w:rsidR="00C23459" w:rsidRPr="00917825" w:rsidRDefault="00536368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FA4E30E" wp14:editId="13A75B9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95F7DD1" w14:textId="77777777" w:rsidR="00672080" w:rsidRPr="003070A1" w:rsidRDefault="0053636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F6A9571" w14:textId="77777777" w:rsidR="00672080" w:rsidRPr="003070A1" w:rsidRDefault="0053636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6F3D3B6" w14:textId="77777777" w:rsidR="00672080" w:rsidRPr="003070A1" w:rsidRDefault="0053636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30DC7C7" w14:textId="77777777" w:rsidR="00672080" w:rsidRPr="00620654" w:rsidRDefault="0053636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2B61541" w14:textId="77777777" w:rsidR="00C23459" w:rsidRPr="00672080" w:rsidRDefault="0053636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E5A3109" w14:textId="77777777" w:rsidR="00C23459" w:rsidRPr="00672080" w:rsidRDefault="0053636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517F89E" w14:textId="77777777" w:rsidR="00C23459" w:rsidRPr="00917825" w:rsidRDefault="00536368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3A990C7" w14:textId="77777777" w:rsidR="00C23459" w:rsidRPr="008268BC" w:rsidRDefault="0053636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B23F1CB" w14:textId="127261E4" w:rsidR="00672080" w:rsidRPr="008268BC" w:rsidRDefault="00CA7014" w:rsidP="00CA701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36368" w:rsidRPr="008268BC">
              <w:rPr>
                <w:rFonts w:ascii="Arial" w:hAnsi="Arial"/>
                <w:b/>
                <w:color w:val="002060"/>
              </w:rPr>
              <w:t>e-mail</w:t>
            </w:r>
            <w:r w:rsidR="00536368" w:rsidRPr="008268BC">
              <w:rPr>
                <w:rFonts w:ascii="Arial" w:hAnsi="Arial"/>
                <w:color w:val="002060"/>
              </w:rPr>
              <w:t xml:space="preserve">: </w:t>
            </w:r>
            <w:r w:rsidR="00536368" w:rsidRPr="008268BC">
              <w:rPr>
                <w:rFonts w:ascii="Arial" w:hAnsi="Arial"/>
                <w:color w:val="002060"/>
              </w:rPr>
              <w:t>cr</w:t>
            </w:r>
            <w:r>
              <w:rPr>
                <w:rFonts w:ascii="Arial" w:hAnsi="Arial"/>
                <w:color w:val="002060"/>
              </w:rPr>
              <w:t>.</w:t>
            </w:r>
            <w:r w:rsidR="00536368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536368" w:rsidRPr="008268BC">
              <w:rPr>
                <w:rFonts w:ascii="Arial" w:hAnsi="Arial"/>
                <w:color w:val="002060"/>
              </w:rPr>
              <w:t>.it</w:t>
            </w:r>
          </w:p>
          <w:p w14:paraId="6CFFC7DE" w14:textId="77777777" w:rsidR="00C23459" w:rsidRPr="00917825" w:rsidRDefault="00536368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6EF9027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61DFFA2D" w14:textId="77777777" w:rsidR="00BF4ADD" w:rsidRDefault="00BF4ADD" w:rsidP="00BF4ADD">
      <w:pPr>
        <w:pStyle w:val="Nessunaspaziatura"/>
        <w:jc w:val="center"/>
      </w:pPr>
    </w:p>
    <w:p w14:paraId="688D68B0" w14:textId="7EF1FF30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234 </w:t>
      </w:r>
      <w:r w:rsidR="00E06D57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22/04/2025</w:t>
      </w:r>
    </w:p>
    <w:p w14:paraId="609216BF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6216955"/>
      <w:r w:rsidRPr="00AD41A0">
        <w:rPr>
          <w:color w:val="FFFFFF"/>
        </w:rPr>
        <w:t>SOMMARIO</w:t>
      </w:r>
      <w:bookmarkEnd w:id="1"/>
    </w:p>
    <w:p w14:paraId="5F7F8A7B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51B9207" w14:textId="73B1AFD6" w:rsidR="00E06D57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6216955" w:history="1">
        <w:r w:rsidR="00E06D57" w:rsidRPr="008E424E">
          <w:rPr>
            <w:rStyle w:val="Collegamentoipertestuale"/>
            <w:noProof/>
          </w:rPr>
          <w:t>SOMMARIO</w:t>
        </w:r>
        <w:r w:rsidR="00E06D57">
          <w:rPr>
            <w:noProof/>
            <w:webHidden/>
          </w:rPr>
          <w:tab/>
        </w:r>
        <w:r w:rsidR="00E06D57">
          <w:rPr>
            <w:noProof/>
            <w:webHidden/>
          </w:rPr>
          <w:fldChar w:fldCharType="begin"/>
        </w:r>
        <w:r w:rsidR="00E06D57">
          <w:rPr>
            <w:noProof/>
            <w:webHidden/>
          </w:rPr>
          <w:instrText xml:space="preserve"> PAGEREF _Toc196216955 \h </w:instrText>
        </w:r>
        <w:r w:rsidR="00E06D57">
          <w:rPr>
            <w:noProof/>
            <w:webHidden/>
          </w:rPr>
        </w:r>
        <w:r w:rsidR="00E06D57">
          <w:rPr>
            <w:noProof/>
            <w:webHidden/>
          </w:rPr>
          <w:fldChar w:fldCharType="separate"/>
        </w:r>
        <w:r w:rsidR="00E06D57">
          <w:rPr>
            <w:noProof/>
            <w:webHidden/>
          </w:rPr>
          <w:t>1</w:t>
        </w:r>
        <w:r w:rsidR="00E06D57">
          <w:rPr>
            <w:noProof/>
            <w:webHidden/>
          </w:rPr>
          <w:fldChar w:fldCharType="end"/>
        </w:r>
      </w:hyperlink>
    </w:p>
    <w:p w14:paraId="0DBDB830" w14:textId="7E664C67" w:rsidR="00E06D57" w:rsidRDefault="00E06D5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216956" w:history="1">
        <w:r w:rsidRPr="008E424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_Toc196216956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24FD245" w14:textId="24EAC9E3" w:rsidR="00E06D57" w:rsidRDefault="00E06D5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216957" w:history="1">
        <w:r w:rsidRPr="008E424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_Toc196216957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B4269D3" w14:textId="3868A92D" w:rsidR="00E06D57" w:rsidRDefault="00E06D5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216958" w:history="1">
        <w:r w:rsidRPr="008E424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_Toc196216958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E28571" w14:textId="7C5872C6" w:rsidR="00E06D57" w:rsidRDefault="00E06D5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216959" w:history="1">
        <w:r w:rsidRPr="008E424E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_Toc196216959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40118A8" w14:textId="78197E9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91BB4A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6216956"/>
      <w:r>
        <w:rPr>
          <w:color w:val="FFFFFF"/>
        </w:rPr>
        <w:t>COMUNICAZIONI DELLA F.I.G.C.</w:t>
      </w:r>
      <w:bookmarkEnd w:id="2"/>
    </w:p>
    <w:p w14:paraId="27B47193" w14:textId="77777777" w:rsidR="00824900" w:rsidRPr="00432C19" w:rsidRDefault="00824900" w:rsidP="00432C19">
      <w:pPr>
        <w:pStyle w:val="LndNormale1"/>
        <w:rPr>
          <w:lang w:val="it-IT"/>
        </w:rPr>
      </w:pPr>
    </w:p>
    <w:p w14:paraId="5075E24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6216957"/>
      <w:r>
        <w:rPr>
          <w:color w:val="FFFFFF"/>
        </w:rPr>
        <w:t>COMUNICAZIONI DELLA L.N.D.</w:t>
      </w:r>
      <w:bookmarkEnd w:id="3"/>
    </w:p>
    <w:p w14:paraId="55B02646" w14:textId="77777777" w:rsidR="00822CD8" w:rsidRPr="00CA7014" w:rsidRDefault="00822CD8" w:rsidP="00CA7014">
      <w:pPr>
        <w:rPr>
          <w:rFonts w:ascii="Arial" w:hAnsi="Arial" w:cs="Arial"/>
          <w:sz w:val="22"/>
          <w:szCs w:val="22"/>
        </w:rPr>
      </w:pPr>
    </w:p>
    <w:p w14:paraId="61B93B5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621695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CF2ACF5" w14:textId="77777777" w:rsidR="008732AF" w:rsidRDefault="008732AF" w:rsidP="008732AF">
      <w:pPr>
        <w:pStyle w:val="LndNormale1"/>
      </w:pPr>
    </w:p>
    <w:p w14:paraId="14E21B28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96216959"/>
      <w:r w:rsidRPr="00937FDE">
        <w:rPr>
          <w:color w:val="FFFFFF"/>
        </w:rPr>
        <w:t>NOTIZIE SU ATTIVITÀ AGONISTICA</w:t>
      </w:r>
      <w:bookmarkEnd w:id="5"/>
    </w:p>
    <w:p w14:paraId="5A8F0C0B" w14:textId="77777777" w:rsidR="00000000" w:rsidRDefault="00536368">
      <w:pPr>
        <w:pStyle w:val="titolocampionato0"/>
        <w:shd w:val="clear" w:color="auto" w:fill="CCCCCC"/>
        <w:spacing w:before="80" w:after="40"/>
        <w:divId w:val="204100807"/>
      </w:pPr>
      <w:r>
        <w:t>FASI FINALI COPPA MARCHE 3 CTG</w:t>
      </w:r>
    </w:p>
    <w:p w14:paraId="3CCDF636" w14:textId="77777777" w:rsidR="00000000" w:rsidRDefault="00536368">
      <w:pPr>
        <w:pStyle w:val="titoloprinc0"/>
        <w:divId w:val="204100807"/>
      </w:pPr>
      <w:r>
        <w:t>RISULTATI</w:t>
      </w:r>
    </w:p>
    <w:p w14:paraId="446B44E4" w14:textId="77777777" w:rsidR="00000000" w:rsidRDefault="00536368">
      <w:pPr>
        <w:pStyle w:val="breakline"/>
        <w:divId w:val="204100807"/>
      </w:pPr>
    </w:p>
    <w:p w14:paraId="623EBF69" w14:textId="77777777" w:rsidR="00000000" w:rsidRDefault="00536368">
      <w:pPr>
        <w:pStyle w:val="sottotitolocampionato1"/>
        <w:divId w:val="204100807"/>
      </w:pPr>
      <w:r>
        <w:t>RISULTATI UFFICIALI GARE DEL 17/04/2025</w:t>
      </w:r>
    </w:p>
    <w:p w14:paraId="1C41FE28" w14:textId="77777777" w:rsidR="00000000" w:rsidRDefault="00536368">
      <w:pPr>
        <w:pStyle w:val="sottotitolocampionato2"/>
        <w:divId w:val="204100807"/>
      </w:pPr>
      <w:r>
        <w:t>Si trascrivono qui di seguito i risultati ufficiali delle gare disputate</w:t>
      </w:r>
    </w:p>
    <w:p w14:paraId="2AC0044C" w14:textId="77777777" w:rsidR="00000000" w:rsidRDefault="00536368">
      <w:pPr>
        <w:pStyle w:val="breakline"/>
        <w:divId w:val="20410080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1D809BA0" w14:textId="77777777">
        <w:trPr>
          <w:divId w:val="20410080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941968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71A131" w14:textId="77777777" w:rsidR="00000000" w:rsidRDefault="00536368">
                  <w:pPr>
                    <w:pStyle w:val="headertabella"/>
                  </w:pPr>
                  <w:r>
                    <w:t>GIRONE FF - 1 Giornata - A</w:t>
                  </w:r>
                </w:p>
              </w:tc>
            </w:tr>
            <w:tr w:rsidR="00000000" w14:paraId="0242EAF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3804E5" w14:textId="77777777" w:rsidR="00000000" w:rsidRDefault="00536368">
                  <w:pPr>
                    <w:pStyle w:val="rowtabella"/>
                  </w:pPr>
                  <w: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208ED9" w14:textId="77777777" w:rsidR="00000000" w:rsidRDefault="00536368">
                  <w:pPr>
                    <w:pStyle w:val="rowtabella"/>
                  </w:pPr>
                  <w:r>
                    <w:t>- POL. SERRA VOLANTE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14E383" w14:textId="77777777" w:rsidR="00000000" w:rsidRDefault="00536368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68F9C6" w14:textId="77777777" w:rsidR="00000000" w:rsidRDefault="0053636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C3CA486" w14:textId="77777777" w:rsidR="00000000" w:rsidRDefault="00536368"/>
        </w:tc>
      </w:tr>
    </w:tbl>
    <w:p w14:paraId="69DF05AA" w14:textId="77777777" w:rsidR="00000000" w:rsidRDefault="00536368">
      <w:pPr>
        <w:pStyle w:val="breakline"/>
        <w:divId w:val="204100807"/>
      </w:pPr>
    </w:p>
    <w:p w14:paraId="2E94A08F" w14:textId="77777777" w:rsidR="00000000" w:rsidRDefault="00536368">
      <w:pPr>
        <w:pStyle w:val="titoloprinc0"/>
        <w:divId w:val="204100807"/>
      </w:pPr>
      <w:r>
        <w:t>GIUDICE SPORTIVO</w:t>
      </w:r>
    </w:p>
    <w:p w14:paraId="16E06325" w14:textId="77777777" w:rsidR="00000000" w:rsidRDefault="00536368">
      <w:pPr>
        <w:pStyle w:val="diffida"/>
        <w:divId w:val="204100807"/>
      </w:pPr>
      <w:r>
        <w:t>Il Giudice Sportivo Avv. Agnese Lazzaretti, con l'assistenza del Segretario Angelo Castellana, nella seduta del 22/04/2025, ha adottato le decisioni che di seguito integralmente si riportano:</w:t>
      </w:r>
    </w:p>
    <w:p w14:paraId="39484A13" w14:textId="77777777" w:rsidR="00000000" w:rsidRDefault="00536368">
      <w:pPr>
        <w:pStyle w:val="titolo10"/>
        <w:divId w:val="204100807"/>
      </w:pPr>
      <w:r>
        <w:t xml:space="preserve">GARE DEL 17/ 4/2025 </w:t>
      </w:r>
    </w:p>
    <w:p w14:paraId="254E8742" w14:textId="77777777" w:rsidR="00000000" w:rsidRDefault="00536368">
      <w:pPr>
        <w:pStyle w:val="titolo7a"/>
        <w:divId w:val="204100807"/>
      </w:pPr>
      <w:r>
        <w:t xml:space="preserve">PROVVEDIMENTI DISCIPLINARI </w:t>
      </w:r>
    </w:p>
    <w:p w14:paraId="50A7A5F9" w14:textId="77777777" w:rsidR="00000000" w:rsidRDefault="00536368">
      <w:pPr>
        <w:pStyle w:val="titolo7b"/>
        <w:divId w:val="204100807"/>
      </w:pPr>
      <w:r>
        <w:t>In base alle ri</w:t>
      </w:r>
      <w:r>
        <w:t xml:space="preserve">sultanze degli atti ufficiali sono state deliberate le seguenti sanzioni disciplinari. </w:t>
      </w:r>
    </w:p>
    <w:p w14:paraId="4A9727BC" w14:textId="77777777" w:rsidR="00000000" w:rsidRDefault="00536368">
      <w:pPr>
        <w:pStyle w:val="titolo3"/>
        <w:divId w:val="204100807"/>
      </w:pPr>
      <w:r>
        <w:lastRenderedPageBreak/>
        <w:t xml:space="preserve">SOCIETA' </w:t>
      </w:r>
    </w:p>
    <w:p w14:paraId="23DC2ED1" w14:textId="77777777" w:rsidR="00000000" w:rsidRDefault="00536368">
      <w:pPr>
        <w:pStyle w:val="titolo20"/>
        <w:divId w:val="204100807"/>
      </w:pPr>
      <w:r>
        <w:t xml:space="preserve">AMMENDA </w:t>
      </w:r>
    </w:p>
    <w:p w14:paraId="50FCC165" w14:textId="77777777" w:rsidR="00000000" w:rsidRDefault="00536368">
      <w:pPr>
        <w:pStyle w:val="diffida"/>
        <w:spacing w:before="80" w:beforeAutospacing="0" w:after="40" w:afterAutospacing="0"/>
        <w:jc w:val="left"/>
        <w:divId w:val="204100807"/>
      </w:pPr>
      <w:r>
        <w:t xml:space="preserve">Euro 400,00 POL. SERRA VOLANTE </w:t>
      </w:r>
      <w:r>
        <w:br/>
      </w:r>
      <w:r>
        <w:t>Per aver alcuni propri sostenitori, durante la premiazione, urlato ripetutamente la seguente frase:" Federazione mafia.. vergognatevi mafiosi della Lega..". Gli stessi inoltre lanciavano all'interno del terreno di gioco un fumogeno che cadendo rovinava vis</w:t>
      </w:r>
      <w:r>
        <w:t xml:space="preserve">ibilmente il terreno nel punto della caduta ed il campo per destinazione a seguito della scia lasciata. Alla richiesta di rimuovere lo stesso, un dirigente della so-cietà in oggetto si rifiutava, dovendo pertanto procedere un calciatore locale. </w:t>
      </w:r>
    </w:p>
    <w:p w14:paraId="0B9425BF" w14:textId="77777777" w:rsidR="00000000" w:rsidRDefault="00536368">
      <w:pPr>
        <w:pStyle w:val="diffida"/>
        <w:spacing w:before="80" w:beforeAutospacing="0" w:after="40" w:afterAutospacing="0"/>
        <w:jc w:val="left"/>
        <w:divId w:val="204100807"/>
      </w:pPr>
      <w:r>
        <w:t xml:space="preserve">Quanto al </w:t>
      </w:r>
      <w:r>
        <w:t xml:space="preserve">risarcimento del danno si rinvia alla vigente normativa. </w:t>
      </w:r>
    </w:p>
    <w:p w14:paraId="4D78D2FF" w14:textId="77777777" w:rsidR="00000000" w:rsidRDefault="00536368">
      <w:pPr>
        <w:pStyle w:val="titolo3"/>
        <w:divId w:val="204100807"/>
      </w:pPr>
      <w:r>
        <w:t xml:space="preserve">ALLENATORI </w:t>
      </w:r>
    </w:p>
    <w:p w14:paraId="2F436CD6" w14:textId="77777777" w:rsidR="00000000" w:rsidRDefault="00536368">
      <w:pPr>
        <w:pStyle w:val="titolo20"/>
        <w:divId w:val="20410080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727E401" w14:textId="77777777">
        <w:trPr>
          <w:divId w:val="204100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30C4F" w14:textId="77777777" w:rsidR="00000000" w:rsidRDefault="00536368">
            <w:pPr>
              <w:pStyle w:val="movimento"/>
            </w:pPr>
            <w:r>
              <w:t>ROSSI MERCANTI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BFFE1" w14:textId="77777777" w:rsidR="00000000" w:rsidRDefault="00536368">
            <w:pPr>
              <w:pStyle w:val="movimento2"/>
            </w:pPr>
            <w:r>
              <w:t xml:space="preserve">(POL. SERRA VOLANTE)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411A9" w14:textId="77777777" w:rsidR="00000000" w:rsidRDefault="005363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65FB5" w14:textId="77777777" w:rsidR="00000000" w:rsidRDefault="005363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25807" w14:textId="77777777" w:rsidR="00000000" w:rsidRDefault="00536368">
            <w:pPr>
              <w:pStyle w:val="movimento2"/>
            </w:pPr>
            <w:r>
              <w:t> </w:t>
            </w:r>
          </w:p>
        </w:tc>
      </w:tr>
    </w:tbl>
    <w:p w14:paraId="2062BD94" w14:textId="77777777" w:rsidR="00000000" w:rsidRDefault="00536368">
      <w:pPr>
        <w:pStyle w:val="titolo3"/>
        <w:divId w:val="204100807"/>
      </w:pPr>
      <w:r>
        <w:t xml:space="preserve">CALCIATORI ESPULSI </w:t>
      </w:r>
    </w:p>
    <w:p w14:paraId="070F879F" w14:textId="77777777" w:rsidR="00000000" w:rsidRDefault="00536368">
      <w:pPr>
        <w:pStyle w:val="titolo20"/>
        <w:divId w:val="20410080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9A25A4D" w14:textId="77777777">
        <w:trPr>
          <w:divId w:val="204100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2A2B8" w14:textId="77777777" w:rsidR="00000000" w:rsidRDefault="00536368">
            <w:pPr>
              <w:pStyle w:val="movimento"/>
            </w:pPr>
            <w:r>
              <w:t>ZOTO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96362" w14:textId="77777777" w:rsidR="00000000" w:rsidRDefault="00536368">
            <w:pPr>
              <w:pStyle w:val="movimento2"/>
            </w:pPr>
            <w:r>
              <w:t xml:space="preserve">(POL. SERRA VOLANTE)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667DE" w14:textId="77777777" w:rsidR="00000000" w:rsidRDefault="005363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B6B24" w14:textId="77777777" w:rsidR="00000000" w:rsidRDefault="005363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A2675" w14:textId="77777777" w:rsidR="00000000" w:rsidRDefault="00536368">
            <w:pPr>
              <w:pStyle w:val="movimento2"/>
            </w:pPr>
            <w:r>
              <w:t> </w:t>
            </w:r>
          </w:p>
        </w:tc>
      </w:tr>
    </w:tbl>
    <w:p w14:paraId="146F294C" w14:textId="77777777" w:rsidR="00000000" w:rsidRDefault="00536368">
      <w:pPr>
        <w:pStyle w:val="titolo3"/>
        <w:divId w:val="204100807"/>
      </w:pPr>
      <w:r>
        <w:t>CALCIATORI NON</w:t>
      </w:r>
      <w:r>
        <w:t xml:space="preserve"> ESPULSI </w:t>
      </w:r>
    </w:p>
    <w:p w14:paraId="078FFC9D" w14:textId="77777777" w:rsidR="00000000" w:rsidRDefault="00536368">
      <w:pPr>
        <w:pStyle w:val="titolo20"/>
        <w:divId w:val="20410080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2B3C77A" w14:textId="77777777">
        <w:trPr>
          <w:divId w:val="204100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AC8C2" w14:textId="77777777" w:rsidR="00000000" w:rsidRDefault="00536368">
            <w:pPr>
              <w:pStyle w:val="movimento"/>
            </w:pPr>
            <w:r>
              <w:t>MORI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49D62" w14:textId="77777777" w:rsidR="00000000" w:rsidRDefault="00536368">
            <w:pPr>
              <w:pStyle w:val="movimento2"/>
            </w:pPr>
            <w:r>
              <w:t xml:space="preserve">(POL. SERRA VOLANTE)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68973" w14:textId="77777777" w:rsidR="00000000" w:rsidRDefault="005363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3DA3F" w14:textId="77777777" w:rsidR="00000000" w:rsidRDefault="00536368">
            <w:pPr>
              <w:pStyle w:val="movimento"/>
            </w:pPr>
            <w:r>
              <w:t>ZOTO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851B9" w14:textId="77777777" w:rsidR="00000000" w:rsidRDefault="00536368">
            <w:pPr>
              <w:pStyle w:val="movimento2"/>
            </w:pPr>
            <w:r>
              <w:t xml:space="preserve">(POL. SERRA VOLANTE) </w:t>
            </w:r>
          </w:p>
        </w:tc>
      </w:tr>
    </w:tbl>
    <w:p w14:paraId="05F85FAE" w14:textId="77777777" w:rsidR="00000000" w:rsidRDefault="00536368">
      <w:pPr>
        <w:pStyle w:val="breakline"/>
        <w:divId w:val="204100807"/>
      </w:pPr>
    </w:p>
    <w:p w14:paraId="247B3DDA" w14:textId="77777777" w:rsidR="00000000" w:rsidRDefault="00536368">
      <w:pPr>
        <w:pStyle w:val="titolocampionato0"/>
        <w:shd w:val="clear" w:color="auto" w:fill="CCCCCC"/>
        <w:spacing w:before="80" w:after="40"/>
        <w:divId w:val="204100807"/>
      </w:pPr>
      <w:r>
        <w:t>COPPA ITALIA PROMOZIONE</w:t>
      </w:r>
    </w:p>
    <w:p w14:paraId="27008B0B" w14:textId="77777777" w:rsidR="00000000" w:rsidRDefault="00536368">
      <w:pPr>
        <w:pStyle w:val="titoloprinc0"/>
        <w:divId w:val="204100807"/>
      </w:pPr>
      <w:r>
        <w:t>RISULTATI</w:t>
      </w:r>
    </w:p>
    <w:p w14:paraId="5AE2FD56" w14:textId="77777777" w:rsidR="00000000" w:rsidRDefault="00536368">
      <w:pPr>
        <w:pStyle w:val="breakline"/>
        <w:divId w:val="204100807"/>
      </w:pPr>
    </w:p>
    <w:p w14:paraId="511DAC00" w14:textId="77777777" w:rsidR="00000000" w:rsidRDefault="00536368">
      <w:pPr>
        <w:pStyle w:val="sottotitolocampionato1"/>
        <w:divId w:val="204100807"/>
      </w:pPr>
      <w:r>
        <w:t>RISULTATI UFFICIALI GARE DEL 16/04/2025</w:t>
      </w:r>
    </w:p>
    <w:p w14:paraId="7A5C5B15" w14:textId="77777777" w:rsidR="00000000" w:rsidRDefault="00536368">
      <w:pPr>
        <w:pStyle w:val="sottotitolocampionato2"/>
        <w:divId w:val="204100807"/>
      </w:pPr>
      <w:r>
        <w:t>Si trascrivono qui di seguito i risultati ufficiali delle gare disputate</w:t>
      </w:r>
    </w:p>
    <w:p w14:paraId="441F21B9" w14:textId="77777777" w:rsidR="00000000" w:rsidRDefault="00536368">
      <w:pPr>
        <w:pStyle w:val="breakline"/>
        <w:divId w:val="20410080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08D96BC3" w14:textId="77777777">
        <w:trPr>
          <w:divId w:val="20410080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181DCEF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5DA207" w14:textId="77777777" w:rsidR="00000000" w:rsidRDefault="00536368">
                  <w:pPr>
                    <w:pStyle w:val="headertabella"/>
                  </w:pPr>
                  <w:r>
                    <w:t>GIRONE FF - 1 Giornata - A</w:t>
                  </w:r>
                </w:p>
              </w:tc>
            </w:tr>
            <w:tr w:rsidR="00000000" w14:paraId="61F1AD3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AC834" w14:textId="77777777" w:rsidR="00000000" w:rsidRDefault="00536368">
                  <w:pPr>
                    <w:pStyle w:val="rowtabella"/>
                  </w:pPr>
                  <w:r>
                    <w:t>TRODICA CALCIO ASD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FF5C3E" w14:textId="77777777" w:rsidR="00000000" w:rsidRDefault="00536368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8278D7" w14:textId="77777777" w:rsidR="00000000" w:rsidRDefault="00536368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627A11" w14:textId="77777777" w:rsidR="00000000" w:rsidRDefault="0053636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F8F55C0" w14:textId="77777777" w:rsidR="00000000" w:rsidRDefault="00536368"/>
        </w:tc>
      </w:tr>
    </w:tbl>
    <w:p w14:paraId="7FBC00D3" w14:textId="77777777" w:rsidR="00000000" w:rsidRDefault="00536368">
      <w:pPr>
        <w:pStyle w:val="breakline"/>
        <w:divId w:val="204100807"/>
      </w:pPr>
    </w:p>
    <w:p w14:paraId="6A789E2E" w14:textId="77777777" w:rsidR="00000000" w:rsidRDefault="00536368">
      <w:pPr>
        <w:pStyle w:val="titoloprinc0"/>
        <w:divId w:val="204100807"/>
      </w:pPr>
      <w:r>
        <w:t>GIUDICE SPORTIVO</w:t>
      </w:r>
    </w:p>
    <w:p w14:paraId="30592A8C" w14:textId="77777777" w:rsidR="00000000" w:rsidRDefault="00536368">
      <w:pPr>
        <w:pStyle w:val="diffida"/>
        <w:divId w:val="204100807"/>
      </w:pPr>
      <w:r>
        <w:t>Il Giudice Sportivo Avv. Agnese Lazzaretti, con l'assistenza del Segretario Angelo Castellana, nella seduta del 22/04/2025, ha adottato le decisioni che di seguito integralmente si riportano:</w:t>
      </w:r>
    </w:p>
    <w:p w14:paraId="67C1FC8C" w14:textId="77777777" w:rsidR="00000000" w:rsidRDefault="00536368">
      <w:pPr>
        <w:pStyle w:val="titolo10"/>
        <w:divId w:val="204100807"/>
      </w:pPr>
      <w:r>
        <w:t xml:space="preserve">GARE DEL 16/ 4/2025 </w:t>
      </w:r>
    </w:p>
    <w:p w14:paraId="18026FD6" w14:textId="77777777" w:rsidR="00000000" w:rsidRDefault="00536368">
      <w:pPr>
        <w:pStyle w:val="titolo7a"/>
        <w:divId w:val="204100807"/>
      </w:pPr>
      <w:r>
        <w:t xml:space="preserve">PROVVEDIMENTI DISCIPLINARI </w:t>
      </w:r>
    </w:p>
    <w:p w14:paraId="30892A94" w14:textId="77777777" w:rsidR="00000000" w:rsidRDefault="00536368">
      <w:pPr>
        <w:pStyle w:val="titolo7b"/>
        <w:divId w:val="204100807"/>
      </w:pPr>
      <w:r>
        <w:t xml:space="preserve">In base alle risultanze degli atti ufficiali sono state deliberate le seguenti sanzioni disciplinari. </w:t>
      </w:r>
    </w:p>
    <w:p w14:paraId="19332E55" w14:textId="77777777" w:rsidR="00000000" w:rsidRDefault="00536368">
      <w:pPr>
        <w:pStyle w:val="titolo3"/>
        <w:divId w:val="204100807"/>
      </w:pPr>
      <w:r>
        <w:t xml:space="preserve">DIRIGENTI </w:t>
      </w:r>
    </w:p>
    <w:p w14:paraId="5B85400E" w14:textId="77777777" w:rsidR="00000000" w:rsidRDefault="00536368">
      <w:pPr>
        <w:pStyle w:val="titolo20"/>
        <w:divId w:val="204100807"/>
      </w:pPr>
      <w:r>
        <w:t xml:space="preserve">INIBIZIONE A TEMPO OPPURE SQUALIFICA A GARE: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517EBDB" w14:textId="77777777">
        <w:trPr>
          <w:divId w:val="204100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73660" w14:textId="77777777" w:rsidR="00000000" w:rsidRDefault="00536368">
            <w:pPr>
              <w:pStyle w:val="movimento"/>
            </w:pPr>
            <w:r>
              <w:t>ERCOLI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DB9D3" w14:textId="77777777" w:rsidR="00000000" w:rsidRDefault="00536368">
            <w:pPr>
              <w:pStyle w:val="movimento2"/>
            </w:pPr>
            <w:r>
              <w:t xml:space="preserve">(TRODICA CALCIO ASD) gare 3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E88EC" w14:textId="77777777" w:rsidR="00000000" w:rsidRDefault="005363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7CB8E" w14:textId="77777777" w:rsidR="00000000" w:rsidRDefault="005363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8F050" w14:textId="77777777" w:rsidR="00000000" w:rsidRDefault="00536368">
            <w:pPr>
              <w:pStyle w:val="movimento2"/>
            </w:pPr>
            <w:r>
              <w:t> </w:t>
            </w:r>
          </w:p>
        </w:tc>
      </w:tr>
    </w:tbl>
    <w:p w14:paraId="21BFEC47" w14:textId="77777777" w:rsidR="00000000" w:rsidRDefault="00536368">
      <w:pPr>
        <w:pStyle w:val="diffida"/>
        <w:spacing w:before="80" w:beforeAutospacing="0" w:after="40" w:afterAutospacing="0"/>
        <w:divId w:val="204100807"/>
      </w:pPr>
      <w:r>
        <w:t>A fine gara, durante il momento della premiaz</w:t>
      </w:r>
      <w:r>
        <w:t xml:space="preserve">ione, rivolgeva al Presidente regionale Arbitri espressione irriguardosa. </w:t>
      </w:r>
    </w:p>
    <w:p w14:paraId="5AD830B7" w14:textId="77777777" w:rsidR="00000000" w:rsidRDefault="00536368">
      <w:pPr>
        <w:pStyle w:val="titolo3"/>
        <w:divId w:val="204100807"/>
      </w:pPr>
      <w:r>
        <w:t xml:space="preserve">CALCIATORI ESPULSI </w:t>
      </w:r>
    </w:p>
    <w:p w14:paraId="32D1BCEA" w14:textId="77777777" w:rsidR="00000000" w:rsidRDefault="00536368">
      <w:pPr>
        <w:pStyle w:val="titolo20"/>
        <w:divId w:val="20410080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62C83D8" w14:textId="77777777">
        <w:trPr>
          <w:divId w:val="204100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92E15" w14:textId="77777777" w:rsidR="00000000" w:rsidRDefault="00536368">
            <w:pPr>
              <w:pStyle w:val="movimento"/>
            </w:pPr>
            <w:r>
              <w:t>CHORNOPYSHCHUK ROMAN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9A3A3" w14:textId="77777777" w:rsidR="00000000" w:rsidRDefault="00536368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76D0B" w14:textId="77777777" w:rsidR="00000000" w:rsidRDefault="005363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F2E1D" w14:textId="77777777" w:rsidR="00000000" w:rsidRDefault="005363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8F6B0" w14:textId="77777777" w:rsidR="00000000" w:rsidRDefault="00536368">
            <w:pPr>
              <w:pStyle w:val="movimento2"/>
            </w:pPr>
            <w:r>
              <w:t> </w:t>
            </w:r>
          </w:p>
        </w:tc>
      </w:tr>
    </w:tbl>
    <w:p w14:paraId="54CAE15D" w14:textId="77777777" w:rsidR="00000000" w:rsidRDefault="00536368">
      <w:pPr>
        <w:pStyle w:val="titolo20"/>
        <w:divId w:val="20410080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2A55C2F" w14:textId="77777777">
        <w:trPr>
          <w:divId w:val="204100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49C35" w14:textId="77777777" w:rsidR="00000000" w:rsidRDefault="00536368">
            <w:pPr>
              <w:pStyle w:val="movimento"/>
            </w:pPr>
            <w:r>
              <w:t>CICCALE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9548D" w14:textId="77777777" w:rsidR="00000000" w:rsidRDefault="00536368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D8103" w14:textId="77777777" w:rsidR="00000000" w:rsidRDefault="005363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B1720" w14:textId="77777777" w:rsidR="00000000" w:rsidRDefault="005363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2E197" w14:textId="77777777" w:rsidR="00000000" w:rsidRDefault="00536368">
            <w:pPr>
              <w:pStyle w:val="movimento2"/>
            </w:pPr>
            <w:r>
              <w:t> </w:t>
            </w:r>
          </w:p>
        </w:tc>
      </w:tr>
    </w:tbl>
    <w:p w14:paraId="5CCE5A81" w14:textId="77777777" w:rsidR="00000000" w:rsidRDefault="00536368">
      <w:pPr>
        <w:pStyle w:val="titolo3"/>
        <w:divId w:val="204100807"/>
      </w:pPr>
      <w:r>
        <w:t xml:space="preserve">CALCIATORI NON ESPULSI </w:t>
      </w:r>
    </w:p>
    <w:p w14:paraId="7372E220" w14:textId="77777777" w:rsidR="00000000" w:rsidRDefault="00536368">
      <w:pPr>
        <w:pStyle w:val="titolo20"/>
        <w:divId w:val="20410080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F4C5421" w14:textId="77777777">
        <w:trPr>
          <w:divId w:val="204100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9C89C" w14:textId="77777777" w:rsidR="00000000" w:rsidRDefault="00536368">
            <w:pPr>
              <w:pStyle w:val="movimento"/>
            </w:pPr>
            <w:r>
              <w:t>CUCINELLA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1BA34" w14:textId="77777777" w:rsidR="00000000" w:rsidRDefault="00536368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112D7" w14:textId="77777777" w:rsidR="00000000" w:rsidRDefault="005363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C938D" w14:textId="77777777" w:rsidR="00000000" w:rsidRDefault="00536368">
            <w:pPr>
              <w:pStyle w:val="movimento"/>
            </w:pPr>
            <w:r>
              <w:t>BONVIN SANTINO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57311" w14:textId="77777777" w:rsidR="00000000" w:rsidRDefault="00536368">
            <w:pPr>
              <w:pStyle w:val="movimento2"/>
            </w:pPr>
            <w:r>
              <w:t xml:space="preserve">(TRODICA CALCIO ASD) </w:t>
            </w:r>
          </w:p>
        </w:tc>
      </w:tr>
      <w:tr w:rsidR="00000000" w14:paraId="72A0C12B" w14:textId="77777777">
        <w:trPr>
          <w:divId w:val="204100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440B1" w14:textId="77777777" w:rsidR="00000000" w:rsidRDefault="00536368">
            <w:pPr>
              <w:pStyle w:val="movimento"/>
            </w:pPr>
            <w:r>
              <w:t>GRECO SEBASTIAN GABRI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2A3D0" w14:textId="77777777" w:rsidR="00000000" w:rsidRDefault="00536368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33069" w14:textId="77777777" w:rsidR="00000000" w:rsidRDefault="005363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521C8" w14:textId="77777777" w:rsidR="00000000" w:rsidRDefault="00536368">
            <w:pPr>
              <w:pStyle w:val="movimento"/>
            </w:pPr>
            <w:r>
              <w:t>STROPPA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DD63E" w14:textId="77777777" w:rsidR="00000000" w:rsidRDefault="00536368">
            <w:pPr>
              <w:pStyle w:val="movimento2"/>
            </w:pPr>
            <w:r>
              <w:t xml:space="preserve">(TRODICA CALCIO ASD) </w:t>
            </w:r>
          </w:p>
        </w:tc>
      </w:tr>
    </w:tbl>
    <w:p w14:paraId="1C1F74C0" w14:textId="77777777" w:rsidR="00000000" w:rsidRDefault="00536368">
      <w:pPr>
        <w:pStyle w:val="breakline"/>
        <w:divId w:val="204100807"/>
      </w:pPr>
    </w:p>
    <w:p w14:paraId="7DCEB367" w14:textId="77777777" w:rsidR="00000000" w:rsidRDefault="00536368">
      <w:pPr>
        <w:pStyle w:val="titolocampionato0"/>
        <w:shd w:val="clear" w:color="auto" w:fill="CCCCCC"/>
        <w:spacing w:before="80" w:after="40"/>
        <w:divId w:val="204100807"/>
      </w:pPr>
      <w:r>
        <w:t>COPPA MARCHE SECONDA CATEGORIA</w:t>
      </w:r>
    </w:p>
    <w:p w14:paraId="7DC56575" w14:textId="77777777" w:rsidR="00000000" w:rsidRDefault="00536368">
      <w:pPr>
        <w:pStyle w:val="titoloprinc0"/>
        <w:divId w:val="204100807"/>
      </w:pPr>
      <w:r>
        <w:t>RISULTATI</w:t>
      </w:r>
    </w:p>
    <w:p w14:paraId="18D24134" w14:textId="77777777" w:rsidR="00000000" w:rsidRDefault="00536368">
      <w:pPr>
        <w:pStyle w:val="breakline"/>
        <w:divId w:val="204100807"/>
      </w:pPr>
    </w:p>
    <w:p w14:paraId="551C1991" w14:textId="77777777" w:rsidR="00000000" w:rsidRDefault="00536368">
      <w:pPr>
        <w:pStyle w:val="sottotitolocampionato1"/>
        <w:divId w:val="204100807"/>
      </w:pPr>
      <w:r>
        <w:t>RISULTATI UFFICIALI GARE DEL 16/04/2025</w:t>
      </w:r>
    </w:p>
    <w:p w14:paraId="320DB9ED" w14:textId="77777777" w:rsidR="00000000" w:rsidRDefault="00536368">
      <w:pPr>
        <w:pStyle w:val="sottotitolocampionato2"/>
        <w:divId w:val="204100807"/>
      </w:pPr>
      <w:r>
        <w:t>Si trascrivono qui di seguito i risultati ufficiali delle gare disputate</w:t>
      </w:r>
    </w:p>
    <w:p w14:paraId="53A2824D" w14:textId="77777777" w:rsidR="00000000" w:rsidRDefault="00536368">
      <w:pPr>
        <w:pStyle w:val="breakline"/>
        <w:divId w:val="20410080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6E1419B0" w14:textId="77777777">
        <w:trPr>
          <w:divId w:val="20410080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36F5479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6DAF92" w14:textId="77777777" w:rsidR="00000000" w:rsidRDefault="00536368">
                  <w:pPr>
                    <w:pStyle w:val="headertabella"/>
                  </w:pPr>
                  <w:r>
                    <w:t>GIRONE FF - 1 Giornata - A</w:t>
                  </w:r>
                </w:p>
              </w:tc>
            </w:tr>
            <w:tr w:rsidR="00000000" w14:paraId="204CC00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C80D45" w14:textId="77777777" w:rsidR="00000000" w:rsidRDefault="00536368">
                  <w:pPr>
                    <w:pStyle w:val="rowtabella"/>
                  </w:pPr>
                  <w:r>
                    <w:t>RIPE SAN GINESIO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B210B7" w14:textId="77777777" w:rsidR="00000000" w:rsidRDefault="00536368">
                  <w:pPr>
                    <w:pStyle w:val="rowtabella"/>
                  </w:pPr>
                  <w:r>
                    <w:t>- LORETO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38380A" w14:textId="77777777" w:rsidR="00000000" w:rsidRDefault="00536368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CA9F44" w14:textId="77777777" w:rsidR="00000000" w:rsidRDefault="0053636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B70B672" w14:textId="77777777" w:rsidR="00000000" w:rsidRDefault="00536368"/>
        </w:tc>
      </w:tr>
    </w:tbl>
    <w:p w14:paraId="142A72D2" w14:textId="77777777" w:rsidR="00000000" w:rsidRDefault="00536368">
      <w:pPr>
        <w:pStyle w:val="breakline"/>
        <w:divId w:val="204100807"/>
      </w:pPr>
    </w:p>
    <w:p w14:paraId="42FB4787" w14:textId="77777777" w:rsidR="00000000" w:rsidRDefault="00536368">
      <w:pPr>
        <w:pStyle w:val="titoloprinc0"/>
        <w:divId w:val="204100807"/>
      </w:pPr>
      <w:r>
        <w:t>GIUDICE SPORTIVO</w:t>
      </w:r>
    </w:p>
    <w:p w14:paraId="3CF3EF05" w14:textId="77777777" w:rsidR="00000000" w:rsidRDefault="00536368">
      <w:pPr>
        <w:pStyle w:val="diffida"/>
        <w:divId w:val="204100807"/>
      </w:pPr>
      <w:r>
        <w:t>Il Giudice Sportivo Avv. Agnese Lazzaretti, con l'assistenza del Segretario Angelo Castellana, nella seduta del 22/04/2025, ha adottato le decisioni che di seguito integralmente si riportano:</w:t>
      </w:r>
    </w:p>
    <w:p w14:paraId="752558A6" w14:textId="77777777" w:rsidR="00000000" w:rsidRDefault="00536368">
      <w:pPr>
        <w:pStyle w:val="titolo10"/>
        <w:divId w:val="204100807"/>
      </w:pPr>
      <w:r>
        <w:t xml:space="preserve">GARE DEL 16/ 4/2025 </w:t>
      </w:r>
    </w:p>
    <w:p w14:paraId="34C6BD3C" w14:textId="77777777" w:rsidR="00000000" w:rsidRDefault="00536368">
      <w:pPr>
        <w:pStyle w:val="titolo7a"/>
        <w:divId w:val="204100807"/>
      </w:pPr>
      <w:r>
        <w:t xml:space="preserve">PROVVEDIMENTI DISCIPLINARI </w:t>
      </w:r>
    </w:p>
    <w:p w14:paraId="4756740C" w14:textId="77777777" w:rsidR="00000000" w:rsidRDefault="00536368">
      <w:pPr>
        <w:pStyle w:val="titolo7b"/>
        <w:divId w:val="204100807"/>
      </w:pPr>
      <w:r>
        <w:t>In base alle ri</w:t>
      </w:r>
      <w:r>
        <w:t xml:space="preserve">sultanze degli atti ufficiali sono state deliberate le seguenti sanzioni disciplinari. </w:t>
      </w:r>
    </w:p>
    <w:p w14:paraId="5AAED49D" w14:textId="77777777" w:rsidR="00000000" w:rsidRDefault="00536368">
      <w:pPr>
        <w:pStyle w:val="titolo3"/>
        <w:divId w:val="204100807"/>
      </w:pPr>
      <w:r>
        <w:t xml:space="preserve">ALLENATORI </w:t>
      </w:r>
    </w:p>
    <w:p w14:paraId="001F663A" w14:textId="77777777" w:rsidR="00000000" w:rsidRDefault="00536368">
      <w:pPr>
        <w:pStyle w:val="titolo20"/>
        <w:divId w:val="20410080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BF6B44C" w14:textId="77777777">
        <w:trPr>
          <w:divId w:val="204100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174B8" w14:textId="77777777" w:rsidR="00000000" w:rsidRDefault="00536368">
            <w:pPr>
              <w:pStyle w:val="movimento"/>
            </w:pPr>
            <w:r>
              <w:t>PAGNANINI GREGORJ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792C9" w14:textId="77777777" w:rsidR="00000000" w:rsidRDefault="00536368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6E603" w14:textId="77777777" w:rsidR="00000000" w:rsidRDefault="005363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2D562" w14:textId="77777777" w:rsidR="00000000" w:rsidRDefault="005363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10557" w14:textId="77777777" w:rsidR="00000000" w:rsidRDefault="00536368">
            <w:pPr>
              <w:pStyle w:val="movimento2"/>
            </w:pPr>
            <w:r>
              <w:t> </w:t>
            </w:r>
          </w:p>
        </w:tc>
      </w:tr>
    </w:tbl>
    <w:p w14:paraId="026F8B59" w14:textId="77777777" w:rsidR="00000000" w:rsidRDefault="00536368">
      <w:pPr>
        <w:pStyle w:val="titolo3"/>
        <w:divId w:val="204100807"/>
      </w:pPr>
      <w:r>
        <w:t xml:space="preserve">CALCIATORI NON ESPULSI </w:t>
      </w:r>
    </w:p>
    <w:p w14:paraId="0C41909B" w14:textId="77777777" w:rsidR="00000000" w:rsidRDefault="00536368">
      <w:pPr>
        <w:pStyle w:val="titolo20"/>
        <w:divId w:val="20410080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62C31CF" w14:textId="77777777">
        <w:trPr>
          <w:divId w:val="204100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5316C" w14:textId="77777777" w:rsidR="00000000" w:rsidRDefault="00536368">
            <w:pPr>
              <w:pStyle w:val="movimento"/>
            </w:pPr>
            <w:r>
              <w:t>CAPORALETTI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5E606" w14:textId="77777777" w:rsidR="00000000" w:rsidRDefault="00536368">
            <w:pPr>
              <w:pStyle w:val="movimento2"/>
            </w:pPr>
            <w:r>
              <w:t xml:space="preserve">(LORETO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65105" w14:textId="77777777" w:rsidR="00000000" w:rsidRDefault="005363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EE251" w14:textId="77777777" w:rsidR="00000000" w:rsidRDefault="005363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D0B6D" w14:textId="77777777" w:rsidR="00000000" w:rsidRDefault="00536368">
            <w:pPr>
              <w:pStyle w:val="movimento2"/>
            </w:pPr>
            <w:r>
              <w:t> </w:t>
            </w:r>
          </w:p>
        </w:tc>
      </w:tr>
    </w:tbl>
    <w:p w14:paraId="287FAA8B" w14:textId="77777777" w:rsidR="00000000" w:rsidRDefault="00536368">
      <w:pPr>
        <w:pStyle w:val="breakline"/>
        <w:divId w:val="204100807"/>
      </w:pPr>
    </w:p>
    <w:p w14:paraId="44BE4FE4" w14:textId="77777777" w:rsidR="00000000" w:rsidRDefault="00536368">
      <w:pPr>
        <w:pStyle w:val="titolocampionato0"/>
        <w:shd w:val="clear" w:color="auto" w:fill="CCCCCC"/>
        <w:spacing w:before="80" w:after="40"/>
        <w:divId w:val="204100807"/>
      </w:pPr>
      <w:r>
        <w:t>COPPA MARCHE PRIMA CATEGORIA</w:t>
      </w:r>
    </w:p>
    <w:p w14:paraId="540BBCE9" w14:textId="77777777" w:rsidR="00000000" w:rsidRDefault="00536368">
      <w:pPr>
        <w:pStyle w:val="titoloprinc0"/>
        <w:divId w:val="204100807"/>
      </w:pPr>
      <w:r>
        <w:t>RISULTATI</w:t>
      </w:r>
    </w:p>
    <w:p w14:paraId="615B23BD" w14:textId="77777777" w:rsidR="00000000" w:rsidRDefault="00536368">
      <w:pPr>
        <w:pStyle w:val="breakline"/>
        <w:divId w:val="204100807"/>
      </w:pPr>
    </w:p>
    <w:p w14:paraId="0076F57C" w14:textId="77777777" w:rsidR="00000000" w:rsidRDefault="00536368">
      <w:pPr>
        <w:pStyle w:val="sottotitolocampionato1"/>
        <w:divId w:val="204100807"/>
      </w:pPr>
      <w:r>
        <w:t>RISULTATI UFFICIALI GARE DEL 17/04/2025</w:t>
      </w:r>
    </w:p>
    <w:p w14:paraId="6EB45822" w14:textId="77777777" w:rsidR="00000000" w:rsidRDefault="00536368">
      <w:pPr>
        <w:pStyle w:val="sottotitolocampionato2"/>
        <w:divId w:val="204100807"/>
      </w:pPr>
      <w:r>
        <w:t>Si trascrivono qui di seguito i risultati ufficiali delle gare disputate</w:t>
      </w:r>
    </w:p>
    <w:p w14:paraId="17A5F223" w14:textId="77777777" w:rsidR="00000000" w:rsidRDefault="00536368">
      <w:pPr>
        <w:pStyle w:val="breakline"/>
        <w:divId w:val="20410080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744B93A8" w14:textId="77777777">
        <w:trPr>
          <w:divId w:val="20410080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3F73FEB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46E961" w14:textId="77777777" w:rsidR="00000000" w:rsidRDefault="00536368">
                  <w:pPr>
                    <w:pStyle w:val="headertabella"/>
                  </w:pPr>
                  <w:r>
                    <w:t>GIRONE FF - 1 Giornata - A</w:t>
                  </w:r>
                </w:p>
              </w:tc>
            </w:tr>
            <w:tr w:rsidR="00000000" w14:paraId="095F743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FF691A" w14:textId="77777777" w:rsidR="00000000" w:rsidRDefault="00536368">
                  <w:pPr>
                    <w:pStyle w:val="rowtabella"/>
                  </w:pPr>
                  <w:r>
                    <w:t>REAL CAMERANESE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6FF43E" w14:textId="77777777" w:rsidR="00000000" w:rsidRDefault="00536368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F9DAA5" w14:textId="77777777" w:rsidR="00000000" w:rsidRDefault="00536368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45C9E7" w14:textId="77777777" w:rsidR="00000000" w:rsidRDefault="0053636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DFA3EE5" w14:textId="77777777" w:rsidR="00000000" w:rsidRDefault="00536368"/>
        </w:tc>
      </w:tr>
    </w:tbl>
    <w:p w14:paraId="126C8447" w14:textId="77777777" w:rsidR="00000000" w:rsidRDefault="00536368">
      <w:pPr>
        <w:pStyle w:val="breakline"/>
        <w:divId w:val="204100807"/>
      </w:pPr>
    </w:p>
    <w:p w14:paraId="681B4F2A" w14:textId="77777777" w:rsidR="00000000" w:rsidRDefault="00536368">
      <w:pPr>
        <w:pStyle w:val="breakline"/>
        <w:divId w:val="204100807"/>
      </w:pPr>
    </w:p>
    <w:p w14:paraId="7AB8E103" w14:textId="77777777" w:rsidR="00000000" w:rsidRDefault="00536368">
      <w:pPr>
        <w:pStyle w:val="titoloprinc0"/>
        <w:divId w:val="204100807"/>
      </w:pPr>
      <w:r>
        <w:t>GIUDICE SPORTIVO</w:t>
      </w:r>
    </w:p>
    <w:p w14:paraId="219D195E" w14:textId="77777777" w:rsidR="00000000" w:rsidRDefault="00536368">
      <w:pPr>
        <w:pStyle w:val="diffida"/>
        <w:divId w:val="204100807"/>
      </w:pPr>
      <w:r>
        <w:t>Il Giudice Sportivo Avv. Agnese Lazzaretti, con l'assistenza del Segretario Angelo Castellana, nella seduta del 22/04/2025, ha adottato le decisioni che di seguito integralmente si riportano:</w:t>
      </w:r>
    </w:p>
    <w:p w14:paraId="22E2E692" w14:textId="77777777" w:rsidR="00000000" w:rsidRDefault="00536368">
      <w:pPr>
        <w:pStyle w:val="titolo10"/>
        <w:divId w:val="204100807"/>
      </w:pPr>
      <w:r>
        <w:t xml:space="preserve">GARE DEL 17/ 4/2025 </w:t>
      </w:r>
    </w:p>
    <w:p w14:paraId="75B42416" w14:textId="77777777" w:rsidR="00000000" w:rsidRDefault="00536368">
      <w:pPr>
        <w:pStyle w:val="titolo7a"/>
        <w:divId w:val="204100807"/>
      </w:pPr>
      <w:r>
        <w:t xml:space="preserve">PROVVEDIMENTI DISCIPLINARI </w:t>
      </w:r>
    </w:p>
    <w:p w14:paraId="1AD950E9" w14:textId="77777777" w:rsidR="00000000" w:rsidRDefault="00536368">
      <w:pPr>
        <w:pStyle w:val="titolo7b"/>
        <w:divId w:val="204100807"/>
      </w:pPr>
      <w:r>
        <w:t xml:space="preserve">In base alle risultanze degli atti ufficiali sono state deliberate le seguenti sanzioni disciplinari. </w:t>
      </w:r>
    </w:p>
    <w:p w14:paraId="1E01CA4C" w14:textId="77777777" w:rsidR="00000000" w:rsidRDefault="00536368">
      <w:pPr>
        <w:pStyle w:val="titolo3"/>
        <w:divId w:val="204100807"/>
      </w:pPr>
      <w:r>
        <w:t xml:space="preserve">CALCIATORI NON ESPULSI </w:t>
      </w:r>
    </w:p>
    <w:p w14:paraId="45BA7C4F" w14:textId="77777777" w:rsidR="00000000" w:rsidRDefault="00536368">
      <w:pPr>
        <w:pStyle w:val="titolo20"/>
        <w:divId w:val="204100807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A55021D" w14:textId="77777777">
        <w:trPr>
          <w:divId w:val="204100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FAD1B" w14:textId="77777777" w:rsidR="00000000" w:rsidRDefault="00536368">
            <w:pPr>
              <w:pStyle w:val="movimento"/>
            </w:pPr>
            <w:r>
              <w:t>ANGELETTI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0A673" w14:textId="77777777" w:rsidR="00000000" w:rsidRDefault="00536368">
            <w:pPr>
              <w:pStyle w:val="movimento2"/>
            </w:pPr>
            <w:r>
              <w:t>(REAL CA</w:t>
            </w:r>
            <w:r>
              <w:t xml:space="preserve">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E41C0" w14:textId="77777777" w:rsidR="00000000" w:rsidRDefault="005363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D3086" w14:textId="77777777" w:rsidR="00000000" w:rsidRDefault="00536368">
            <w:pPr>
              <w:pStyle w:val="movimento"/>
            </w:pPr>
            <w:r>
              <w:t>DEFENDI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B7359" w14:textId="77777777" w:rsidR="00000000" w:rsidRDefault="00536368">
            <w:pPr>
              <w:pStyle w:val="movimento2"/>
            </w:pPr>
            <w:r>
              <w:t xml:space="preserve">(REAL CAMERANESE) </w:t>
            </w:r>
          </w:p>
        </w:tc>
      </w:tr>
      <w:tr w:rsidR="00000000" w14:paraId="72A48217" w14:textId="77777777">
        <w:trPr>
          <w:divId w:val="204100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ED1C6" w14:textId="77777777" w:rsidR="00000000" w:rsidRDefault="00536368">
            <w:pPr>
              <w:pStyle w:val="movimento"/>
            </w:pPr>
            <w:r>
              <w:t>DOMENICHETTI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27E75" w14:textId="77777777" w:rsidR="00000000" w:rsidRDefault="00536368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A2D10" w14:textId="77777777" w:rsidR="00000000" w:rsidRDefault="005363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FA17F" w14:textId="77777777" w:rsidR="00000000" w:rsidRDefault="005363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34115" w14:textId="77777777" w:rsidR="00000000" w:rsidRDefault="00536368">
            <w:pPr>
              <w:pStyle w:val="movimento2"/>
            </w:pPr>
            <w:r>
              <w:t> </w:t>
            </w:r>
          </w:p>
        </w:tc>
      </w:tr>
    </w:tbl>
    <w:p w14:paraId="2C1FA6CA" w14:textId="77777777" w:rsidR="00000000" w:rsidRDefault="00536368">
      <w:pPr>
        <w:pStyle w:val="titolo20"/>
        <w:divId w:val="20410080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CF8CC21" w14:textId="77777777">
        <w:trPr>
          <w:divId w:val="204100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E65BA" w14:textId="77777777" w:rsidR="00000000" w:rsidRDefault="00536368">
            <w:pPr>
              <w:pStyle w:val="movimento"/>
            </w:pPr>
            <w:r>
              <w:t>TAFA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18250" w14:textId="77777777" w:rsidR="00000000" w:rsidRDefault="00536368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10690" w14:textId="77777777" w:rsidR="00000000" w:rsidRDefault="005363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59170" w14:textId="77777777" w:rsidR="00000000" w:rsidRDefault="00536368">
            <w:pPr>
              <w:pStyle w:val="movimento"/>
            </w:pPr>
            <w:r>
              <w:t>RAZGUI OUSEMA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94855" w14:textId="77777777" w:rsidR="00000000" w:rsidRDefault="00536368">
            <w:pPr>
              <w:pStyle w:val="movimento2"/>
            </w:pPr>
            <w:r>
              <w:t xml:space="preserve">(REAL CAMERANESE) </w:t>
            </w:r>
          </w:p>
        </w:tc>
      </w:tr>
    </w:tbl>
    <w:p w14:paraId="4FBBF35E" w14:textId="77777777" w:rsidR="00000000" w:rsidRDefault="00536368">
      <w:pPr>
        <w:pStyle w:val="breakline"/>
        <w:divId w:val="204100807"/>
      </w:pPr>
    </w:p>
    <w:p w14:paraId="44C76DA2" w14:textId="0D9DC1E3"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6" w:name="_GoBack"/>
    </w:p>
    <w:bookmarkEnd w:id="6"/>
    <w:p w14:paraId="7823D8E9" w14:textId="042B611B" w:rsidR="00CA7014" w:rsidRDefault="00CA7014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06D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IL SEGRETARIO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GIUDICE SPORTIVO</w:t>
      </w:r>
    </w:p>
    <w:p w14:paraId="549A3BEB" w14:textId="0145D37F" w:rsidR="00CA7014" w:rsidRPr="00F00795" w:rsidRDefault="00CA7014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="00E06D57">
        <w:rPr>
          <w:rFonts w:ascii="Arial" w:hAnsi="Arial" w:cs="Arial"/>
          <w:sz w:val="22"/>
          <w:szCs w:val="22"/>
        </w:rPr>
        <w:t xml:space="preserve"> F.to</w:t>
      </w:r>
      <w:r>
        <w:rPr>
          <w:rFonts w:ascii="Arial" w:hAnsi="Arial" w:cs="Arial"/>
          <w:sz w:val="22"/>
          <w:szCs w:val="22"/>
        </w:rPr>
        <w:t xml:space="preserve"> Angelo Castellana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 w:rsidR="00E06D57">
        <w:rPr>
          <w:rFonts w:ascii="Arial" w:hAnsi="Arial" w:cs="Arial"/>
          <w:sz w:val="22"/>
          <w:szCs w:val="22"/>
        </w:rPr>
        <w:t>F</w:t>
      </w:r>
      <w:proofErr w:type="gramEnd"/>
      <w:r w:rsidR="00E06D57">
        <w:rPr>
          <w:rFonts w:ascii="Arial" w:hAnsi="Arial" w:cs="Arial"/>
          <w:sz w:val="22"/>
          <w:szCs w:val="22"/>
        </w:rPr>
        <w:t>.to</w:t>
      </w:r>
      <w:r>
        <w:rPr>
          <w:rFonts w:ascii="Arial" w:hAnsi="Arial" w:cs="Arial"/>
          <w:sz w:val="22"/>
          <w:szCs w:val="22"/>
        </w:rPr>
        <w:t xml:space="preserve"> Agnese Lazzaretti</w:t>
      </w:r>
    </w:p>
    <w:p w14:paraId="31C5AE4D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7BCA0A2" w14:textId="77777777" w:rsidR="00822CD8" w:rsidRDefault="00822CD8" w:rsidP="00822CD8">
      <w:pPr>
        <w:pStyle w:val="LndNormale1"/>
      </w:pPr>
    </w:p>
    <w:p w14:paraId="6A6B2677" w14:textId="77777777" w:rsidR="00887FAE" w:rsidRDefault="00887FAE"/>
    <w:p w14:paraId="6624A0BA" w14:textId="16D657AA" w:rsidR="00E06D57" w:rsidRPr="009B374A" w:rsidRDefault="00E06D57" w:rsidP="00E06D57">
      <w:pPr>
        <w:pStyle w:val="LndNormale1"/>
        <w:rPr>
          <w:b/>
          <w:u w:val="single"/>
        </w:rPr>
      </w:pPr>
      <w:bookmarkStart w:id="7" w:name="_Hlk194674360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02</w:t>
      </w:r>
      <w:r>
        <w:rPr>
          <w:b/>
          <w:u w:val="single"/>
          <w:lang w:val="it-IT"/>
        </w:rPr>
        <w:t>/0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2636F223" w14:textId="77777777" w:rsidR="00E06D57" w:rsidRPr="00010ABA" w:rsidRDefault="00E06D57" w:rsidP="00E06D57">
      <w:pPr>
        <w:rPr>
          <w:lang w:val="x-none"/>
        </w:rPr>
      </w:pPr>
    </w:p>
    <w:p w14:paraId="24F3F824" w14:textId="77777777" w:rsidR="00E06D57" w:rsidRPr="00794B20" w:rsidRDefault="00E06D57" w:rsidP="00E06D57">
      <w:pPr>
        <w:rPr>
          <w:lang w:val="x-none"/>
        </w:rPr>
      </w:pPr>
    </w:p>
    <w:p w14:paraId="3E83453C" w14:textId="1FE54E63" w:rsidR="00E06D57" w:rsidRPr="004D3CE8" w:rsidRDefault="00E06D57" w:rsidP="00E06D57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4D03E590" w14:textId="77777777" w:rsidR="00E06D57" w:rsidRDefault="00E06D57" w:rsidP="00E06D57">
      <w:pPr>
        <w:rPr>
          <w:lang w:val="x-none"/>
        </w:rPr>
      </w:pPr>
    </w:p>
    <w:p w14:paraId="298AAC31" w14:textId="77777777" w:rsidR="00E06D57" w:rsidRDefault="00E06D57" w:rsidP="00E06D57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06D57" w:rsidRPr="004D3CE8" w14:paraId="689569D4" w14:textId="77777777" w:rsidTr="000274FC">
        <w:trPr>
          <w:jc w:val="center"/>
        </w:trPr>
        <w:tc>
          <w:tcPr>
            <w:tcW w:w="2886" w:type="pct"/>
            <w:hideMark/>
          </w:tcPr>
          <w:p w14:paraId="47FC9656" w14:textId="77777777" w:rsidR="00E06D57" w:rsidRPr="004D3CE8" w:rsidRDefault="00E06D57" w:rsidP="000274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0204678" w14:textId="77777777" w:rsidR="00E06D57" w:rsidRPr="004D3CE8" w:rsidRDefault="00E06D57" w:rsidP="000274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13C52A5" w14:textId="77777777" w:rsidR="00E06D57" w:rsidRPr="004D3CE8" w:rsidRDefault="00E06D57" w:rsidP="000274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23B50BD" w14:textId="77777777" w:rsidR="00E06D57" w:rsidRPr="004D3CE8" w:rsidRDefault="00E06D57" w:rsidP="000274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7"/>
    </w:tbl>
    <w:p w14:paraId="07973F1E" w14:textId="77777777" w:rsidR="00822CD8" w:rsidRDefault="00822CD8" w:rsidP="00822CD8">
      <w:pPr>
        <w:spacing w:after="120"/>
      </w:pPr>
    </w:p>
    <w:p w14:paraId="505D201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D2649" w14:textId="77777777" w:rsidR="00661B49" w:rsidRDefault="00661B49">
      <w:r>
        <w:separator/>
      </w:r>
    </w:p>
  </w:endnote>
  <w:endnote w:type="continuationSeparator" w:id="0">
    <w:p w14:paraId="0B2A138B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7C45E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44FA1A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15EA4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234</w:t>
    </w:r>
    <w:bookmarkEnd w:id="8"/>
  </w:p>
  <w:p w14:paraId="74887632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27379" w14:textId="77777777" w:rsidR="00661B49" w:rsidRDefault="00661B49">
      <w:r>
        <w:separator/>
      </w:r>
    </w:p>
  </w:footnote>
  <w:footnote w:type="continuationSeparator" w:id="0">
    <w:p w14:paraId="779A9E7F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43307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501A520" w14:textId="77777777">
      <w:tc>
        <w:tcPr>
          <w:tcW w:w="2050" w:type="dxa"/>
        </w:tcPr>
        <w:p w14:paraId="409D84D6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9AC71B6" wp14:editId="17934336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5FDCF2B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B2883E2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7D07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36368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7FAE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36EDF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A7014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6D57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0F93C4"/>
  <w15:docId w15:val="{BECAB6E6-F837-48E6-A8C3-71371F8A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E06D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06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725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5824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2025-04-22T10:22:00Z</cp:lastPrinted>
  <dcterms:created xsi:type="dcterms:W3CDTF">2025-04-22T10:17:00Z</dcterms:created>
  <dcterms:modified xsi:type="dcterms:W3CDTF">2025-04-22T14:12:00Z</dcterms:modified>
</cp:coreProperties>
</file>